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58" w:rsidRDefault="002C0669" w:rsidP="00F00E58">
      <w:pPr>
        <w:pStyle w:val="Title"/>
        <w:spacing w:line="360" w:lineRule="auto"/>
        <w:jc w:val="both"/>
        <w:rPr>
          <w:rFonts w:ascii="Times New Roman" w:hAnsi="Times New Roman"/>
          <w:b/>
          <w:smallCaps/>
          <w:sz w:val="32"/>
        </w:rPr>
      </w:pPr>
      <w:r>
        <w:rPr>
          <w:rFonts w:ascii="Times New Roman" w:hAnsi="Times New Roman"/>
          <w:b/>
          <w:smallCaps/>
          <w:sz w:val="32"/>
        </w:rPr>
        <w:t>ME 899</w:t>
      </w:r>
      <w:r w:rsidR="00F00E58">
        <w:rPr>
          <w:rFonts w:ascii="Times New Roman" w:hAnsi="Times New Roman"/>
          <w:b/>
          <w:smallCaps/>
          <w:sz w:val="32"/>
        </w:rPr>
        <w:t>0: Integrated Computational Materials Engineering for Metals</w:t>
      </w:r>
    </w:p>
    <w:p w:rsidR="00F00E58" w:rsidRDefault="00F00E58" w:rsidP="00F00E5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Class Hours:</w:t>
      </w:r>
      <w:r>
        <w:rPr>
          <w:rFonts w:ascii="Times New Roman" w:hAnsi="Times New Roman"/>
        </w:rPr>
        <w:tab/>
        <w:t xml:space="preserve">MWF 1:00-1:50 pm </w:t>
      </w:r>
      <w:r>
        <w:rPr>
          <w:rFonts w:ascii="Times New Roman" w:hAnsi="Times New Roman"/>
        </w:rPr>
        <w:tab/>
        <w:t xml:space="preserve">                      Location: </w:t>
      </w:r>
      <w:r w:rsidR="00643C1A">
        <w:rPr>
          <w:rFonts w:ascii="Times New Roman" w:hAnsi="Times New Roman"/>
        </w:rPr>
        <w:t>McCain Bldg</w:t>
      </w:r>
    </w:p>
    <w:p w:rsidR="00F00E58" w:rsidRDefault="00F00E58" w:rsidP="00F00E5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Office Hours:  </w:t>
      </w:r>
      <w:r w:rsidRPr="000F2150">
        <w:rPr>
          <w:rFonts w:ascii="Times New Roman" w:hAnsi="Times New Roman"/>
        </w:rPr>
        <w:t>M</w:t>
      </w:r>
      <w:r>
        <w:rPr>
          <w:rFonts w:ascii="Times New Roman" w:hAnsi="Times New Roman"/>
        </w:rPr>
        <w:t>WF 2:00</w:t>
      </w:r>
      <w:r w:rsidRPr="000F2150"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>3:00</w:t>
      </w:r>
      <w:r w:rsidRPr="000F2150">
        <w:rPr>
          <w:rFonts w:ascii="Times New Roman" w:hAnsi="Times New Roman"/>
        </w:rPr>
        <w:t xml:space="preserve"> pm</w:t>
      </w:r>
      <w:r w:rsidR="004505A1">
        <w:rPr>
          <w:rFonts w:ascii="Times New Roman" w:hAnsi="Times New Roman"/>
        </w:rPr>
        <w:tab/>
      </w:r>
    </w:p>
    <w:p w:rsidR="00F00E58" w:rsidRDefault="00F00E58" w:rsidP="00F00E5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Instructor:</w:t>
      </w:r>
      <w:r>
        <w:rPr>
          <w:rFonts w:ascii="Times New Roman" w:hAnsi="Times New Roman"/>
        </w:rPr>
        <w:tab/>
        <w:t xml:space="preserve">Dr. Mark Horstemeyer                           </w:t>
      </w:r>
      <w:proofErr w:type="spellStart"/>
      <w:r w:rsidR="004505A1">
        <w:rPr>
          <w:rFonts w:ascii="Times New Roman" w:hAnsi="Times New Roman"/>
        </w:rPr>
        <w:t>Nitin</w:t>
      </w:r>
      <w:proofErr w:type="spellEnd"/>
      <w:r w:rsidR="004505A1">
        <w:rPr>
          <w:rFonts w:ascii="Times New Roman" w:hAnsi="Times New Roman"/>
        </w:rPr>
        <w:t xml:space="preserve"> </w:t>
      </w:r>
      <w:proofErr w:type="spellStart"/>
      <w:r w:rsidR="004505A1">
        <w:rPr>
          <w:rFonts w:ascii="Times New Roman" w:hAnsi="Times New Roman"/>
        </w:rPr>
        <w:t>Sukhija</w:t>
      </w:r>
      <w:proofErr w:type="spellEnd"/>
      <w:r w:rsidR="004505A1">
        <w:rPr>
          <w:rFonts w:ascii="Times New Roman" w:hAnsi="Times New Roman"/>
        </w:rPr>
        <w:t>, nitin@cavs.msstate.edu</w:t>
      </w:r>
    </w:p>
    <w:p w:rsidR="00F00E58" w:rsidRDefault="00F00E58" w:rsidP="00F00E58">
      <w:pPr>
        <w:spacing w:line="360" w:lineRule="auto"/>
        <w:ind w:left="72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Office: 206 </w:t>
      </w:r>
      <w:proofErr w:type="gramStart"/>
      <w:r>
        <w:rPr>
          <w:rFonts w:ascii="Times New Roman" w:hAnsi="Times New Roman"/>
        </w:rPr>
        <w:t>Carpenter</w:t>
      </w:r>
      <w:proofErr w:type="gramEnd"/>
      <w:r>
        <w:rPr>
          <w:rFonts w:ascii="Times New Roman" w:hAnsi="Times New Roman"/>
        </w:rPr>
        <w:t xml:space="preserve">                      </w:t>
      </w:r>
    </w:p>
    <w:p w:rsidR="00F00E58" w:rsidRDefault="00F00E58" w:rsidP="00F00E58">
      <w:pPr>
        <w:spacing w:line="360" w:lineRule="auto"/>
        <w:ind w:left="72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Phone: 662-325-7308                        </w:t>
      </w:r>
    </w:p>
    <w:p w:rsidR="00F00E58" w:rsidRDefault="00F00E58" w:rsidP="00F00E58">
      <w:pPr>
        <w:spacing w:line="360" w:lineRule="auto"/>
        <w:ind w:left="72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Email: </w:t>
      </w:r>
      <w:hyperlink r:id="rId5" w:history="1">
        <w:r>
          <w:rPr>
            <w:rStyle w:val="Hyperlink"/>
            <w:rFonts w:ascii="Times New Roman" w:hAnsi="Times New Roman"/>
          </w:rPr>
          <w:t>mfhorst@me.msstate.edu</w:t>
        </w:r>
      </w:hyperlink>
      <w:r>
        <w:rPr>
          <w:rFonts w:ascii="Times New Roman" w:hAnsi="Times New Roman"/>
        </w:rPr>
        <w:t xml:space="preserve">       </w:t>
      </w:r>
    </w:p>
    <w:p w:rsidR="00F00E58" w:rsidRDefault="00F00E58" w:rsidP="00F00E58">
      <w:pPr>
        <w:spacing w:line="360" w:lineRule="auto"/>
        <w:ind w:left="720" w:firstLine="720"/>
        <w:jc w:val="both"/>
        <w:rPr>
          <w:rFonts w:ascii="Times New Roman" w:hAnsi="Times New Roman"/>
        </w:rPr>
      </w:pPr>
    </w:p>
    <w:p w:rsidR="00F00E58" w:rsidRDefault="00F00E58" w:rsidP="00F00E58">
      <w:pPr>
        <w:pStyle w:val="Heading6"/>
        <w:rPr>
          <w:rFonts w:ascii="Times New Roman" w:hAnsi="Times New Roman"/>
          <w:smallCaps/>
        </w:rPr>
      </w:pPr>
      <w:r>
        <w:rPr>
          <w:rFonts w:ascii="Times New Roman" w:hAnsi="Times New Roman"/>
          <w:smallCaps/>
        </w:rPr>
        <w:t xml:space="preserve">Why Study </w:t>
      </w:r>
      <w:r w:rsidR="00ED0CC2">
        <w:rPr>
          <w:rFonts w:ascii="Times New Roman" w:hAnsi="Times New Roman"/>
          <w:smallCaps/>
        </w:rPr>
        <w:t>Integrated Computational Materials Engineering for Metals</w:t>
      </w:r>
      <w:r>
        <w:rPr>
          <w:rFonts w:ascii="Times New Roman" w:hAnsi="Times New Roman"/>
          <w:smallCaps/>
        </w:rPr>
        <w:t>?</w:t>
      </w:r>
    </w:p>
    <w:p w:rsidR="00F00E58" w:rsidRDefault="00F00E58" w:rsidP="00F00E58">
      <w:pPr>
        <w:pStyle w:val="BodyText"/>
        <w:rPr>
          <w:rFonts w:ascii="Times New Roman" w:hAnsi="Times New Roman"/>
        </w:rPr>
      </w:pPr>
    </w:p>
    <w:p w:rsidR="00F00E58" w:rsidRDefault="00ED0CC2" w:rsidP="00F00E58">
      <w:pPr>
        <w:pStyle w:val="BodyText"/>
        <w:numPr>
          <w:ilvl w:val="0"/>
          <w:numId w:val="8"/>
        </w:numPr>
        <w:tabs>
          <w:tab w:val="clear" w:pos="720"/>
        </w:tabs>
        <w:ind w:hanging="720"/>
        <w:rPr>
          <w:rFonts w:ascii="Times New Roman" w:hAnsi="Times New Roman"/>
        </w:rPr>
      </w:pPr>
      <w:r>
        <w:rPr>
          <w:rFonts w:ascii="Times New Roman" w:hAnsi="Times New Roman"/>
        </w:rPr>
        <w:t>The next-generation structures will all be based on the paradigm of simulation-based design concepts.  A student will need to know the various computational tools to be competitive in the work force</w:t>
      </w:r>
      <w:r w:rsidR="00F00E58">
        <w:rPr>
          <w:rFonts w:ascii="Times New Roman" w:hAnsi="Times New Roman"/>
        </w:rPr>
        <w:t>.</w:t>
      </w:r>
    </w:p>
    <w:p w:rsidR="00F00E58" w:rsidRDefault="00F00E58" w:rsidP="00F00E58">
      <w:pPr>
        <w:pStyle w:val="BodyText"/>
        <w:rPr>
          <w:rFonts w:ascii="Times New Roman" w:hAnsi="Times New Roman"/>
        </w:rPr>
      </w:pPr>
    </w:p>
    <w:p w:rsidR="00F00E58" w:rsidRDefault="00ED0CC2" w:rsidP="00F00E58">
      <w:pPr>
        <w:pStyle w:val="BodyText"/>
        <w:numPr>
          <w:ilvl w:val="0"/>
          <w:numId w:val="8"/>
        </w:numPr>
        <w:tabs>
          <w:tab w:val="clear" w:pos="720"/>
        </w:tabs>
        <w:ind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By integrating the various length scale tools, a student will understand the </w:t>
      </w:r>
      <w:proofErr w:type="spellStart"/>
      <w:r>
        <w:rPr>
          <w:rFonts w:ascii="Times New Roman" w:hAnsi="Times New Roman"/>
        </w:rPr>
        <w:t>connectivities</w:t>
      </w:r>
      <w:proofErr w:type="spellEnd"/>
      <w:r>
        <w:rPr>
          <w:rFonts w:ascii="Times New Roman" w:hAnsi="Times New Roman"/>
        </w:rPr>
        <w:t xml:space="preserve"> of structure-property relationships, theory-experiment relationships, and process-performance relationships</w:t>
      </w:r>
      <w:r w:rsidR="00F00E5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 This fundamental knowledge base will position the student for advantages in higher fidelity computations and designs.</w:t>
      </w:r>
      <w:r w:rsidR="00F00E58">
        <w:rPr>
          <w:rFonts w:ascii="Times New Roman" w:hAnsi="Times New Roman"/>
        </w:rPr>
        <w:t xml:space="preserve"> </w:t>
      </w:r>
    </w:p>
    <w:p w:rsidR="00F00E58" w:rsidRDefault="00F00E58" w:rsidP="00F00E58">
      <w:pPr>
        <w:pStyle w:val="BodyText"/>
        <w:rPr>
          <w:rFonts w:ascii="Times New Roman" w:hAnsi="Times New Roman"/>
        </w:rPr>
      </w:pPr>
    </w:p>
    <w:p w:rsidR="00F00E58" w:rsidRDefault="00F00E58" w:rsidP="00F00E58">
      <w:pPr>
        <w:pStyle w:val="BodyText"/>
        <w:numPr>
          <w:ilvl w:val="0"/>
          <w:numId w:val="8"/>
        </w:numPr>
        <w:tabs>
          <w:tab w:val="clear" w:pos="720"/>
        </w:tabs>
        <w:ind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Because this technical elective will not be </w:t>
      </w:r>
      <w:r>
        <w:rPr>
          <w:rFonts w:ascii="Times New Roman" w:hAnsi="Times New Roman"/>
          <w:i/>
        </w:rPr>
        <w:t>boring</w:t>
      </w:r>
      <w:r>
        <w:rPr>
          <w:rFonts w:ascii="Times New Roman" w:hAnsi="Times New Roman"/>
        </w:rPr>
        <w:t xml:space="preserve">.  </w:t>
      </w:r>
      <w:r w:rsidR="00ED0CC2">
        <w:rPr>
          <w:rFonts w:ascii="Times New Roman" w:hAnsi="Times New Roman"/>
        </w:rPr>
        <w:t>It is fun and inspirational to see computational results give insight into phenomena from materials processing and performance environments</w:t>
      </w:r>
      <w:r>
        <w:rPr>
          <w:rFonts w:ascii="Times New Roman" w:hAnsi="Times New Roman"/>
        </w:rPr>
        <w:t>.</w:t>
      </w:r>
    </w:p>
    <w:p w:rsidR="00F00E58" w:rsidRDefault="00F00E58" w:rsidP="00F00E58">
      <w:pPr>
        <w:pStyle w:val="BodyText"/>
        <w:rPr>
          <w:rFonts w:ascii="Times New Roman" w:hAnsi="Times New Roman"/>
        </w:rPr>
      </w:pPr>
    </w:p>
    <w:p w:rsidR="00F00E58" w:rsidRDefault="00F00E58" w:rsidP="00F00E58">
      <w:pPr>
        <w:pStyle w:val="Title"/>
        <w:spacing w:line="360" w:lineRule="auto"/>
        <w:jc w:val="both"/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  <w:smallCaps/>
        </w:rPr>
        <w:t>Course Objective</w:t>
      </w:r>
    </w:p>
    <w:p w:rsidR="00F00E58" w:rsidRDefault="00F00E58" w:rsidP="00F00E58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The primary objective of this course is to learn the process of analyzing and understanding </w:t>
      </w:r>
      <w:r w:rsidR="00ED0CC2">
        <w:rPr>
          <w:rFonts w:ascii="Times New Roman" w:hAnsi="Times New Roman"/>
        </w:rPr>
        <w:t>computational tools at different length scales and how they interact with each other</w:t>
      </w:r>
      <w:r w:rsidR="00512CC7">
        <w:rPr>
          <w:rFonts w:ascii="Times New Roman" w:hAnsi="Times New Roman"/>
        </w:rPr>
        <w:t xml:space="preserve"> in terms of bridging</w:t>
      </w:r>
      <w:r>
        <w:rPr>
          <w:rFonts w:ascii="Times New Roman" w:hAnsi="Times New Roman"/>
        </w:rPr>
        <w:t xml:space="preserve">.  Although engineering products and systems can fail </w:t>
      </w:r>
      <w:r w:rsidR="00ED0CC2">
        <w:rPr>
          <w:rFonts w:ascii="Times New Roman" w:hAnsi="Times New Roman"/>
        </w:rPr>
        <w:t xml:space="preserve">their design requirements allowing for new tools for efficient and effective evaluation is crucial.  As such, we will cover plasticity, damage/fracture, and fatigue in the context of designing metallic structures from the view of multiple length scales. </w:t>
      </w:r>
      <w:r>
        <w:rPr>
          <w:rFonts w:ascii="Times New Roman" w:hAnsi="Times New Roman"/>
        </w:rPr>
        <w:t xml:space="preserve">  We will </w:t>
      </w:r>
      <w:r w:rsidR="00ED0CC2">
        <w:rPr>
          <w:rFonts w:ascii="Times New Roman" w:hAnsi="Times New Roman"/>
        </w:rPr>
        <w:t xml:space="preserve">also </w:t>
      </w:r>
      <w:r>
        <w:rPr>
          <w:rFonts w:ascii="Times New Roman" w:hAnsi="Times New Roman"/>
        </w:rPr>
        <w:t xml:space="preserve">examine experimental </w:t>
      </w:r>
      <w:r w:rsidR="00ED0CC2">
        <w:rPr>
          <w:rFonts w:ascii="Times New Roman" w:hAnsi="Times New Roman"/>
        </w:rPr>
        <w:t>techniques for model exploration, model calibration, and model validation as well as failure</w:t>
      </w:r>
      <w:r>
        <w:rPr>
          <w:rFonts w:ascii="Times New Roman" w:hAnsi="Times New Roman"/>
        </w:rPr>
        <w:t xml:space="preserve"> prevention in the context of a diverse set of actual case studies.  The case studies are used to provide a real world link for the material failure mechanisms and analysis tools you will learn in this class.</w:t>
      </w:r>
      <w:r w:rsidR="008E6224">
        <w:rPr>
          <w:rFonts w:ascii="Times New Roman" w:hAnsi="Times New Roman"/>
        </w:rPr>
        <w:t xml:space="preserve">  It is also designed for distance learning.</w:t>
      </w:r>
    </w:p>
    <w:p w:rsidR="00F00E58" w:rsidRDefault="00F00E58" w:rsidP="00F00E58">
      <w:pPr>
        <w:pStyle w:val="BodyText"/>
        <w:rPr>
          <w:rFonts w:ascii="Times New Roman" w:hAnsi="Times New Roman"/>
        </w:rPr>
      </w:pPr>
    </w:p>
    <w:p w:rsidR="00F00E58" w:rsidRDefault="00F00E58" w:rsidP="00F00E58">
      <w:pPr>
        <w:pStyle w:val="Heading6"/>
        <w:rPr>
          <w:rFonts w:ascii="Times New Roman" w:hAnsi="Times New Roman"/>
          <w:smallCaps/>
        </w:rPr>
      </w:pPr>
      <w:r>
        <w:rPr>
          <w:rFonts w:ascii="Times New Roman" w:hAnsi="Times New Roman"/>
          <w:smallCaps/>
        </w:rPr>
        <w:t>Course Prerequisites</w:t>
      </w:r>
    </w:p>
    <w:p w:rsidR="000D000D" w:rsidRDefault="000D000D" w:rsidP="00F00E5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It</w:t>
      </w:r>
      <w:r w:rsidR="00512CC7">
        <w:rPr>
          <w:rFonts w:ascii="Times New Roman" w:hAnsi="Times New Roman"/>
        </w:rPr>
        <w:t xml:space="preserve"> will be critical to have under</w:t>
      </w:r>
      <w:r w:rsidR="00F00E58">
        <w:rPr>
          <w:rFonts w:ascii="Times New Roman" w:hAnsi="Times New Roman"/>
        </w:rPr>
        <w:t xml:space="preserve">graduate courses on the behavior of materials so that you understand the basics such as stress and strain and materials science so that you know the basic structure of materials.  </w:t>
      </w:r>
    </w:p>
    <w:p w:rsidR="000D000D" w:rsidRDefault="000D000D" w:rsidP="00F00E58">
      <w:pPr>
        <w:spacing w:line="360" w:lineRule="auto"/>
        <w:jc w:val="both"/>
        <w:rPr>
          <w:rFonts w:ascii="Times New Roman" w:hAnsi="Times New Roman"/>
        </w:rPr>
      </w:pPr>
    </w:p>
    <w:p w:rsidR="00F00E58" w:rsidRDefault="00F00E58" w:rsidP="00F00E58">
      <w:pPr>
        <w:pStyle w:val="Title"/>
        <w:spacing w:line="360" w:lineRule="auto"/>
        <w:jc w:val="both"/>
        <w:rPr>
          <w:rFonts w:ascii="Times New Roman" w:hAnsi="Times New Roman"/>
          <w:b/>
          <w:smallCaps/>
        </w:rPr>
      </w:pPr>
      <w:bookmarkStart w:id="0" w:name="OLE_LINK1"/>
      <w:bookmarkStart w:id="1" w:name="OLE_LINK2"/>
      <w:r>
        <w:rPr>
          <w:rFonts w:ascii="Times New Roman" w:hAnsi="Times New Roman"/>
          <w:b/>
          <w:smallCaps/>
        </w:rPr>
        <w:t>Textbook and References</w:t>
      </w:r>
    </w:p>
    <w:p w:rsidR="00F00E58" w:rsidRDefault="000D000D" w:rsidP="00F00E58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book was written for this specific course in order to raise the awareness of ICME.  Also, there exists a website in which the support information </w:t>
      </w:r>
      <w:r w:rsidR="00D31DE6">
        <w:rPr>
          <w:rFonts w:ascii="Times New Roman" w:hAnsi="Times New Roman"/>
        </w:rPr>
        <w:t>and exercises will be come from.</w:t>
      </w:r>
      <w:r>
        <w:rPr>
          <w:rFonts w:ascii="Times New Roman" w:hAnsi="Times New Roman"/>
        </w:rPr>
        <w:t xml:space="preserve"> </w:t>
      </w:r>
    </w:p>
    <w:p w:rsidR="00F00E58" w:rsidRDefault="00F00E58" w:rsidP="00F00E58">
      <w:pPr>
        <w:spacing w:line="360" w:lineRule="auto"/>
        <w:jc w:val="both"/>
        <w:rPr>
          <w:rFonts w:ascii="Times New Roman" w:hAnsi="Times New Roman"/>
        </w:rPr>
      </w:pPr>
    </w:p>
    <w:p w:rsidR="00F00E58" w:rsidRDefault="000D000D" w:rsidP="00D31DE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D000D">
        <w:rPr>
          <w:rFonts w:ascii="Times New Roman" w:hAnsi="Times New Roman"/>
          <w:u w:val="single"/>
        </w:rPr>
        <w:t>Book</w:t>
      </w:r>
      <w:r>
        <w:rPr>
          <w:rFonts w:ascii="Times New Roman" w:hAnsi="Times New Roman"/>
        </w:rPr>
        <w:t xml:space="preserve">: M.F. Horstemeyer, </w:t>
      </w:r>
      <w:r w:rsidRPr="009A0C98">
        <w:rPr>
          <w:rFonts w:ascii="Times New Roman" w:hAnsi="Times New Roman"/>
          <w:i/>
        </w:rPr>
        <w:t>Integrated Computational M</w:t>
      </w:r>
      <w:r w:rsidRPr="009A0C98">
        <w:rPr>
          <w:rFonts w:ascii="Times New Roman" w:hAnsi="Times New Roman" w:cs="Times New Roman"/>
          <w:i/>
        </w:rPr>
        <w:t xml:space="preserve">aterials Engineering for Metals: </w:t>
      </w:r>
      <w:r w:rsidR="009A0C98" w:rsidRPr="009A0C98">
        <w:rPr>
          <w:rFonts w:ascii="Times New Roman" w:hAnsi="Times New Roman" w:cs="Times New Roman"/>
          <w:i/>
          <w:color w:val="000000"/>
        </w:rPr>
        <w:t>Using Multiscale Modeling to Invigorate Engineering Design with Science</w:t>
      </w:r>
      <w:r w:rsidR="009A0C98">
        <w:rPr>
          <w:rFonts w:ascii="Times New Roman" w:hAnsi="Times New Roman" w:cs="Times New Roman"/>
          <w:color w:val="000000"/>
        </w:rPr>
        <w:t>, Wiley, 2011.</w:t>
      </w:r>
    </w:p>
    <w:p w:rsidR="008E6224" w:rsidRDefault="008E6224" w:rsidP="00D31DE6">
      <w:pPr>
        <w:spacing w:after="0" w:line="240" w:lineRule="auto"/>
        <w:jc w:val="both"/>
        <w:rPr>
          <w:rFonts w:ascii="Times New Roman" w:hAnsi="Times New Roman"/>
        </w:rPr>
      </w:pPr>
    </w:p>
    <w:p w:rsidR="00D31DE6" w:rsidRDefault="000D000D" w:rsidP="00D31DE6">
      <w:pPr>
        <w:spacing w:after="0" w:line="240" w:lineRule="auto"/>
        <w:ind w:left="720" w:hanging="720"/>
        <w:jc w:val="both"/>
        <w:rPr>
          <w:rFonts w:ascii="Times New Roman" w:hAnsi="Times New Roman"/>
        </w:rPr>
      </w:pPr>
      <w:r w:rsidRPr="009A0C98">
        <w:rPr>
          <w:rFonts w:ascii="Times New Roman" w:hAnsi="Times New Roman"/>
          <w:u w:val="single"/>
        </w:rPr>
        <w:t>Website</w:t>
      </w:r>
      <w:r w:rsidR="00D31DE6">
        <w:rPr>
          <w:rFonts w:ascii="Times New Roman" w:hAnsi="Times New Roman"/>
        </w:rPr>
        <w:t>:</w:t>
      </w:r>
    </w:p>
    <w:p w:rsidR="00F00E58" w:rsidRDefault="00643C1A" w:rsidP="00D31DE6">
      <w:pPr>
        <w:spacing w:after="0" w:line="240" w:lineRule="auto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https://icme.</w:t>
      </w:r>
      <w:r w:rsidR="004505A1">
        <w:rPr>
          <w:rFonts w:ascii="Times New Roman" w:hAnsi="Times New Roman"/>
        </w:rPr>
        <w:t>hpc.</w:t>
      </w:r>
      <w:r>
        <w:rPr>
          <w:rFonts w:ascii="Times New Roman" w:hAnsi="Times New Roman"/>
        </w:rPr>
        <w:t>msstate.edu</w:t>
      </w:r>
    </w:p>
    <w:bookmarkEnd w:id="0"/>
    <w:bookmarkEnd w:id="1"/>
    <w:p w:rsidR="00F00E58" w:rsidRDefault="00F00E58" w:rsidP="00F00E58">
      <w:pPr>
        <w:pStyle w:val="Title"/>
        <w:spacing w:line="360" w:lineRule="auto"/>
        <w:jc w:val="both"/>
        <w:rPr>
          <w:rFonts w:ascii="Times New Roman" w:hAnsi="Times New Roman"/>
          <w:b/>
        </w:rPr>
      </w:pPr>
    </w:p>
    <w:p w:rsidR="00F00E58" w:rsidRDefault="00F00E58" w:rsidP="00F00E58">
      <w:pPr>
        <w:pStyle w:val="Heading4"/>
        <w:rPr>
          <w:rFonts w:ascii="Times New Roman" w:hAnsi="Times New Roman"/>
          <w:smallCaps/>
          <w:sz w:val="28"/>
        </w:rPr>
      </w:pPr>
      <w:r>
        <w:rPr>
          <w:rFonts w:ascii="Times New Roman" w:hAnsi="Times New Roman"/>
          <w:smallCaps/>
          <w:sz w:val="28"/>
        </w:rPr>
        <w:t>My Teaching Philosophy</w:t>
      </w:r>
    </w:p>
    <w:p w:rsidR="00F00E58" w:rsidRDefault="00F00E58" w:rsidP="00F00E5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am a firm believer that a strong course should be interesting (inspiring), practical, technically strong, challenging, and prepare you for the next steps in your learning.  It is VERY important to me that you all have a positive experience from this class and you learn a lot.  I will do my best to present the information is a succinct manner which is more time effective and intriguing than reading the material from a textbook or the WEB.  </w:t>
      </w:r>
    </w:p>
    <w:p w:rsidR="00F00E58" w:rsidRDefault="00F00E58" w:rsidP="00F00E58">
      <w:pPr>
        <w:spacing w:line="360" w:lineRule="auto"/>
        <w:jc w:val="both"/>
        <w:rPr>
          <w:rFonts w:ascii="Times New Roman" w:hAnsi="Times New Roman"/>
          <w:smallCaps/>
        </w:rPr>
      </w:pPr>
    </w:p>
    <w:p w:rsidR="00F00E58" w:rsidRDefault="00F00E58" w:rsidP="00F00E58">
      <w:pPr>
        <w:pStyle w:val="Heading6"/>
        <w:rPr>
          <w:rFonts w:ascii="Times New Roman" w:hAnsi="Times New Roman"/>
        </w:rPr>
      </w:pPr>
      <w:r>
        <w:rPr>
          <w:rFonts w:ascii="Times New Roman" w:hAnsi="Times New Roman"/>
          <w:smallCaps/>
        </w:rPr>
        <w:t>Course Operation (What Will You and I Do?)</w:t>
      </w:r>
    </w:p>
    <w:p w:rsidR="00F00E58" w:rsidRDefault="002F58B2" w:rsidP="00F00E58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In teaching this course, I will try to discuss the context and usages of the multiple length scale analyses in order to provide a larger picture of the details in which the simulations will be derived. I expect that a stu</w:t>
      </w:r>
      <w:r w:rsidR="004505A1">
        <w:rPr>
          <w:rFonts w:ascii="Times New Roman" w:hAnsi="Times New Roman"/>
        </w:rPr>
        <w:t xml:space="preserve">dent would get familiar with the ICME </w:t>
      </w:r>
      <w:proofErr w:type="spellStart"/>
      <w:r w:rsidR="004505A1">
        <w:rPr>
          <w:rFonts w:ascii="Times New Roman" w:hAnsi="Times New Roman"/>
        </w:rPr>
        <w:t>CyberInfrastructure</w:t>
      </w:r>
      <w:proofErr w:type="spellEnd"/>
      <w:r w:rsidR="004505A1">
        <w:rPr>
          <w:rFonts w:ascii="Times New Roman" w:hAnsi="Times New Roman"/>
        </w:rPr>
        <w:t xml:space="preserve"> (CI)</w:t>
      </w:r>
      <w:r>
        <w:rPr>
          <w:rFonts w:ascii="Times New Roman" w:hAnsi="Times New Roman"/>
        </w:rPr>
        <w:t xml:space="preserve">, read the book for context and clarifications, and examine the in-class lecture notes carefully.  </w:t>
      </w:r>
      <w:r w:rsidR="004505A1">
        <w:rPr>
          <w:rFonts w:ascii="Times New Roman" w:hAnsi="Times New Roman"/>
        </w:rPr>
        <w:t xml:space="preserve">The ICME CI contributions will count for 10% of the grade, which includes additions and updates to the tutorials, results of computations or experiments, and final summaries of journal articles with associated simulation animations. </w:t>
      </w:r>
      <w:r w:rsidR="003E3C56">
        <w:rPr>
          <w:rFonts w:ascii="Times New Roman" w:hAnsi="Times New Roman"/>
        </w:rPr>
        <w:t xml:space="preserve"> </w:t>
      </w:r>
      <w:r w:rsidR="004505A1">
        <w:rPr>
          <w:rFonts w:ascii="Times New Roman" w:hAnsi="Times New Roman"/>
        </w:rPr>
        <w:t xml:space="preserve">Five contributions are a minimum requirement for earning the class participation grade of 10%.  </w:t>
      </w:r>
      <w:r>
        <w:rPr>
          <w:rFonts w:ascii="Times New Roman" w:hAnsi="Times New Roman"/>
        </w:rPr>
        <w:t xml:space="preserve">The </w:t>
      </w:r>
      <w:proofErr w:type="spellStart"/>
      <w:r>
        <w:rPr>
          <w:rFonts w:ascii="Times New Roman" w:hAnsi="Times New Roman"/>
        </w:rPr>
        <w:t>homeworks</w:t>
      </w:r>
      <w:proofErr w:type="spellEnd"/>
      <w:r>
        <w:rPr>
          <w:rFonts w:ascii="Times New Roman" w:hAnsi="Times New Roman"/>
        </w:rPr>
        <w:t>/exercises are designed to provide the foundation for the projects</w:t>
      </w:r>
      <w:r w:rsidR="00512CC7">
        <w:rPr>
          <w:rFonts w:ascii="Times New Roman" w:hAnsi="Times New Roman"/>
        </w:rPr>
        <w:t xml:space="preserve"> meaning that </w:t>
      </w:r>
      <w:proofErr w:type="gramStart"/>
      <w:r w:rsidR="00512CC7">
        <w:rPr>
          <w:rFonts w:ascii="Times New Roman" w:hAnsi="Times New Roman"/>
        </w:rPr>
        <w:t>each homework</w:t>
      </w:r>
      <w:proofErr w:type="gramEnd"/>
      <w:r w:rsidR="00512CC7">
        <w:rPr>
          <w:rFonts w:ascii="Times New Roman" w:hAnsi="Times New Roman"/>
        </w:rPr>
        <w:t xml:space="preserve"> will help bridge two different length scales of simulations</w:t>
      </w:r>
      <w:r w:rsidR="0017610B">
        <w:rPr>
          <w:rFonts w:ascii="Times New Roman" w:hAnsi="Times New Roman"/>
        </w:rPr>
        <w:t>,</w:t>
      </w:r>
      <w:r w:rsidR="00512CC7">
        <w:rPr>
          <w:rFonts w:ascii="Times New Roman" w:hAnsi="Times New Roman"/>
        </w:rPr>
        <w:t xml:space="preserve"> and this will be the basis for the project</w:t>
      </w:r>
      <w:r w:rsidR="0017610B">
        <w:rPr>
          <w:rFonts w:ascii="Times New Roman" w:hAnsi="Times New Roman"/>
        </w:rPr>
        <w:t xml:space="preserve">. Homework 1 will focus on the bridge between electronics and atomistic simulations; Homework 2 will focus on the bridge between the atomistic and dislocation dynamics bridge; Homework 3 will focus on the bridge between dislocation dynamics and crystal plasticity; and Homework 4 will focus on the bridge between crystal plasticity and macroscale.  </w:t>
      </w:r>
      <w:r w:rsidR="00B9114C">
        <w:rPr>
          <w:rFonts w:ascii="Times New Roman" w:hAnsi="Times New Roman"/>
        </w:rPr>
        <w:t xml:space="preserve">The literature review will include a subset of your project topic area and will be 10% of your grade.  Although the </w:t>
      </w:r>
      <w:proofErr w:type="spellStart"/>
      <w:r w:rsidR="00B9114C">
        <w:rPr>
          <w:rFonts w:ascii="Times New Roman" w:hAnsi="Times New Roman"/>
        </w:rPr>
        <w:t>homeworks</w:t>
      </w:r>
      <w:proofErr w:type="spellEnd"/>
      <w:r w:rsidR="00B9114C">
        <w:rPr>
          <w:rFonts w:ascii="Times New Roman" w:hAnsi="Times New Roman"/>
        </w:rPr>
        <w:t xml:space="preserve"> and projects are based upon teams, the literature review will be based upon individuals work. </w:t>
      </w:r>
      <w:r w:rsidR="0017610B">
        <w:rPr>
          <w:rFonts w:ascii="Times New Roman" w:hAnsi="Times New Roman"/>
        </w:rPr>
        <w:t xml:space="preserve">The final project will involve writing an article (preferably to be submitted as a peer reviewed journal article) that incorporates the four </w:t>
      </w:r>
      <w:proofErr w:type="spellStart"/>
      <w:r w:rsidR="0017610B">
        <w:rPr>
          <w:rFonts w:ascii="Times New Roman" w:hAnsi="Times New Roman"/>
        </w:rPr>
        <w:t>homeworks</w:t>
      </w:r>
      <w:proofErr w:type="spellEnd"/>
      <w:r w:rsidR="0017610B">
        <w:rPr>
          <w:rFonts w:ascii="Times New Roman" w:hAnsi="Times New Roman"/>
        </w:rPr>
        <w:t xml:space="preserve"> along with additional requirements to ensure a full article</w:t>
      </w:r>
      <w:r w:rsidR="00B9114C">
        <w:rPr>
          <w:rFonts w:ascii="Times New Roman" w:hAnsi="Times New Roman"/>
        </w:rPr>
        <w:t xml:space="preserve"> and aspects of your literature review</w:t>
      </w:r>
      <w:r w:rsidR="0017610B">
        <w:rPr>
          <w:rFonts w:ascii="Times New Roman" w:hAnsi="Times New Roman"/>
        </w:rPr>
        <w:t xml:space="preserve">.  </w:t>
      </w:r>
      <w:r w:rsidR="004D1499" w:rsidRPr="004D1499">
        <w:rPr>
          <w:rFonts w:ascii="Times New Roman" w:hAnsi="Times New Roman"/>
          <w:b/>
          <w:i/>
        </w:rPr>
        <w:t>As such, the projects need to be clearly thought through at the beginning and negotiated with the professor/instructor</w:t>
      </w:r>
      <w:r w:rsidR="0030584B">
        <w:rPr>
          <w:rFonts w:ascii="Times New Roman" w:hAnsi="Times New Roman"/>
          <w:b/>
          <w:i/>
        </w:rPr>
        <w:t xml:space="preserve"> before the </w:t>
      </w:r>
      <w:proofErr w:type="spellStart"/>
      <w:r w:rsidR="0030584B">
        <w:rPr>
          <w:rFonts w:ascii="Times New Roman" w:hAnsi="Times New Roman"/>
          <w:b/>
          <w:i/>
        </w:rPr>
        <w:t>homeworks</w:t>
      </w:r>
      <w:proofErr w:type="spellEnd"/>
      <w:r w:rsidR="0030584B">
        <w:rPr>
          <w:rFonts w:ascii="Times New Roman" w:hAnsi="Times New Roman"/>
          <w:b/>
          <w:i/>
        </w:rPr>
        <w:t xml:space="preserve"> are started</w:t>
      </w:r>
      <w:r w:rsidR="004D1499" w:rsidRPr="004D1499">
        <w:rPr>
          <w:rFonts w:ascii="Times New Roman" w:hAnsi="Times New Roman"/>
          <w:b/>
          <w:i/>
        </w:rPr>
        <w:t>.</w:t>
      </w:r>
      <w:r w:rsidR="004D1499">
        <w:rPr>
          <w:rFonts w:ascii="Times New Roman" w:hAnsi="Times New Roman"/>
        </w:rPr>
        <w:t xml:space="preserve">  </w:t>
      </w:r>
      <w:r w:rsidR="0017610B">
        <w:rPr>
          <w:rFonts w:ascii="Times New Roman" w:hAnsi="Times New Roman"/>
        </w:rPr>
        <w:t xml:space="preserve">The final project will also include a </w:t>
      </w:r>
      <w:proofErr w:type="spellStart"/>
      <w:proofErr w:type="gramStart"/>
      <w:r w:rsidR="0017610B">
        <w:rPr>
          <w:rFonts w:ascii="Times New Roman" w:hAnsi="Times New Roman"/>
        </w:rPr>
        <w:t>powerpoint</w:t>
      </w:r>
      <w:proofErr w:type="spellEnd"/>
      <w:proofErr w:type="gramEnd"/>
      <w:r w:rsidR="0017610B">
        <w:rPr>
          <w:rFonts w:ascii="Times New Roman" w:hAnsi="Times New Roman"/>
        </w:rPr>
        <w:t xml:space="preserve"> presentation.</w:t>
      </w:r>
      <w:r w:rsidR="00512C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 projects are designed to integrate the learning from the course.  Each lect</w:t>
      </w:r>
      <w:r w:rsidR="0017610B">
        <w:rPr>
          <w:rFonts w:ascii="Times New Roman" w:hAnsi="Times New Roman"/>
        </w:rPr>
        <w:t>ure and</w:t>
      </w:r>
      <w:r w:rsidR="00CE2E27">
        <w:rPr>
          <w:rFonts w:ascii="Times New Roman" w:hAnsi="Times New Roman"/>
        </w:rPr>
        <w:t xml:space="preserve"> homework</w:t>
      </w:r>
      <w:r>
        <w:rPr>
          <w:rFonts w:ascii="Times New Roman" w:hAnsi="Times New Roman"/>
        </w:rPr>
        <w:t xml:space="preserve"> builds on each other.</w:t>
      </w:r>
    </w:p>
    <w:p w:rsidR="00F00E58" w:rsidRDefault="00F00E58" w:rsidP="00F00E58">
      <w:pPr>
        <w:spacing w:line="360" w:lineRule="auto"/>
        <w:jc w:val="both"/>
        <w:rPr>
          <w:rFonts w:ascii="Times New Roman" w:hAnsi="Times New Roman"/>
        </w:rPr>
      </w:pPr>
    </w:p>
    <w:p w:rsidR="00A272B3" w:rsidRDefault="00A272B3" w:rsidP="004505A1">
      <w:pPr>
        <w:tabs>
          <w:tab w:val="left" w:pos="648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Literature Review</w:t>
      </w:r>
      <w:r>
        <w:rPr>
          <w:rFonts w:ascii="Times New Roman" w:hAnsi="Times New Roman"/>
        </w:rPr>
        <w:tab/>
        <w:t>10%</w:t>
      </w:r>
    </w:p>
    <w:p w:rsidR="004505A1" w:rsidRDefault="004505A1" w:rsidP="004505A1">
      <w:pPr>
        <w:tabs>
          <w:tab w:val="left" w:pos="648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ICME CI Contributions </w:t>
      </w:r>
      <w:r>
        <w:rPr>
          <w:rFonts w:ascii="Times New Roman" w:hAnsi="Times New Roman"/>
        </w:rPr>
        <w:tab/>
        <w:t>10%</w:t>
      </w:r>
    </w:p>
    <w:p w:rsidR="003E76CE" w:rsidRDefault="00E104C7" w:rsidP="003E76CE">
      <w:pPr>
        <w:tabs>
          <w:tab w:val="left" w:pos="5760"/>
        </w:tabs>
        <w:spacing w:line="36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Homeworks</w:t>
      </w:r>
      <w:proofErr w:type="spellEnd"/>
      <w:r>
        <w:rPr>
          <w:rFonts w:ascii="Times New Roman" w:hAnsi="Times New Roman"/>
        </w:rPr>
        <w:t>/Exercises</w:t>
      </w:r>
      <w:r w:rsidR="00F00E58">
        <w:rPr>
          <w:rFonts w:ascii="Times New Roman" w:hAnsi="Times New Roman"/>
        </w:rPr>
        <w:tab/>
      </w:r>
      <w:r w:rsidR="00F00E58">
        <w:rPr>
          <w:rFonts w:ascii="Times New Roman" w:hAnsi="Times New Roman"/>
        </w:rPr>
        <w:tab/>
      </w:r>
      <w:r w:rsidR="00C31182">
        <w:rPr>
          <w:rFonts w:ascii="Times New Roman" w:hAnsi="Times New Roman"/>
        </w:rPr>
        <w:t>40</w:t>
      </w:r>
      <w:r w:rsidR="00F00E58">
        <w:rPr>
          <w:rFonts w:ascii="Times New Roman" w:hAnsi="Times New Roman"/>
        </w:rPr>
        <w:t>%</w:t>
      </w:r>
      <w:r w:rsidR="003E76CE" w:rsidRPr="003E76CE">
        <w:rPr>
          <w:rFonts w:ascii="Times New Roman" w:hAnsi="Times New Roman"/>
        </w:rPr>
        <w:t xml:space="preserve"> </w:t>
      </w:r>
    </w:p>
    <w:p w:rsidR="00F00E58" w:rsidRDefault="00C31182" w:rsidP="004D1499">
      <w:pPr>
        <w:tabs>
          <w:tab w:val="left" w:pos="576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Team Project (15% </w:t>
      </w:r>
      <w:r w:rsidR="00A272B3">
        <w:rPr>
          <w:rFonts w:ascii="Times New Roman" w:hAnsi="Times New Roman"/>
        </w:rPr>
        <w:t>presentation and 35% written)</w:t>
      </w:r>
      <w:r w:rsidR="00A272B3">
        <w:rPr>
          <w:rFonts w:ascii="Times New Roman" w:hAnsi="Times New Roman"/>
        </w:rPr>
        <w:tab/>
      </w:r>
      <w:r w:rsidR="00A272B3">
        <w:rPr>
          <w:rFonts w:ascii="Times New Roman" w:hAnsi="Times New Roman"/>
        </w:rPr>
        <w:tab/>
        <w:t>4</w:t>
      </w:r>
      <w:r>
        <w:rPr>
          <w:rFonts w:ascii="Times New Roman" w:hAnsi="Times New Roman"/>
        </w:rPr>
        <w:t>0</w:t>
      </w:r>
      <w:r w:rsidR="003E76CE">
        <w:rPr>
          <w:rFonts w:ascii="Times New Roman" w:hAnsi="Times New Roman"/>
        </w:rPr>
        <w:t>%</w:t>
      </w:r>
    </w:p>
    <w:p w:rsidR="00F00E58" w:rsidRDefault="00F00E58" w:rsidP="00F00E58">
      <w:pPr>
        <w:pStyle w:val="BodyTex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mallCaps/>
          <w:sz w:val="28"/>
        </w:rPr>
        <w:lastRenderedPageBreak/>
        <w:t>Course Teams</w:t>
      </w:r>
    </w:p>
    <w:p w:rsidR="00F00E58" w:rsidRDefault="00F00E58" w:rsidP="00F00E58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projects </w:t>
      </w:r>
      <w:r w:rsidR="004D1499">
        <w:rPr>
          <w:rFonts w:ascii="Times New Roman" w:hAnsi="Times New Roman"/>
        </w:rPr>
        <w:t xml:space="preserve">and </w:t>
      </w:r>
      <w:proofErr w:type="spellStart"/>
      <w:r w:rsidR="004D1499">
        <w:rPr>
          <w:rFonts w:ascii="Times New Roman" w:hAnsi="Times New Roman"/>
        </w:rPr>
        <w:t>homeworks</w:t>
      </w:r>
      <w:proofErr w:type="spellEnd"/>
      <w:r w:rsidR="004D14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will be completed in teams.  Each team</w:t>
      </w:r>
      <w:r w:rsidR="004D1499">
        <w:rPr>
          <w:rFonts w:ascii="Times New Roman" w:hAnsi="Times New Roman"/>
        </w:rPr>
        <w:t xml:space="preserve"> will consist of four</w:t>
      </w:r>
      <w:r>
        <w:rPr>
          <w:rFonts w:ascii="Times New Roman" w:hAnsi="Times New Roman"/>
        </w:rPr>
        <w:t xml:space="preserve"> student</w:t>
      </w:r>
      <w:r w:rsidR="00643C1A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.  </w:t>
      </w:r>
      <w:r w:rsidR="00512CC7">
        <w:rPr>
          <w:rFonts w:ascii="Times New Roman" w:hAnsi="Times New Roman"/>
        </w:rPr>
        <w:t xml:space="preserve">Since most of the grade will be related to the </w:t>
      </w:r>
      <w:proofErr w:type="spellStart"/>
      <w:r w:rsidR="00512CC7">
        <w:rPr>
          <w:rFonts w:ascii="Times New Roman" w:hAnsi="Times New Roman"/>
        </w:rPr>
        <w:t>homeworks</w:t>
      </w:r>
      <w:proofErr w:type="spellEnd"/>
      <w:r w:rsidR="00512CC7">
        <w:rPr>
          <w:rFonts w:ascii="Times New Roman" w:hAnsi="Times New Roman"/>
        </w:rPr>
        <w:t xml:space="preserve"> and projects, peer evaluations will occur at the end to help grade each student</w:t>
      </w:r>
      <w:r>
        <w:rPr>
          <w:rFonts w:ascii="Times New Roman" w:hAnsi="Times New Roman"/>
        </w:rPr>
        <w:t xml:space="preserve">.  </w:t>
      </w:r>
      <w:r>
        <w:rPr>
          <w:rFonts w:ascii="Times New Roman" w:hAnsi="Times New Roman"/>
          <w:i/>
        </w:rPr>
        <w:t>We will try to pick teams on the first day of class.</w:t>
      </w:r>
    </w:p>
    <w:p w:rsidR="00F00E58" w:rsidRDefault="00F00E58" w:rsidP="00F00E58">
      <w:pPr>
        <w:pStyle w:val="BodyText"/>
        <w:rPr>
          <w:rFonts w:ascii="Times New Roman" w:hAnsi="Times New Roman"/>
        </w:rPr>
      </w:pPr>
    </w:p>
    <w:p w:rsidR="00F00E58" w:rsidRDefault="00F00E58" w:rsidP="00F00E58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Honor Code</w:t>
      </w:r>
    </w:p>
    <w:p w:rsidR="0088481D" w:rsidRPr="00C95F18" w:rsidRDefault="00F00E58" w:rsidP="00C95F18">
      <w:pPr>
        <w:keepNext/>
        <w:outlineLvl w:val="3"/>
        <w:rPr>
          <w:rFonts w:ascii="Times New Roman" w:hAnsi="Times New Roman"/>
        </w:rPr>
      </w:pPr>
      <w:r>
        <w:rPr>
          <w:color w:val="000000"/>
        </w:rPr>
        <w:t>   Mississippi State University has</w:t>
      </w:r>
      <w:r w:rsidR="00C95F18">
        <w:rPr>
          <w:color w:val="000000"/>
        </w:rPr>
        <w:t xml:space="preserve"> an approved Honor Code that </w:t>
      </w:r>
      <w:r>
        <w:rPr>
          <w:color w:val="000000"/>
        </w:rPr>
        <w:t>applies to all students. The code is as follows:</w:t>
      </w:r>
      <w:r>
        <w:rPr>
          <w:color w:val="000000"/>
        </w:rPr>
        <w:br/>
      </w:r>
      <w:r>
        <w:rPr>
          <w:color w:val="000000"/>
        </w:rPr>
        <w:br/>
        <w:t>    "As a Mississippi State University st</w:t>
      </w:r>
      <w:r w:rsidR="00C95F18">
        <w:rPr>
          <w:color w:val="000000"/>
        </w:rPr>
        <w:t xml:space="preserve">udent I will conduct myself </w:t>
      </w:r>
      <w:r>
        <w:rPr>
          <w:color w:val="000000"/>
        </w:rPr>
        <w:t xml:space="preserve">with honor and integrity at all times. I will not lie, </w:t>
      </w:r>
      <w:r w:rsidR="00C95F18">
        <w:rPr>
          <w:color w:val="000000"/>
        </w:rPr>
        <w:t>cheat,</w:t>
      </w:r>
      <w:r>
        <w:rPr>
          <w:color w:val="000000"/>
        </w:rPr>
        <w:t> or steal, nor will I accept the actions of those who do."</w:t>
      </w:r>
      <w:r>
        <w:rPr>
          <w:color w:val="000000"/>
        </w:rPr>
        <w:br/>
      </w:r>
      <w:r>
        <w:rPr>
          <w:color w:val="000000"/>
        </w:rPr>
        <w:br/>
        <w:t>   Upon accepting admission to Mississipp</w:t>
      </w:r>
      <w:r w:rsidR="00C95F18">
        <w:rPr>
          <w:color w:val="000000"/>
        </w:rPr>
        <w:t>i State University, a student</w:t>
      </w:r>
      <w:r>
        <w:rPr>
          <w:color w:val="000000"/>
        </w:rPr>
        <w:t> immediately assumes a commitme</w:t>
      </w:r>
      <w:r w:rsidR="00C95F18">
        <w:rPr>
          <w:color w:val="000000"/>
        </w:rPr>
        <w:t>nt to uphold the Honor Code, to</w:t>
      </w:r>
      <w:r>
        <w:rPr>
          <w:color w:val="000000"/>
        </w:rPr>
        <w:t> accept responsibility for learning, and to foll</w:t>
      </w:r>
      <w:r w:rsidR="00C95F18">
        <w:rPr>
          <w:color w:val="000000"/>
        </w:rPr>
        <w:t xml:space="preserve">ow the philosophy </w:t>
      </w:r>
      <w:r>
        <w:rPr>
          <w:color w:val="000000"/>
        </w:rPr>
        <w:t>and rules of the Honor Code. Stude</w:t>
      </w:r>
      <w:r w:rsidR="00C95F18">
        <w:rPr>
          <w:color w:val="000000"/>
        </w:rPr>
        <w:t>nts will be required to state</w:t>
      </w:r>
      <w:r>
        <w:rPr>
          <w:color w:val="000000"/>
        </w:rPr>
        <w:t> their commitment on examinations</w:t>
      </w:r>
      <w:r w:rsidR="00C95F18">
        <w:rPr>
          <w:color w:val="000000"/>
        </w:rPr>
        <w:t xml:space="preserve">, research papers, and other </w:t>
      </w:r>
      <w:r>
        <w:rPr>
          <w:color w:val="000000"/>
        </w:rPr>
        <w:t>academic work. Ignorance of the rule</w:t>
      </w:r>
      <w:r w:rsidR="00C95F18">
        <w:rPr>
          <w:color w:val="000000"/>
        </w:rPr>
        <w:t xml:space="preserve">s does not exclude any member </w:t>
      </w:r>
      <w:r>
        <w:rPr>
          <w:color w:val="000000"/>
        </w:rPr>
        <w:t>of the MSU community from the require</w:t>
      </w:r>
      <w:r w:rsidR="00C95F18">
        <w:rPr>
          <w:color w:val="000000"/>
        </w:rPr>
        <w:t>ments or the processes of the</w:t>
      </w:r>
      <w:r>
        <w:rPr>
          <w:color w:val="000000"/>
        </w:rPr>
        <w:t> Honor Code.</w:t>
      </w:r>
    </w:p>
    <w:sectPr w:rsidR="0088481D" w:rsidRPr="00C95F18" w:rsidSect="002063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441E9"/>
    <w:multiLevelType w:val="hybridMultilevel"/>
    <w:tmpl w:val="E1423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253D9"/>
    <w:multiLevelType w:val="hybridMultilevel"/>
    <w:tmpl w:val="8B48D10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154C78"/>
    <w:multiLevelType w:val="hybridMultilevel"/>
    <w:tmpl w:val="E1423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E1BCB"/>
    <w:multiLevelType w:val="hybridMultilevel"/>
    <w:tmpl w:val="0BA2A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31957"/>
    <w:multiLevelType w:val="hybridMultilevel"/>
    <w:tmpl w:val="E1423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C1841"/>
    <w:multiLevelType w:val="hybridMultilevel"/>
    <w:tmpl w:val="E1423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B2746"/>
    <w:multiLevelType w:val="hybridMultilevel"/>
    <w:tmpl w:val="88C80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3A1D0B"/>
    <w:multiLevelType w:val="hybridMultilevel"/>
    <w:tmpl w:val="E1423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C438B5"/>
    <w:rsid w:val="000B20BE"/>
    <w:rsid w:val="000C452C"/>
    <w:rsid w:val="000D000D"/>
    <w:rsid w:val="000E6743"/>
    <w:rsid w:val="001254A2"/>
    <w:rsid w:val="00174775"/>
    <w:rsid w:val="0017610B"/>
    <w:rsid w:val="002063E7"/>
    <w:rsid w:val="002633FF"/>
    <w:rsid w:val="002726C6"/>
    <w:rsid w:val="002B2625"/>
    <w:rsid w:val="002C0669"/>
    <w:rsid w:val="002E01EC"/>
    <w:rsid w:val="002F58B2"/>
    <w:rsid w:val="0030584B"/>
    <w:rsid w:val="003174E7"/>
    <w:rsid w:val="003E3C56"/>
    <w:rsid w:val="003E5478"/>
    <w:rsid w:val="003E76CE"/>
    <w:rsid w:val="004505A1"/>
    <w:rsid w:val="0046520E"/>
    <w:rsid w:val="004A51A6"/>
    <w:rsid w:val="004D1499"/>
    <w:rsid w:val="004D74AB"/>
    <w:rsid w:val="00512CC7"/>
    <w:rsid w:val="005159CA"/>
    <w:rsid w:val="0055235C"/>
    <w:rsid w:val="00595B1A"/>
    <w:rsid w:val="005A0CE8"/>
    <w:rsid w:val="005C2993"/>
    <w:rsid w:val="005F1ED2"/>
    <w:rsid w:val="00641EB2"/>
    <w:rsid w:val="00643C1A"/>
    <w:rsid w:val="006772F2"/>
    <w:rsid w:val="006925A7"/>
    <w:rsid w:val="006C01F6"/>
    <w:rsid w:val="00700F83"/>
    <w:rsid w:val="00737FAD"/>
    <w:rsid w:val="00756C90"/>
    <w:rsid w:val="007E2BE9"/>
    <w:rsid w:val="00814200"/>
    <w:rsid w:val="008357C6"/>
    <w:rsid w:val="00867ABC"/>
    <w:rsid w:val="0088481D"/>
    <w:rsid w:val="008E6224"/>
    <w:rsid w:val="008E6A2C"/>
    <w:rsid w:val="00924727"/>
    <w:rsid w:val="009A0C98"/>
    <w:rsid w:val="009E540C"/>
    <w:rsid w:val="00A270ED"/>
    <w:rsid w:val="00A272B3"/>
    <w:rsid w:val="00A467AC"/>
    <w:rsid w:val="00A54ADD"/>
    <w:rsid w:val="00B0547D"/>
    <w:rsid w:val="00B23547"/>
    <w:rsid w:val="00B9114C"/>
    <w:rsid w:val="00BE2844"/>
    <w:rsid w:val="00BF0714"/>
    <w:rsid w:val="00C31182"/>
    <w:rsid w:val="00C438B5"/>
    <w:rsid w:val="00C47259"/>
    <w:rsid w:val="00C95F18"/>
    <w:rsid w:val="00C97B54"/>
    <w:rsid w:val="00CE2E27"/>
    <w:rsid w:val="00D04329"/>
    <w:rsid w:val="00D31DE6"/>
    <w:rsid w:val="00D74380"/>
    <w:rsid w:val="00D94176"/>
    <w:rsid w:val="00DB0F09"/>
    <w:rsid w:val="00DB1747"/>
    <w:rsid w:val="00E104C7"/>
    <w:rsid w:val="00E94F61"/>
    <w:rsid w:val="00EC3756"/>
    <w:rsid w:val="00ED0CC2"/>
    <w:rsid w:val="00EF0835"/>
    <w:rsid w:val="00EF3F76"/>
    <w:rsid w:val="00F00E58"/>
    <w:rsid w:val="00FB395A"/>
    <w:rsid w:val="00FD3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3E7"/>
  </w:style>
  <w:style w:type="paragraph" w:styleId="Heading4">
    <w:name w:val="heading 4"/>
    <w:basedOn w:val="Normal"/>
    <w:next w:val="Normal"/>
    <w:link w:val="Heading4Char"/>
    <w:qFormat/>
    <w:rsid w:val="00F00E58"/>
    <w:pPr>
      <w:keepNext/>
      <w:spacing w:after="0" w:line="360" w:lineRule="auto"/>
      <w:jc w:val="both"/>
      <w:outlineLvl w:val="3"/>
    </w:pPr>
    <w:rPr>
      <w:rFonts w:ascii="Times" w:eastAsia="Times" w:hAnsi="Times" w:cs="Times New Roman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F00E58"/>
    <w:pPr>
      <w:keepNext/>
      <w:spacing w:after="0" w:line="360" w:lineRule="auto"/>
      <w:jc w:val="both"/>
      <w:outlineLvl w:val="5"/>
    </w:pPr>
    <w:rPr>
      <w:rFonts w:ascii="Palatino" w:eastAsia="Times" w:hAnsi="Palatino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8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259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F00E58"/>
    <w:rPr>
      <w:rFonts w:ascii="Times" w:eastAsia="Times" w:hAnsi="Times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F00E58"/>
    <w:rPr>
      <w:rFonts w:ascii="Palatino" w:eastAsia="Times" w:hAnsi="Palatino" w:cs="Times New Roman"/>
      <w:b/>
      <w:sz w:val="28"/>
      <w:szCs w:val="20"/>
    </w:rPr>
  </w:style>
  <w:style w:type="paragraph" w:styleId="Title">
    <w:name w:val="Title"/>
    <w:basedOn w:val="Normal"/>
    <w:link w:val="TitleChar"/>
    <w:qFormat/>
    <w:rsid w:val="00F00E58"/>
    <w:pPr>
      <w:spacing w:after="0" w:line="240" w:lineRule="auto"/>
      <w:jc w:val="center"/>
    </w:pPr>
    <w:rPr>
      <w:rFonts w:ascii="Palatino" w:eastAsia="Times" w:hAnsi="Palatino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F00E58"/>
    <w:rPr>
      <w:rFonts w:ascii="Palatino" w:eastAsia="Times" w:hAnsi="Palatino" w:cs="Times New Roman"/>
      <w:sz w:val="28"/>
      <w:szCs w:val="20"/>
    </w:rPr>
  </w:style>
  <w:style w:type="paragraph" w:styleId="BodyText">
    <w:name w:val="Body Text"/>
    <w:basedOn w:val="Normal"/>
    <w:link w:val="BodyTextChar"/>
    <w:rsid w:val="00F00E58"/>
    <w:pPr>
      <w:spacing w:after="0" w:line="360" w:lineRule="auto"/>
      <w:jc w:val="both"/>
    </w:pPr>
    <w:rPr>
      <w:rFonts w:ascii="Palatino" w:eastAsia="Times" w:hAnsi="Palatino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00E58"/>
    <w:rPr>
      <w:rFonts w:ascii="Palatino" w:eastAsia="Times" w:hAnsi="Palatino" w:cs="Times New Roman"/>
      <w:sz w:val="24"/>
      <w:szCs w:val="20"/>
    </w:rPr>
  </w:style>
  <w:style w:type="character" w:styleId="Hyperlink">
    <w:name w:val="Hyperlink"/>
    <w:basedOn w:val="DefaultParagraphFont"/>
    <w:rsid w:val="00F00E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nneth.Gall@Colorado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mfhorst</cp:lastModifiedBy>
  <cp:revision>39</cp:revision>
  <dcterms:created xsi:type="dcterms:W3CDTF">2010-09-29T14:52:00Z</dcterms:created>
  <dcterms:modified xsi:type="dcterms:W3CDTF">2012-05-31T17:44:00Z</dcterms:modified>
</cp:coreProperties>
</file>