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080"/>
        <w:gridCol w:w="990"/>
        <w:gridCol w:w="1440"/>
        <w:gridCol w:w="3960"/>
        <w:gridCol w:w="2430"/>
        <w:gridCol w:w="2160"/>
      </w:tblGrid>
      <w:tr w:rsidR="00C23235" w:rsidRPr="004A4069" w:rsidTr="00092B69">
        <w:trPr>
          <w:trHeight w:val="70"/>
          <w:tblHeader/>
        </w:trPr>
        <w:tc>
          <w:tcPr>
            <w:tcW w:w="1530" w:type="dxa"/>
            <w:shd w:val="clear" w:color="auto" w:fill="BFBFBF" w:themeFill="background1" w:themeFillShade="BF"/>
            <w:vAlign w:val="bottom"/>
            <w:hideMark/>
          </w:tcPr>
          <w:p w:rsidR="004A4069" w:rsidRDefault="004A4069" w:rsidP="004A4069">
            <w:pPr>
              <w:rPr>
                <w:rFonts w:ascii="Arial" w:eastAsia="Times New Roman" w:hAnsi="Arial"/>
                <w:b/>
                <w:bCs/>
                <w:sz w:val="16"/>
                <w:szCs w:val="16"/>
              </w:rPr>
            </w:pPr>
            <w:r w:rsidRPr="004A4069">
              <w:rPr>
                <w:rFonts w:ascii="Arial" w:eastAsia="Times New Roman" w:hAnsi="Arial"/>
                <w:b/>
                <w:bCs/>
                <w:sz w:val="16"/>
                <w:szCs w:val="16"/>
              </w:rPr>
              <w:t>Author,</w:t>
            </w:r>
            <w:r>
              <w:rPr>
                <w:rFonts w:ascii="Arial" w:eastAsia="Times New Roman" w:hAnsi="Arial"/>
                <w:b/>
                <w:bCs/>
                <w:sz w:val="16"/>
                <w:szCs w:val="16"/>
              </w:rPr>
              <w:t xml:space="preserve"> </w:t>
            </w:r>
          </w:p>
          <w:p w:rsidR="004A4069" w:rsidRPr="004A4069" w:rsidRDefault="004A4069" w:rsidP="004A4069">
            <w:pPr>
              <w:rPr>
                <w:rFonts w:ascii="Arial" w:eastAsia="Times New Roman" w:hAnsi="Arial"/>
                <w:b/>
                <w:bCs/>
                <w:sz w:val="16"/>
                <w:szCs w:val="16"/>
              </w:rPr>
            </w:pPr>
            <w:r w:rsidRPr="004A4069">
              <w:rPr>
                <w:rFonts w:ascii="Arial" w:eastAsia="Times New Roman" w:hAnsi="Arial"/>
                <w:b/>
                <w:bCs/>
                <w:sz w:val="16"/>
                <w:szCs w:val="16"/>
              </w:rPr>
              <w:t>Year</w:t>
            </w:r>
          </w:p>
        </w:tc>
        <w:tc>
          <w:tcPr>
            <w:tcW w:w="108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Study</w:t>
            </w:r>
          </w:p>
        </w:tc>
        <w:tc>
          <w:tcPr>
            <w:tcW w:w="99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 xml:space="preserve">Study </w:t>
            </w:r>
            <w:r>
              <w:rPr>
                <w:rFonts w:ascii="Arial" w:eastAsia="Times New Roman" w:hAnsi="Arial"/>
                <w:b/>
                <w:bCs/>
                <w:sz w:val="16"/>
                <w:szCs w:val="16"/>
              </w:rPr>
              <w:t>D</w:t>
            </w:r>
            <w:r w:rsidRPr="004A4069">
              <w:rPr>
                <w:rFonts w:ascii="Arial" w:eastAsia="Times New Roman" w:hAnsi="Arial"/>
                <w:b/>
                <w:bCs/>
                <w:sz w:val="16"/>
                <w:szCs w:val="16"/>
              </w:rPr>
              <w:t>esign</w:t>
            </w:r>
          </w:p>
        </w:tc>
        <w:tc>
          <w:tcPr>
            <w:tcW w:w="144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N</w:t>
            </w:r>
          </w:p>
        </w:tc>
        <w:tc>
          <w:tcPr>
            <w:tcW w:w="396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Population</w:t>
            </w:r>
          </w:p>
        </w:tc>
        <w:tc>
          <w:tcPr>
            <w:tcW w:w="243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Setting</w:t>
            </w:r>
          </w:p>
        </w:tc>
        <w:tc>
          <w:tcPr>
            <w:tcW w:w="2160" w:type="dxa"/>
            <w:shd w:val="clear" w:color="auto" w:fill="BFBFBF" w:themeFill="background1" w:themeFillShade="BF"/>
            <w:vAlign w:val="bottom"/>
            <w:hideMark/>
          </w:tcPr>
          <w:p w:rsidR="004A4069" w:rsidRPr="004A4069" w:rsidRDefault="004A4069" w:rsidP="004A4069">
            <w:pPr>
              <w:jc w:val="center"/>
              <w:rPr>
                <w:rFonts w:ascii="Arial" w:eastAsia="Times New Roman" w:hAnsi="Arial"/>
                <w:b/>
                <w:bCs/>
                <w:sz w:val="16"/>
                <w:szCs w:val="16"/>
              </w:rPr>
            </w:pPr>
            <w:r w:rsidRPr="004A4069">
              <w:rPr>
                <w:rFonts w:ascii="Arial" w:eastAsia="Times New Roman" w:hAnsi="Arial"/>
                <w:b/>
                <w:bCs/>
                <w:sz w:val="16"/>
                <w:szCs w:val="16"/>
              </w:rPr>
              <w:t>Duration</w:t>
            </w:r>
          </w:p>
        </w:tc>
      </w:tr>
      <w:tr w:rsidR="004A4069" w:rsidRPr="004A4069" w:rsidTr="00092B69">
        <w:trPr>
          <w:trHeight w:val="60"/>
        </w:trPr>
        <w:tc>
          <w:tcPr>
            <w:tcW w:w="13590" w:type="dxa"/>
            <w:gridSpan w:val="7"/>
            <w:shd w:val="clear" w:color="auto" w:fill="D9D9D9" w:themeFill="background1" w:themeFillShade="D9"/>
            <w:vAlign w:val="bottom"/>
            <w:hideMark/>
          </w:tcPr>
          <w:p w:rsidR="004A4069" w:rsidRPr="004A4069" w:rsidRDefault="004A4069" w:rsidP="004A4069">
            <w:pPr>
              <w:rPr>
                <w:rFonts w:ascii="Arial" w:eastAsia="Times New Roman" w:hAnsi="Arial"/>
                <w:b/>
                <w:bCs/>
                <w:sz w:val="16"/>
                <w:szCs w:val="16"/>
              </w:rPr>
            </w:pPr>
            <w:r w:rsidRPr="004A4069">
              <w:rPr>
                <w:rFonts w:ascii="Arial" w:eastAsia="Times New Roman" w:hAnsi="Arial"/>
                <w:b/>
                <w:bCs/>
                <w:sz w:val="16"/>
                <w:szCs w:val="16"/>
              </w:rPr>
              <w:t>Clinic-</w:t>
            </w:r>
            <w:r>
              <w:rPr>
                <w:rFonts w:ascii="Arial" w:eastAsia="Times New Roman" w:hAnsi="Arial"/>
                <w:b/>
                <w:bCs/>
                <w:sz w:val="16"/>
                <w:szCs w:val="16"/>
              </w:rPr>
              <w:t>B</w:t>
            </w:r>
            <w:r w:rsidRPr="004A4069">
              <w:rPr>
                <w:rFonts w:ascii="Arial" w:eastAsia="Times New Roman" w:hAnsi="Arial"/>
                <w:b/>
                <w:bCs/>
                <w:sz w:val="16"/>
                <w:szCs w:val="16"/>
              </w:rPr>
              <w:t>ased Intervention</w:t>
            </w:r>
            <w:r>
              <w:rPr>
                <w:rFonts w:ascii="Arial" w:eastAsia="Times New Roman" w:hAnsi="Arial"/>
                <w:b/>
                <w:bCs/>
                <w:sz w:val="16"/>
                <w:szCs w:val="16"/>
              </w:rPr>
              <w:t>s</w:t>
            </w:r>
            <w:r w:rsidRPr="004A4069">
              <w:rPr>
                <w:rFonts w:ascii="Arial" w:eastAsia="Times New Roman" w:hAnsi="Arial"/>
                <w:b/>
                <w:bCs/>
                <w:sz w:val="16"/>
                <w:szCs w:val="16"/>
              </w:rPr>
              <w:t> </w:t>
            </w:r>
          </w:p>
        </w:tc>
      </w:tr>
      <w:tr w:rsidR="00AB4CC1" w:rsidRPr="004A4069" w:rsidTr="00092B69">
        <w:trPr>
          <w:trHeight w:val="584"/>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Dubowitz et al, 2009</w:t>
            </w:r>
            <w:r w:rsidRPr="004A4069">
              <w:rPr>
                <w:rFonts w:ascii="Arial" w:eastAsia="Times New Roman" w:hAnsi="Arial"/>
                <w:sz w:val="16"/>
                <w:szCs w:val="16"/>
                <w:vertAlign w:val="superscript"/>
              </w:rPr>
              <w:t>67</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NA</w:t>
            </w:r>
          </w:p>
        </w:tc>
        <w:tc>
          <w:tcPr>
            <w:tcW w:w="99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C23235">
            <w:pPr>
              <w:ind w:right="-18"/>
              <w:rPr>
                <w:rFonts w:ascii="Arial" w:eastAsia="Times New Roman" w:hAnsi="Arial"/>
                <w:sz w:val="16"/>
                <w:szCs w:val="16"/>
              </w:rPr>
            </w:pPr>
            <w:r w:rsidRPr="004A4069">
              <w:rPr>
                <w:rFonts w:ascii="Arial" w:eastAsia="Times New Roman" w:hAnsi="Arial"/>
                <w:sz w:val="16"/>
                <w:szCs w:val="16"/>
              </w:rPr>
              <w:t xml:space="preserve">558 (Intervention </w:t>
            </w:r>
            <w:r>
              <w:rPr>
                <w:rFonts w:ascii="Arial" w:eastAsia="Times New Roman" w:hAnsi="Arial"/>
                <w:sz w:val="16"/>
                <w:szCs w:val="16"/>
              </w:rPr>
              <w:t>[</w:t>
            </w:r>
            <w:r w:rsidRPr="004A4069">
              <w:rPr>
                <w:rFonts w:ascii="Arial" w:eastAsia="Times New Roman" w:hAnsi="Arial"/>
                <w:sz w:val="16"/>
                <w:szCs w:val="16"/>
              </w:rPr>
              <w:t>308</w:t>
            </w:r>
            <w:r>
              <w:rPr>
                <w:rFonts w:ascii="Arial" w:eastAsia="Times New Roman" w:hAnsi="Arial"/>
                <w:sz w:val="16"/>
                <w:szCs w:val="16"/>
              </w:rPr>
              <w:t>]</w:t>
            </w:r>
            <w:r w:rsidRPr="004A4069">
              <w:rPr>
                <w:rFonts w:ascii="Arial" w:eastAsia="Times New Roman" w:hAnsi="Arial"/>
                <w:sz w:val="16"/>
                <w:szCs w:val="16"/>
              </w:rPr>
              <w:t xml:space="preserve">, Control </w:t>
            </w:r>
            <w:r>
              <w:rPr>
                <w:rFonts w:ascii="Arial" w:eastAsia="Times New Roman" w:hAnsi="Arial"/>
                <w:sz w:val="16"/>
                <w:szCs w:val="16"/>
              </w:rPr>
              <w:t>[</w:t>
            </w:r>
            <w:r w:rsidRPr="004A4069">
              <w:rPr>
                <w:rFonts w:ascii="Arial" w:eastAsia="Times New Roman" w:hAnsi="Arial"/>
                <w:sz w:val="16"/>
                <w:szCs w:val="16"/>
              </w:rPr>
              <w:t>250</w:t>
            </w:r>
            <w:r>
              <w:rPr>
                <w:rFonts w:ascii="Arial" w:eastAsia="Times New Roman" w:hAnsi="Arial"/>
                <w:sz w:val="16"/>
                <w:szCs w:val="16"/>
              </w:rPr>
              <w:t>]</w:t>
            </w:r>
            <w:r w:rsidRPr="004A4069">
              <w:rPr>
                <w:rFonts w:ascii="Arial" w:eastAsia="Times New Roman" w:hAnsi="Arial"/>
                <w:sz w:val="16"/>
                <w:szCs w:val="16"/>
              </w:rPr>
              <w:t>)</w:t>
            </w:r>
          </w:p>
        </w:tc>
        <w:tc>
          <w:tcPr>
            <w:tcW w:w="39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 xml:space="preserve">93% </w:t>
            </w:r>
            <w:r>
              <w:rPr>
                <w:rFonts w:ascii="Arial" w:eastAsia="Times New Roman" w:hAnsi="Arial"/>
                <w:sz w:val="16"/>
                <w:szCs w:val="16"/>
              </w:rPr>
              <w:t>b</w:t>
            </w:r>
            <w:r w:rsidRPr="004A4069">
              <w:rPr>
                <w:rFonts w:ascii="Arial" w:eastAsia="Times New Roman" w:hAnsi="Arial"/>
                <w:sz w:val="16"/>
                <w:szCs w:val="16"/>
              </w:rPr>
              <w:t>lack</w:t>
            </w:r>
            <w:r w:rsidRPr="004A4069">
              <w:rPr>
                <w:rFonts w:ascii="Arial" w:eastAsia="Times New Roman" w:hAnsi="Arial"/>
                <w:sz w:val="16"/>
                <w:szCs w:val="16"/>
              </w:rPr>
              <w:br/>
              <w:t xml:space="preserve">48% </w:t>
            </w:r>
            <w:r>
              <w:rPr>
                <w:rFonts w:ascii="Arial" w:eastAsia="Times New Roman" w:hAnsi="Arial"/>
                <w:sz w:val="16"/>
                <w:szCs w:val="16"/>
              </w:rPr>
              <w:t>f</w:t>
            </w:r>
            <w:r w:rsidRPr="004A4069">
              <w:rPr>
                <w:rFonts w:ascii="Arial" w:eastAsia="Times New Roman" w:hAnsi="Arial"/>
                <w:sz w:val="16"/>
                <w:szCs w:val="16"/>
              </w:rPr>
              <w:t>emale</w:t>
            </w:r>
            <w:r w:rsidRPr="004A4069">
              <w:rPr>
                <w:rFonts w:ascii="Arial" w:eastAsia="Times New Roman" w:hAnsi="Arial"/>
                <w:sz w:val="16"/>
                <w:szCs w:val="16"/>
              </w:rPr>
              <w:br/>
              <w:t>Mothers mean age 25 years</w:t>
            </w:r>
            <w:r w:rsidRPr="004A4069">
              <w:rPr>
                <w:rFonts w:ascii="Arial" w:eastAsia="Times New Roman" w:hAnsi="Arial"/>
                <w:sz w:val="16"/>
                <w:szCs w:val="16"/>
              </w:rPr>
              <w:br/>
              <w:t>Children</w:t>
            </w:r>
            <w:r>
              <w:rPr>
                <w:rFonts w:ascii="Arial" w:eastAsia="Times New Roman" w:hAnsi="Arial"/>
                <w:sz w:val="16"/>
                <w:szCs w:val="16"/>
              </w:rPr>
              <w:t>:</w:t>
            </w:r>
            <w:r w:rsidRPr="004A4069">
              <w:rPr>
                <w:rFonts w:ascii="Arial" w:eastAsia="Times New Roman" w:hAnsi="Arial"/>
                <w:sz w:val="16"/>
                <w:szCs w:val="16"/>
              </w:rPr>
              <w:t xml:space="preserve"> 0</w:t>
            </w:r>
            <w:r>
              <w:rPr>
                <w:rFonts w:ascii="Arial" w:eastAsia="Times New Roman" w:hAnsi="Arial"/>
                <w:sz w:val="16"/>
                <w:szCs w:val="16"/>
              </w:rPr>
              <w:t>–</w:t>
            </w:r>
            <w:r w:rsidRPr="004A4069">
              <w:rPr>
                <w:rFonts w:ascii="Arial" w:eastAsia="Times New Roman" w:hAnsi="Arial"/>
                <w:sz w:val="16"/>
                <w:szCs w:val="16"/>
              </w:rPr>
              <w:t>5 years</w:t>
            </w:r>
          </w:p>
        </w:tc>
        <w:tc>
          <w:tcPr>
            <w:tcW w:w="2430" w:type="dxa"/>
            <w:shd w:val="clear" w:color="auto" w:fill="auto"/>
            <w:hideMark/>
          </w:tcPr>
          <w:p w:rsidR="004A4069" w:rsidRPr="004A4069" w:rsidRDefault="004A4069" w:rsidP="00C23235">
            <w:pPr>
              <w:ind w:right="-109"/>
              <w:rPr>
                <w:rFonts w:ascii="Arial" w:eastAsia="Times New Roman" w:hAnsi="Arial"/>
                <w:sz w:val="16"/>
                <w:szCs w:val="16"/>
              </w:rPr>
            </w:pPr>
            <w:r w:rsidRPr="004A4069">
              <w:rPr>
                <w:rFonts w:ascii="Arial" w:eastAsia="Times New Roman" w:hAnsi="Arial"/>
                <w:sz w:val="16"/>
                <w:szCs w:val="16"/>
              </w:rPr>
              <w:t>University-based pediatric primary care resident continuity clinic serving a low-income urban population</w:t>
            </w:r>
            <w:r w:rsidR="00C23235">
              <w:rPr>
                <w:rFonts w:ascii="Arial" w:eastAsia="Times New Roman" w:hAnsi="Arial"/>
                <w:sz w:val="16"/>
                <w:szCs w:val="16"/>
              </w:rPr>
              <w:t xml:space="preserve"> in</w:t>
            </w:r>
            <w:r>
              <w:rPr>
                <w:rFonts w:ascii="Arial" w:eastAsia="Times New Roman" w:hAnsi="Arial"/>
                <w:sz w:val="16"/>
                <w:szCs w:val="16"/>
              </w:rPr>
              <w:t xml:space="preserve"> </w:t>
            </w:r>
            <w:r w:rsidRPr="004A4069">
              <w:rPr>
                <w:rFonts w:ascii="Arial" w:eastAsia="Times New Roman" w:hAnsi="Arial"/>
                <w:sz w:val="16"/>
                <w:szCs w:val="16"/>
              </w:rPr>
              <w:t>Baltimore</w:t>
            </w:r>
          </w:p>
        </w:tc>
        <w:tc>
          <w:tcPr>
            <w:tcW w:w="216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3 years (duration of sampling);</w:t>
            </w:r>
            <w:r>
              <w:rPr>
                <w:rFonts w:ascii="Arial" w:eastAsia="Times New Roman" w:hAnsi="Arial"/>
                <w:sz w:val="16"/>
                <w:szCs w:val="16"/>
              </w:rPr>
              <w:t xml:space="preserve"> </w:t>
            </w:r>
            <w:r w:rsidRPr="004A4069">
              <w:rPr>
                <w:rFonts w:ascii="Arial" w:eastAsia="Times New Roman" w:hAnsi="Arial"/>
                <w:sz w:val="16"/>
                <w:szCs w:val="16"/>
              </w:rPr>
              <w:t>June 2002 to November 2005</w:t>
            </w:r>
          </w:p>
        </w:tc>
      </w:tr>
      <w:tr w:rsidR="004A4069" w:rsidRPr="004A4069" w:rsidTr="00092B69">
        <w:trPr>
          <w:trHeight w:val="107"/>
        </w:trPr>
        <w:tc>
          <w:tcPr>
            <w:tcW w:w="13590" w:type="dxa"/>
            <w:gridSpan w:val="7"/>
            <w:shd w:val="clear" w:color="auto" w:fill="D9D9D9" w:themeFill="background1" w:themeFillShade="D9"/>
            <w:hideMark/>
          </w:tcPr>
          <w:p w:rsidR="004A4069" w:rsidRPr="004A4069" w:rsidRDefault="004A4069" w:rsidP="004A4069">
            <w:pPr>
              <w:rPr>
                <w:rFonts w:ascii="Arial" w:eastAsia="Times New Roman" w:hAnsi="Arial"/>
                <w:sz w:val="16"/>
                <w:szCs w:val="16"/>
              </w:rPr>
            </w:pPr>
            <w:r w:rsidRPr="004A4069">
              <w:rPr>
                <w:rFonts w:ascii="Arial" w:eastAsia="Times New Roman" w:hAnsi="Arial"/>
                <w:b/>
                <w:bCs/>
                <w:sz w:val="16"/>
                <w:szCs w:val="16"/>
              </w:rPr>
              <w:t>Home Visitation Interventions</w:t>
            </w:r>
          </w:p>
        </w:tc>
      </w:tr>
      <w:tr w:rsidR="004A4069" w:rsidRPr="004A4069" w:rsidTr="00092B69">
        <w:trPr>
          <w:trHeight w:val="60"/>
        </w:trPr>
        <w:tc>
          <w:tcPr>
            <w:tcW w:w="13590" w:type="dxa"/>
            <w:gridSpan w:val="7"/>
            <w:shd w:val="clear" w:color="auto" w:fill="F2F2F2" w:themeFill="background1" w:themeFillShade="F2"/>
            <w:noWrap/>
            <w:vAlign w:val="center"/>
            <w:hideMark/>
          </w:tcPr>
          <w:p w:rsidR="004A4069" w:rsidRPr="004A4069" w:rsidRDefault="004A4069" w:rsidP="004A4069">
            <w:pPr>
              <w:ind w:left="87"/>
              <w:rPr>
                <w:rFonts w:ascii="Arial" w:eastAsia="Times New Roman" w:hAnsi="Arial"/>
                <w:b/>
                <w:bCs/>
                <w:sz w:val="16"/>
                <w:szCs w:val="16"/>
              </w:rPr>
            </w:pPr>
            <w:r w:rsidRPr="004A4069">
              <w:rPr>
                <w:rFonts w:ascii="Arial" w:eastAsia="Times New Roman" w:hAnsi="Arial"/>
                <w:b/>
                <w:bCs/>
                <w:iCs/>
                <w:sz w:val="16"/>
                <w:szCs w:val="16"/>
              </w:rPr>
              <w:t>Elmira Study*</w:t>
            </w:r>
          </w:p>
        </w:tc>
      </w:tr>
      <w:tr w:rsidR="00AB4CC1" w:rsidRPr="004A4069" w:rsidTr="00092B69">
        <w:trPr>
          <w:trHeight w:val="899"/>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Olds,</w:t>
            </w:r>
            <w:r>
              <w:rPr>
                <w:rFonts w:ascii="Arial" w:eastAsia="Times New Roman" w:hAnsi="Arial"/>
                <w:sz w:val="16"/>
                <w:szCs w:val="16"/>
              </w:rPr>
              <w:t xml:space="preserve"> </w:t>
            </w:r>
            <w:r w:rsidRPr="004A4069">
              <w:rPr>
                <w:rFonts w:ascii="Arial" w:eastAsia="Times New Roman" w:hAnsi="Arial"/>
                <w:sz w:val="16"/>
                <w:szCs w:val="16"/>
              </w:rPr>
              <w:t>1986</w:t>
            </w:r>
            <w:r w:rsidRPr="004A4069">
              <w:rPr>
                <w:rFonts w:ascii="Arial" w:eastAsia="Times New Roman" w:hAnsi="Arial"/>
                <w:sz w:val="16"/>
                <w:szCs w:val="16"/>
                <w:vertAlign w:val="superscript"/>
              </w:rPr>
              <w:t>77</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Elmira</w:t>
            </w:r>
          </w:p>
        </w:tc>
        <w:tc>
          <w:tcPr>
            <w:tcW w:w="99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400</w:t>
            </w:r>
          </w:p>
        </w:tc>
        <w:tc>
          <w:tcPr>
            <w:tcW w:w="396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Pregnant women with no previous live births</w:t>
            </w:r>
            <w:r w:rsidRPr="004A4069">
              <w:rPr>
                <w:rFonts w:ascii="Arial" w:eastAsia="Times New Roman" w:hAnsi="Arial"/>
                <w:sz w:val="16"/>
                <w:szCs w:val="16"/>
              </w:rPr>
              <w:br/>
              <w:t xml:space="preserve">47% </w:t>
            </w:r>
            <w:r>
              <w:rPr>
                <w:rFonts w:ascii="Arial" w:eastAsia="Times New Roman" w:hAnsi="Arial"/>
                <w:sz w:val="16"/>
                <w:szCs w:val="16"/>
              </w:rPr>
              <w:t xml:space="preserve">age </w:t>
            </w:r>
            <w:r w:rsidRPr="004A4069">
              <w:rPr>
                <w:rFonts w:ascii="Arial" w:eastAsia="Times New Roman" w:hAnsi="Arial"/>
                <w:sz w:val="16"/>
                <w:szCs w:val="16"/>
              </w:rPr>
              <w:t xml:space="preserve">&lt;19 years </w:t>
            </w:r>
            <w:r w:rsidRPr="004A4069">
              <w:rPr>
                <w:rFonts w:ascii="Arial" w:eastAsia="Times New Roman" w:hAnsi="Arial"/>
                <w:sz w:val="16"/>
                <w:szCs w:val="16"/>
              </w:rPr>
              <w:br/>
              <w:t>62% unmarried</w:t>
            </w:r>
            <w:r w:rsidRPr="004A4069">
              <w:rPr>
                <w:rFonts w:ascii="Arial" w:eastAsia="Times New Roman" w:hAnsi="Arial"/>
                <w:sz w:val="16"/>
                <w:szCs w:val="16"/>
              </w:rPr>
              <w:br/>
              <w:t>89% white and 11% black</w:t>
            </w:r>
            <w:r w:rsidRPr="004A4069">
              <w:rPr>
                <w:rFonts w:ascii="Arial" w:eastAsia="Times New Roman" w:hAnsi="Arial"/>
                <w:sz w:val="16"/>
                <w:szCs w:val="16"/>
              </w:rPr>
              <w:br/>
              <w:t>61% semi</w:t>
            </w:r>
            <w:r w:rsidR="00C23235">
              <w:rPr>
                <w:rFonts w:ascii="Arial" w:eastAsia="Times New Roman" w:hAnsi="Arial"/>
                <w:sz w:val="16"/>
                <w:szCs w:val="16"/>
              </w:rPr>
              <w:t>-</w:t>
            </w:r>
            <w:r w:rsidRPr="004A4069">
              <w:rPr>
                <w:rFonts w:ascii="Arial" w:eastAsia="Times New Roman" w:hAnsi="Arial"/>
                <w:sz w:val="16"/>
                <w:szCs w:val="16"/>
              </w:rPr>
              <w:t>skilled and unskilled laborers</w:t>
            </w:r>
            <w:r w:rsidRPr="004A4069">
              <w:rPr>
                <w:rFonts w:ascii="Arial" w:eastAsia="Times New Roman" w:hAnsi="Arial"/>
                <w:sz w:val="16"/>
                <w:szCs w:val="16"/>
              </w:rPr>
              <w:br/>
              <w:t>23% met all of the above risk factors</w:t>
            </w:r>
          </w:p>
        </w:tc>
        <w:tc>
          <w:tcPr>
            <w:tcW w:w="2430" w:type="dxa"/>
            <w:shd w:val="clear" w:color="auto" w:fill="auto"/>
            <w:hideMark/>
          </w:tcPr>
          <w:p w:rsidR="00AB4CC1" w:rsidRDefault="004A4069" w:rsidP="00C23235">
            <w:pPr>
              <w:ind w:right="-109"/>
              <w:rPr>
                <w:rFonts w:ascii="Arial" w:eastAsia="Times New Roman" w:hAnsi="Arial"/>
                <w:sz w:val="16"/>
                <w:szCs w:val="16"/>
              </w:rPr>
            </w:pPr>
            <w:r w:rsidRPr="004A4069">
              <w:rPr>
                <w:rFonts w:ascii="Arial" w:eastAsia="Times New Roman" w:hAnsi="Arial"/>
                <w:sz w:val="16"/>
                <w:szCs w:val="16"/>
              </w:rPr>
              <w:t>Prenatal clinics</w:t>
            </w:r>
            <w:r w:rsidR="00C23235">
              <w:rPr>
                <w:rFonts w:ascii="Arial" w:eastAsia="Times New Roman" w:hAnsi="Arial"/>
                <w:sz w:val="16"/>
                <w:szCs w:val="16"/>
              </w:rPr>
              <w:t xml:space="preserve"> in </w:t>
            </w:r>
            <w:r w:rsidRPr="004A4069">
              <w:rPr>
                <w:rFonts w:ascii="Arial" w:eastAsia="Times New Roman" w:hAnsi="Arial"/>
                <w:sz w:val="16"/>
                <w:szCs w:val="16"/>
              </w:rPr>
              <w:t>Elmira, New York (</w:t>
            </w:r>
            <w:r w:rsidR="00C23235">
              <w:rPr>
                <w:rFonts w:ascii="Arial" w:eastAsia="Times New Roman" w:hAnsi="Arial"/>
                <w:sz w:val="16"/>
                <w:szCs w:val="16"/>
              </w:rPr>
              <w:t>s</w:t>
            </w:r>
            <w:r w:rsidRPr="004A4069">
              <w:rPr>
                <w:rFonts w:ascii="Arial" w:eastAsia="Times New Roman" w:hAnsi="Arial"/>
                <w:sz w:val="16"/>
                <w:szCs w:val="16"/>
              </w:rPr>
              <w:t xml:space="preserve">mall, semi-rural county </w:t>
            </w:r>
          </w:p>
          <w:p w:rsidR="004A4069" w:rsidRPr="004A4069" w:rsidRDefault="004A4069" w:rsidP="00C23235">
            <w:pPr>
              <w:ind w:right="-109"/>
              <w:rPr>
                <w:rFonts w:ascii="Arial" w:eastAsia="Times New Roman" w:hAnsi="Arial"/>
                <w:sz w:val="16"/>
                <w:szCs w:val="16"/>
              </w:rPr>
            </w:pPr>
            <w:r w:rsidRPr="004A4069">
              <w:rPr>
                <w:rFonts w:ascii="Arial" w:eastAsia="Times New Roman" w:hAnsi="Arial"/>
                <w:sz w:val="16"/>
                <w:szCs w:val="16"/>
              </w:rPr>
              <w:t>of 100,000 residents in Appalachian region of New York)</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 xml:space="preserve">Pregnancy through age 2 of child </w:t>
            </w:r>
          </w:p>
        </w:tc>
      </w:tr>
      <w:tr w:rsidR="00AB4CC1" w:rsidRPr="004A4069" w:rsidTr="00092B69">
        <w:trPr>
          <w:trHeight w:val="60"/>
        </w:trPr>
        <w:tc>
          <w:tcPr>
            <w:tcW w:w="15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Olds et al,</w:t>
            </w:r>
            <w:r w:rsidR="00C23235">
              <w:rPr>
                <w:rFonts w:ascii="Arial" w:eastAsia="Times New Roman" w:hAnsi="Arial"/>
                <w:sz w:val="16"/>
                <w:szCs w:val="16"/>
              </w:rPr>
              <w:t xml:space="preserve"> </w:t>
            </w:r>
            <w:r w:rsidRPr="004A4069">
              <w:rPr>
                <w:rFonts w:ascii="Arial" w:eastAsia="Times New Roman" w:hAnsi="Arial"/>
                <w:sz w:val="16"/>
                <w:szCs w:val="16"/>
              </w:rPr>
              <w:t>1994</w:t>
            </w:r>
            <w:r w:rsidRPr="004A4069">
              <w:rPr>
                <w:rFonts w:ascii="Arial" w:eastAsia="Times New Roman" w:hAnsi="Arial"/>
                <w:sz w:val="16"/>
                <w:szCs w:val="16"/>
                <w:vertAlign w:val="superscript"/>
              </w:rPr>
              <w:t>78</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Elmira</w:t>
            </w:r>
          </w:p>
        </w:tc>
        <w:tc>
          <w:tcPr>
            <w:tcW w:w="99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Same as above</w:t>
            </w:r>
          </w:p>
        </w:tc>
        <w:tc>
          <w:tcPr>
            <w:tcW w:w="39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Same as above</w:t>
            </w:r>
          </w:p>
        </w:tc>
        <w:tc>
          <w:tcPr>
            <w:tcW w:w="24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Same as above</w:t>
            </w:r>
            <w:r w:rsidR="00C23235">
              <w:rPr>
                <w:rFonts w:ascii="Arial" w:eastAsia="Times New Roman" w:hAnsi="Arial"/>
                <w:sz w:val="16"/>
                <w:szCs w:val="16"/>
              </w:rPr>
              <w:t>;</w:t>
            </w:r>
            <w:r w:rsidRPr="004A4069">
              <w:rPr>
                <w:rFonts w:ascii="Arial" w:eastAsia="Times New Roman" w:hAnsi="Arial"/>
                <w:sz w:val="16"/>
                <w:szCs w:val="16"/>
              </w:rPr>
              <w:t xml:space="preserve"> however, families dispersed to 14 other states </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Pregnancy through age 4 of child</w:t>
            </w:r>
          </w:p>
        </w:tc>
      </w:tr>
      <w:tr w:rsidR="00AB4CC1" w:rsidRPr="004A4069" w:rsidTr="00092B69">
        <w:trPr>
          <w:trHeight w:val="656"/>
        </w:trPr>
        <w:tc>
          <w:tcPr>
            <w:tcW w:w="15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Eckenrode et al,</w:t>
            </w:r>
            <w:r w:rsidRPr="004A4069">
              <w:rPr>
                <w:rFonts w:ascii="Arial" w:eastAsia="Times New Roman" w:hAnsi="Arial"/>
                <w:sz w:val="16"/>
                <w:szCs w:val="16"/>
              </w:rPr>
              <w:br w:type="page"/>
            </w:r>
            <w:r w:rsidR="00C23235">
              <w:rPr>
                <w:rFonts w:ascii="Arial" w:eastAsia="Times New Roman" w:hAnsi="Arial"/>
                <w:sz w:val="16"/>
                <w:szCs w:val="16"/>
              </w:rPr>
              <w:t xml:space="preserve"> </w:t>
            </w:r>
            <w:r w:rsidRPr="004A4069">
              <w:rPr>
                <w:rFonts w:ascii="Arial" w:eastAsia="Times New Roman" w:hAnsi="Arial"/>
                <w:sz w:val="16"/>
                <w:szCs w:val="16"/>
              </w:rPr>
              <w:t>2000</w:t>
            </w:r>
            <w:r w:rsidRPr="004A4069">
              <w:rPr>
                <w:rFonts w:ascii="Arial" w:eastAsia="Times New Roman" w:hAnsi="Arial"/>
                <w:sz w:val="16"/>
                <w:szCs w:val="16"/>
                <w:vertAlign w:val="superscript"/>
              </w:rPr>
              <w:t>79</w:t>
            </w:r>
            <w:r w:rsidRPr="004A4069">
              <w:rPr>
                <w:rFonts w:ascii="Arial" w:eastAsia="Times New Roman" w:hAnsi="Arial"/>
                <w:sz w:val="16"/>
                <w:szCs w:val="16"/>
              </w:rPr>
              <w:t xml:space="preserve">* </w:t>
            </w:r>
            <w:r w:rsidRPr="004A4069">
              <w:rPr>
                <w:rFonts w:ascii="Arial" w:eastAsia="Times New Roman" w:hAnsi="Arial"/>
                <w:sz w:val="16"/>
                <w:szCs w:val="16"/>
              </w:rPr>
              <w:br w:type="page"/>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Elmira</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324 families</w:t>
            </w:r>
          </w:p>
        </w:tc>
        <w:tc>
          <w:tcPr>
            <w:tcW w:w="396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For this analysis</w:t>
            </w:r>
            <w:r w:rsidR="00C23235">
              <w:rPr>
                <w:rFonts w:ascii="Arial" w:eastAsia="Times New Roman" w:hAnsi="Arial"/>
                <w:sz w:val="16"/>
                <w:szCs w:val="16"/>
              </w:rPr>
              <w:t>,</w:t>
            </w:r>
            <w:r w:rsidRPr="004A4069">
              <w:rPr>
                <w:rFonts w:ascii="Arial" w:eastAsia="Times New Roman" w:hAnsi="Arial"/>
                <w:sz w:val="16"/>
                <w:szCs w:val="16"/>
              </w:rPr>
              <w:t xml:space="preserve"> groups 1 and 2 were combined (N=184) and considered the comparison group. Group 4 (N=116) was considered the treatment group. Group 3 (N=24) was not discussed because it did not differ from the control group</w:t>
            </w:r>
          </w:p>
        </w:tc>
        <w:tc>
          <w:tcPr>
            <w:tcW w:w="243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Same as above</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Pregnancy through age 15 of child</w:t>
            </w:r>
          </w:p>
        </w:tc>
      </w:tr>
      <w:tr w:rsidR="004A4069" w:rsidRPr="004A4069" w:rsidTr="00092B69">
        <w:trPr>
          <w:trHeight w:val="60"/>
        </w:trPr>
        <w:tc>
          <w:tcPr>
            <w:tcW w:w="13590" w:type="dxa"/>
            <w:gridSpan w:val="7"/>
            <w:shd w:val="clear" w:color="auto" w:fill="F2F2F2" w:themeFill="background1" w:themeFillShade="F2"/>
            <w:noWrap/>
            <w:vAlign w:val="center"/>
            <w:hideMark/>
          </w:tcPr>
          <w:p w:rsidR="004A4069" w:rsidRPr="004A4069" w:rsidRDefault="004A4069" w:rsidP="004A4069">
            <w:pPr>
              <w:ind w:left="87"/>
              <w:rPr>
                <w:rFonts w:ascii="Arial" w:eastAsia="Times New Roman" w:hAnsi="Arial"/>
                <w:b/>
                <w:bCs/>
                <w:sz w:val="16"/>
                <w:szCs w:val="16"/>
              </w:rPr>
            </w:pPr>
            <w:r w:rsidRPr="004A4069">
              <w:rPr>
                <w:rFonts w:ascii="Arial" w:eastAsia="Times New Roman" w:hAnsi="Arial"/>
                <w:b/>
                <w:bCs/>
                <w:iCs/>
                <w:sz w:val="16"/>
                <w:szCs w:val="16"/>
              </w:rPr>
              <w:t>Memphis Study</w:t>
            </w:r>
          </w:p>
        </w:tc>
      </w:tr>
      <w:tr w:rsidR="00AB4CC1" w:rsidRPr="004A4069" w:rsidTr="00092B69">
        <w:trPr>
          <w:trHeight w:val="872"/>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Kitzman et al,</w:t>
            </w:r>
            <w:r w:rsidRPr="004A4069">
              <w:rPr>
                <w:rFonts w:ascii="Arial" w:eastAsia="Times New Roman" w:hAnsi="Arial"/>
                <w:sz w:val="16"/>
                <w:szCs w:val="16"/>
              </w:rPr>
              <w:br/>
              <w:t>1997</w:t>
            </w:r>
            <w:r w:rsidRPr="004A4069">
              <w:rPr>
                <w:rFonts w:ascii="Arial" w:eastAsia="Times New Roman" w:hAnsi="Arial"/>
                <w:sz w:val="16"/>
                <w:szCs w:val="16"/>
                <w:vertAlign w:val="superscript"/>
              </w:rPr>
              <w:t>80</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Memphis</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1139:</w:t>
            </w:r>
            <w:r w:rsidRPr="004A4069">
              <w:rPr>
                <w:rFonts w:ascii="Arial" w:eastAsia="Times New Roman" w:hAnsi="Arial"/>
                <w:sz w:val="16"/>
                <w:szCs w:val="16"/>
              </w:rPr>
              <w:br/>
              <w:t>1) 166</w:t>
            </w:r>
            <w:r w:rsidRPr="004A4069">
              <w:rPr>
                <w:rFonts w:ascii="Arial" w:eastAsia="Times New Roman" w:hAnsi="Arial"/>
                <w:sz w:val="16"/>
                <w:szCs w:val="16"/>
              </w:rPr>
              <w:br/>
              <w:t>2) 515</w:t>
            </w:r>
            <w:r w:rsidRPr="004A4069">
              <w:rPr>
                <w:rFonts w:ascii="Arial" w:eastAsia="Times New Roman" w:hAnsi="Arial"/>
                <w:sz w:val="16"/>
                <w:szCs w:val="16"/>
              </w:rPr>
              <w:br/>
              <w:t>3) 230</w:t>
            </w:r>
            <w:r w:rsidRPr="004A4069">
              <w:rPr>
                <w:rFonts w:ascii="Arial" w:eastAsia="Times New Roman" w:hAnsi="Arial"/>
                <w:sz w:val="16"/>
                <w:szCs w:val="16"/>
              </w:rPr>
              <w:br/>
              <w:t>4) 228</w:t>
            </w:r>
          </w:p>
        </w:tc>
        <w:tc>
          <w:tcPr>
            <w:tcW w:w="39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92% black women</w:t>
            </w:r>
            <w:r w:rsidRPr="004A4069">
              <w:rPr>
                <w:rFonts w:ascii="Arial" w:eastAsia="Times New Roman" w:hAnsi="Arial"/>
                <w:sz w:val="16"/>
                <w:szCs w:val="16"/>
              </w:rPr>
              <w:br/>
              <w:t xml:space="preserve">64% </w:t>
            </w:r>
            <w:r w:rsidR="00C23235">
              <w:rPr>
                <w:rFonts w:ascii="Arial" w:eastAsia="Times New Roman" w:hAnsi="Arial"/>
                <w:sz w:val="16"/>
                <w:szCs w:val="16"/>
              </w:rPr>
              <w:t>age &lt;</w:t>
            </w:r>
            <w:r w:rsidRPr="004A4069">
              <w:rPr>
                <w:rFonts w:ascii="Arial" w:eastAsia="Times New Roman" w:hAnsi="Arial"/>
                <w:sz w:val="16"/>
                <w:szCs w:val="16"/>
              </w:rPr>
              <w:t xml:space="preserve">18 years </w:t>
            </w:r>
            <w:r w:rsidRPr="004A4069">
              <w:rPr>
                <w:rFonts w:ascii="Arial" w:eastAsia="Times New Roman" w:hAnsi="Arial"/>
                <w:sz w:val="16"/>
                <w:szCs w:val="16"/>
              </w:rPr>
              <w:br/>
              <w:t xml:space="preserve">85% at or below the federal poverty level </w:t>
            </w:r>
          </w:p>
        </w:tc>
        <w:tc>
          <w:tcPr>
            <w:tcW w:w="24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Public obstetric clinic in Memphis, Tennessee</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Prenatal through 2 years</w:t>
            </w:r>
          </w:p>
        </w:tc>
      </w:tr>
      <w:tr w:rsidR="00AB4CC1" w:rsidRPr="004A4069" w:rsidTr="00092B69">
        <w:trPr>
          <w:trHeight w:val="584"/>
        </w:trPr>
        <w:tc>
          <w:tcPr>
            <w:tcW w:w="15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Olds et al, 2007</w:t>
            </w:r>
            <w:r w:rsidRPr="004A4069">
              <w:rPr>
                <w:rFonts w:ascii="Arial" w:eastAsia="Times New Roman" w:hAnsi="Arial"/>
                <w:sz w:val="16"/>
                <w:szCs w:val="16"/>
                <w:vertAlign w:val="superscript"/>
              </w:rPr>
              <w:t>68</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Memphis</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Same as above</w:t>
            </w:r>
          </w:p>
        </w:tc>
        <w:tc>
          <w:tcPr>
            <w:tcW w:w="39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92% black women</w:t>
            </w:r>
            <w:r w:rsidRPr="004A4069">
              <w:rPr>
                <w:rFonts w:ascii="Arial" w:eastAsia="Times New Roman" w:hAnsi="Arial"/>
                <w:sz w:val="16"/>
                <w:szCs w:val="16"/>
              </w:rPr>
              <w:br/>
              <w:t>98% unmarried</w:t>
            </w:r>
            <w:r w:rsidRPr="004A4069">
              <w:rPr>
                <w:rFonts w:ascii="Arial" w:eastAsia="Times New Roman" w:hAnsi="Arial"/>
                <w:sz w:val="16"/>
                <w:szCs w:val="16"/>
              </w:rPr>
              <w:br/>
              <w:t xml:space="preserve">64% </w:t>
            </w:r>
            <w:r w:rsidR="00C23235">
              <w:rPr>
                <w:rFonts w:ascii="Arial" w:eastAsia="Times New Roman" w:hAnsi="Arial"/>
                <w:sz w:val="16"/>
                <w:szCs w:val="16"/>
              </w:rPr>
              <w:t>age &lt;</w:t>
            </w:r>
            <w:r w:rsidRPr="004A4069">
              <w:rPr>
                <w:rFonts w:ascii="Arial" w:eastAsia="Times New Roman" w:hAnsi="Arial"/>
                <w:sz w:val="16"/>
                <w:szCs w:val="16"/>
              </w:rPr>
              <w:t>18 years at registration</w:t>
            </w:r>
            <w:r w:rsidRPr="004A4069">
              <w:rPr>
                <w:rFonts w:ascii="Arial" w:eastAsia="Times New Roman" w:hAnsi="Arial"/>
                <w:sz w:val="16"/>
                <w:szCs w:val="16"/>
              </w:rPr>
              <w:br/>
              <w:t>85% from households below the federal poverty line</w:t>
            </w:r>
          </w:p>
        </w:tc>
        <w:tc>
          <w:tcPr>
            <w:tcW w:w="24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Public obstetric clinic in Memphis, Tennessee</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Prenatal through 9 years</w:t>
            </w:r>
          </w:p>
        </w:tc>
      </w:tr>
      <w:tr w:rsidR="004A4069" w:rsidRPr="004A4069" w:rsidTr="00092B69">
        <w:trPr>
          <w:trHeight w:val="60"/>
        </w:trPr>
        <w:tc>
          <w:tcPr>
            <w:tcW w:w="13590" w:type="dxa"/>
            <w:gridSpan w:val="7"/>
            <w:shd w:val="clear" w:color="auto" w:fill="F2F2F2" w:themeFill="background1" w:themeFillShade="F2"/>
            <w:vAlign w:val="center"/>
            <w:hideMark/>
          </w:tcPr>
          <w:p w:rsidR="004A4069" w:rsidRPr="004A4069" w:rsidRDefault="004A4069" w:rsidP="004A4069">
            <w:pPr>
              <w:ind w:left="87"/>
              <w:rPr>
                <w:rFonts w:ascii="Arial" w:eastAsia="Times New Roman" w:hAnsi="Arial"/>
                <w:sz w:val="16"/>
                <w:szCs w:val="16"/>
              </w:rPr>
            </w:pPr>
            <w:r w:rsidRPr="004A4069">
              <w:rPr>
                <w:rFonts w:ascii="Arial" w:eastAsia="Times New Roman" w:hAnsi="Arial"/>
                <w:b/>
                <w:bCs/>
                <w:iCs/>
                <w:sz w:val="16"/>
                <w:szCs w:val="16"/>
              </w:rPr>
              <w:t>Other Studies</w:t>
            </w:r>
          </w:p>
        </w:tc>
      </w:tr>
      <w:tr w:rsidR="00AB4CC1" w:rsidRPr="004A4069" w:rsidTr="00092B69">
        <w:trPr>
          <w:trHeight w:val="1358"/>
        </w:trPr>
        <w:tc>
          <w:tcPr>
            <w:tcW w:w="15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Barlow et al,</w:t>
            </w:r>
            <w:r w:rsidR="00C23235">
              <w:rPr>
                <w:rFonts w:ascii="Arial" w:eastAsia="Times New Roman" w:hAnsi="Arial"/>
                <w:sz w:val="16"/>
                <w:szCs w:val="16"/>
              </w:rPr>
              <w:t xml:space="preserve"> </w:t>
            </w:r>
            <w:r w:rsidRPr="004A4069">
              <w:rPr>
                <w:rFonts w:ascii="Arial" w:eastAsia="Times New Roman" w:hAnsi="Arial"/>
                <w:sz w:val="16"/>
                <w:szCs w:val="16"/>
              </w:rPr>
              <w:t>2007</w:t>
            </w:r>
            <w:r w:rsidRPr="004A4069">
              <w:rPr>
                <w:rFonts w:ascii="Arial" w:eastAsia="Times New Roman" w:hAnsi="Arial"/>
                <w:sz w:val="16"/>
                <w:szCs w:val="16"/>
                <w:vertAlign w:val="superscript"/>
              </w:rPr>
              <w:t>69</w:t>
            </w:r>
          </w:p>
        </w:tc>
        <w:tc>
          <w:tcPr>
            <w:tcW w:w="108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Family</w:t>
            </w:r>
            <w:r w:rsidR="00C23235">
              <w:rPr>
                <w:rFonts w:ascii="Arial" w:eastAsia="Times New Roman" w:hAnsi="Arial"/>
                <w:sz w:val="16"/>
                <w:szCs w:val="16"/>
              </w:rPr>
              <w:t xml:space="preserve"> </w:t>
            </w:r>
            <w:r w:rsidRPr="004A4069">
              <w:rPr>
                <w:rFonts w:ascii="Arial" w:eastAsia="Times New Roman" w:hAnsi="Arial"/>
                <w:sz w:val="16"/>
                <w:szCs w:val="16"/>
              </w:rPr>
              <w:t>Partnership Model</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Enrolled</w:t>
            </w:r>
            <w:r w:rsidR="00C23235">
              <w:rPr>
                <w:rFonts w:ascii="Arial" w:eastAsia="Times New Roman" w:hAnsi="Arial"/>
                <w:sz w:val="16"/>
                <w:szCs w:val="16"/>
              </w:rPr>
              <w:t>:</w:t>
            </w:r>
            <w:r w:rsidRPr="004A4069">
              <w:rPr>
                <w:rFonts w:ascii="Arial" w:eastAsia="Times New Roman" w:hAnsi="Arial"/>
                <w:sz w:val="16"/>
                <w:szCs w:val="16"/>
              </w:rPr>
              <w:t xml:space="preserve"> 131</w:t>
            </w:r>
            <w:r w:rsidRPr="004A4069">
              <w:rPr>
                <w:rFonts w:ascii="Arial" w:eastAsia="Times New Roman" w:hAnsi="Arial"/>
                <w:sz w:val="16"/>
                <w:szCs w:val="16"/>
              </w:rPr>
              <w:br/>
              <w:t>Analyzed</w:t>
            </w:r>
            <w:r w:rsidR="00C23235">
              <w:rPr>
                <w:rFonts w:ascii="Arial" w:eastAsia="Times New Roman" w:hAnsi="Arial"/>
                <w:sz w:val="16"/>
                <w:szCs w:val="16"/>
              </w:rPr>
              <w:t>:</w:t>
            </w:r>
            <w:r w:rsidRPr="004A4069">
              <w:rPr>
                <w:rFonts w:ascii="Arial" w:eastAsia="Times New Roman" w:hAnsi="Arial"/>
                <w:sz w:val="16"/>
                <w:szCs w:val="16"/>
              </w:rPr>
              <w:t xml:space="preserve"> 121</w:t>
            </w:r>
          </w:p>
        </w:tc>
        <w:tc>
          <w:tcPr>
            <w:tcW w:w="3960" w:type="dxa"/>
            <w:shd w:val="clear" w:color="auto" w:fill="auto"/>
            <w:hideMark/>
          </w:tcPr>
          <w:p w:rsidR="00C23235" w:rsidRDefault="004A4069" w:rsidP="00C23235">
            <w:pPr>
              <w:rPr>
                <w:rFonts w:ascii="Arial" w:eastAsia="Times New Roman" w:hAnsi="Arial"/>
                <w:sz w:val="16"/>
                <w:szCs w:val="16"/>
              </w:rPr>
            </w:pPr>
            <w:r w:rsidRPr="004A4069">
              <w:rPr>
                <w:rFonts w:ascii="Arial" w:eastAsia="Times New Roman" w:hAnsi="Arial"/>
                <w:sz w:val="16"/>
                <w:szCs w:val="16"/>
              </w:rPr>
              <w:t>94% white</w:t>
            </w:r>
            <w:r w:rsidRPr="004A4069">
              <w:rPr>
                <w:rFonts w:ascii="Arial" w:eastAsia="Times New Roman" w:hAnsi="Arial"/>
                <w:sz w:val="16"/>
                <w:szCs w:val="16"/>
              </w:rPr>
              <w:br/>
              <w:t>17% working</w:t>
            </w:r>
            <w:r w:rsidRPr="004A4069">
              <w:rPr>
                <w:rFonts w:ascii="Arial" w:eastAsia="Times New Roman" w:hAnsi="Arial"/>
                <w:sz w:val="16"/>
                <w:szCs w:val="16"/>
              </w:rPr>
              <w:br/>
              <w:t xml:space="preserve">20% </w:t>
            </w:r>
            <w:r w:rsidR="00C23235">
              <w:rPr>
                <w:rFonts w:ascii="Arial" w:eastAsia="Times New Roman" w:hAnsi="Arial"/>
                <w:sz w:val="16"/>
                <w:szCs w:val="16"/>
              </w:rPr>
              <w:t xml:space="preserve">age </w:t>
            </w:r>
            <w:r w:rsidRPr="004A4069">
              <w:rPr>
                <w:rFonts w:ascii="Arial" w:eastAsia="Times New Roman" w:hAnsi="Arial"/>
                <w:sz w:val="16"/>
                <w:szCs w:val="16"/>
              </w:rPr>
              <w:t xml:space="preserve">&lt;17 years </w:t>
            </w:r>
            <w:r w:rsidRPr="004A4069">
              <w:rPr>
                <w:rFonts w:ascii="Arial" w:eastAsia="Times New Roman" w:hAnsi="Arial"/>
                <w:sz w:val="16"/>
                <w:szCs w:val="16"/>
              </w:rPr>
              <w:br/>
              <w:t>30% no higher educational/vocational qualifications</w:t>
            </w:r>
            <w:r w:rsidRPr="004A4069">
              <w:rPr>
                <w:rFonts w:ascii="Arial" w:eastAsia="Times New Roman" w:hAnsi="Arial"/>
                <w:sz w:val="16"/>
                <w:szCs w:val="16"/>
              </w:rPr>
              <w:br/>
              <w:t>61% poverty</w:t>
            </w:r>
            <w:r w:rsidRPr="004A4069">
              <w:rPr>
                <w:rFonts w:ascii="Arial" w:eastAsia="Times New Roman" w:hAnsi="Arial"/>
                <w:sz w:val="16"/>
                <w:szCs w:val="16"/>
              </w:rPr>
              <w:br/>
              <w:t xml:space="preserve">61% history of mental health issues </w:t>
            </w:r>
          </w:p>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52% housing concerns</w:t>
            </w:r>
            <w:r w:rsidRPr="004A4069">
              <w:rPr>
                <w:rFonts w:ascii="Arial" w:eastAsia="Times New Roman" w:hAnsi="Arial"/>
                <w:sz w:val="16"/>
                <w:szCs w:val="16"/>
              </w:rPr>
              <w:br/>
              <w:t>35% unwanted pregnancy</w:t>
            </w:r>
            <w:r w:rsidRPr="004A4069">
              <w:rPr>
                <w:rFonts w:ascii="Arial" w:eastAsia="Times New Roman" w:hAnsi="Arial"/>
                <w:sz w:val="16"/>
                <w:szCs w:val="16"/>
              </w:rPr>
              <w:br/>
              <w:t>34% current domestic violence</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United Kingdom</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18 months</w:t>
            </w:r>
          </w:p>
        </w:tc>
      </w:tr>
      <w:tr w:rsidR="00AB4CC1" w:rsidRPr="004A4069" w:rsidTr="00095398">
        <w:trPr>
          <w:trHeight w:val="683"/>
        </w:trPr>
        <w:tc>
          <w:tcPr>
            <w:tcW w:w="153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Barth et al,</w:t>
            </w:r>
            <w:r w:rsidR="00C23235">
              <w:rPr>
                <w:rFonts w:ascii="Arial" w:eastAsia="Times New Roman" w:hAnsi="Arial"/>
                <w:sz w:val="16"/>
                <w:szCs w:val="16"/>
              </w:rPr>
              <w:t xml:space="preserve"> </w:t>
            </w:r>
            <w:r w:rsidRPr="004A4069">
              <w:rPr>
                <w:rFonts w:ascii="Arial" w:eastAsia="Times New Roman" w:hAnsi="Arial"/>
                <w:sz w:val="16"/>
                <w:szCs w:val="16"/>
              </w:rPr>
              <w:t>1991</w:t>
            </w:r>
            <w:r w:rsidRPr="004A4069">
              <w:rPr>
                <w:rFonts w:ascii="Arial" w:eastAsia="Times New Roman" w:hAnsi="Arial"/>
                <w:sz w:val="16"/>
                <w:szCs w:val="16"/>
                <w:vertAlign w:val="superscript"/>
              </w:rPr>
              <w:t>81</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C23235">
            <w:pPr>
              <w:ind w:right="-108"/>
              <w:rPr>
                <w:rFonts w:ascii="Arial" w:eastAsia="Times New Roman" w:hAnsi="Arial"/>
                <w:sz w:val="16"/>
                <w:szCs w:val="16"/>
              </w:rPr>
            </w:pPr>
            <w:r w:rsidRPr="004A4069">
              <w:rPr>
                <w:rFonts w:ascii="Arial" w:eastAsia="Times New Roman" w:hAnsi="Arial"/>
                <w:sz w:val="16"/>
                <w:szCs w:val="16"/>
              </w:rPr>
              <w:t>Child Parent Enrichment Program</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Intervention</w:t>
            </w:r>
            <w:r w:rsidR="00C23235">
              <w:rPr>
                <w:rFonts w:ascii="Arial" w:eastAsia="Times New Roman" w:hAnsi="Arial"/>
                <w:sz w:val="16"/>
                <w:szCs w:val="16"/>
              </w:rPr>
              <w:t>:</w:t>
            </w:r>
            <w:r w:rsidRPr="004A4069">
              <w:rPr>
                <w:rFonts w:ascii="Arial" w:eastAsia="Times New Roman" w:hAnsi="Arial"/>
                <w:sz w:val="16"/>
                <w:szCs w:val="16"/>
              </w:rPr>
              <w:t xml:space="preserve"> 97</w:t>
            </w:r>
            <w:r w:rsidRPr="004A4069">
              <w:rPr>
                <w:rFonts w:ascii="Arial" w:eastAsia="Times New Roman" w:hAnsi="Arial"/>
                <w:sz w:val="16"/>
                <w:szCs w:val="16"/>
              </w:rPr>
              <w:br/>
              <w:t>Control</w:t>
            </w:r>
            <w:r w:rsidR="00C23235">
              <w:rPr>
                <w:rFonts w:ascii="Arial" w:eastAsia="Times New Roman" w:hAnsi="Arial"/>
                <w:sz w:val="16"/>
                <w:szCs w:val="16"/>
              </w:rPr>
              <w:t>:</w:t>
            </w:r>
            <w:r w:rsidRPr="004A4069">
              <w:rPr>
                <w:rFonts w:ascii="Arial" w:eastAsia="Times New Roman" w:hAnsi="Arial"/>
                <w:sz w:val="16"/>
                <w:szCs w:val="16"/>
              </w:rPr>
              <w:t xml:space="preserve"> 94</w:t>
            </w:r>
          </w:p>
        </w:tc>
        <w:tc>
          <w:tcPr>
            <w:tcW w:w="3960" w:type="dxa"/>
            <w:shd w:val="clear" w:color="auto" w:fill="auto"/>
            <w:hideMark/>
          </w:tcPr>
          <w:p w:rsidR="004A4069" w:rsidRPr="004A4069" w:rsidRDefault="004A4069" w:rsidP="00095398">
            <w:pPr>
              <w:ind w:right="-108"/>
              <w:rPr>
                <w:rFonts w:ascii="Arial" w:eastAsia="Times New Roman" w:hAnsi="Arial"/>
                <w:sz w:val="16"/>
                <w:szCs w:val="16"/>
              </w:rPr>
            </w:pPr>
            <w:r w:rsidRPr="004A4069">
              <w:rPr>
                <w:rFonts w:ascii="Arial" w:eastAsia="Times New Roman" w:hAnsi="Arial"/>
                <w:sz w:val="16"/>
                <w:szCs w:val="16"/>
              </w:rPr>
              <w:t>Pregnant women</w:t>
            </w:r>
            <w:r w:rsidRPr="004A4069">
              <w:rPr>
                <w:rFonts w:ascii="Arial" w:eastAsia="Times New Roman" w:hAnsi="Arial"/>
                <w:sz w:val="16"/>
                <w:szCs w:val="16"/>
              </w:rPr>
              <w:br/>
              <w:t>45% white, 31% Latino, 17% black, 7% other</w:t>
            </w:r>
            <w:r w:rsidRPr="004A4069">
              <w:rPr>
                <w:rFonts w:ascii="Arial" w:eastAsia="Times New Roman" w:hAnsi="Arial"/>
                <w:sz w:val="16"/>
                <w:szCs w:val="16"/>
              </w:rPr>
              <w:br/>
              <w:t>Median age 23.5 years</w:t>
            </w:r>
            <w:r w:rsidRPr="004A4069">
              <w:rPr>
                <w:rFonts w:ascii="Arial" w:eastAsia="Times New Roman" w:hAnsi="Arial"/>
                <w:sz w:val="16"/>
                <w:szCs w:val="16"/>
              </w:rPr>
              <w:br/>
              <w:t>70% family income &lt;$10,000</w:t>
            </w:r>
            <w:r w:rsidRPr="004A4069">
              <w:rPr>
                <w:rFonts w:ascii="Arial" w:eastAsia="Times New Roman" w:hAnsi="Arial"/>
                <w:sz w:val="16"/>
                <w:szCs w:val="16"/>
              </w:rPr>
              <w:br/>
              <w:t>90% scored above the mean on CAPI</w:t>
            </w:r>
          </w:p>
        </w:tc>
        <w:tc>
          <w:tcPr>
            <w:tcW w:w="243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Referrals from various agencies</w:t>
            </w:r>
            <w:r w:rsidR="00AB4CC1">
              <w:rPr>
                <w:rFonts w:ascii="Arial" w:eastAsia="Times New Roman" w:hAnsi="Arial"/>
                <w:sz w:val="16"/>
                <w:szCs w:val="16"/>
              </w:rPr>
              <w:t>;</w:t>
            </w:r>
            <w:r w:rsidR="00C23235">
              <w:rPr>
                <w:rFonts w:ascii="Arial" w:eastAsia="Times New Roman" w:hAnsi="Arial"/>
                <w:sz w:val="16"/>
                <w:szCs w:val="16"/>
              </w:rPr>
              <w:t xml:space="preserve"> </w:t>
            </w:r>
            <w:r w:rsidRPr="004A4069">
              <w:rPr>
                <w:rFonts w:ascii="Arial" w:eastAsia="Times New Roman" w:hAnsi="Arial"/>
                <w:sz w:val="16"/>
                <w:szCs w:val="16"/>
              </w:rPr>
              <w:t>California, United States</w:t>
            </w:r>
          </w:p>
        </w:tc>
        <w:tc>
          <w:tcPr>
            <w:tcW w:w="2160" w:type="dxa"/>
            <w:shd w:val="clear" w:color="auto" w:fill="auto"/>
            <w:hideMark/>
          </w:tcPr>
          <w:p w:rsidR="004A4069" w:rsidRPr="004A4069" w:rsidRDefault="00C23235" w:rsidP="00C23235">
            <w:pPr>
              <w:rPr>
                <w:rFonts w:ascii="Arial" w:eastAsia="Times New Roman" w:hAnsi="Arial"/>
                <w:sz w:val="16"/>
                <w:szCs w:val="16"/>
              </w:rPr>
            </w:pPr>
            <w:r>
              <w:rPr>
                <w:rFonts w:ascii="Arial" w:eastAsia="Times New Roman" w:hAnsi="Arial"/>
                <w:sz w:val="16"/>
                <w:szCs w:val="16"/>
              </w:rPr>
              <w:t>~</w:t>
            </w:r>
            <w:r w:rsidR="004A4069" w:rsidRPr="004A4069">
              <w:rPr>
                <w:rFonts w:ascii="Arial" w:eastAsia="Times New Roman" w:hAnsi="Arial"/>
                <w:sz w:val="16"/>
                <w:szCs w:val="16"/>
              </w:rPr>
              <w:t>6 months</w:t>
            </w:r>
          </w:p>
        </w:tc>
      </w:tr>
      <w:tr w:rsidR="00AB4CC1" w:rsidRPr="004A4069" w:rsidTr="00092B69">
        <w:trPr>
          <w:trHeight w:val="926"/>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lastRenderedPageBreak/>
              <w:t>Bugental et al, 2002</w:t>
            </w:r>
            <w:r w:rsidRPr="004A4069">
              <w:rPr>
                <w:rFonts w:ascii="Arial" w:eastAsia="Times New Roman" w:hAnsi="Arial"/>
                <w:sz w:val="16"/>
                <w:szCs w:val="16"/>
                <w:vertAlign w:val="superscript"/>
              </w:rPr>
              <w:t>82</w:t>
            </w:r>
            <w:r w:rsidRPr="004A4069">
              <w:rPr>
                <w:rFonts w:ascii="Arial" w:eastAsia="Times New Roman" w:hAnsi="Arial"/>
                <w:sz w:val="16"/>
                <w:szCs w:val="16"/>
              </w:rPr>
              <w:t>*</w:t>
            </w:r>
            <w:r w:rsidRPr="004A4069">
              <w:rPr>
                <w:rFonts w:ascii="Arial" w:eastAsia="Times New Roman" w:hAnsi="Arial"/>
                <w:sz w:val="16"/>
                <w:szCs w:val="16"/>
              </w:rPr>
              <w:br w:type="page"/>
            </w:r>
          </w:p>
        </w:tc>
        <w:tc>
          <w:tcPr>
            <w:tcW w:w="1080" w:type="dxa"/>
            <w:shd w:val="clear" w:color="auto" w:fill="auto"/>
            <w:hideMark/>
          </w:tcPr>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Cognitive Interventions</w:t>
            </w:r>
          </w:p>
        </w:tc>
        <w:tc>
          <w:tcPr>
            <w:tcW w:w="99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96 families (73 completed)</w:t>
            </w:r>
          </w:p>
        </w:tc>
        <w:tc>
          <w:tcPr>
            <w:tcW w:w="3960" w:type="dxa"/>
            <w:shd w:val="clear" w:color="auto" w:fill="auto"/>
            <w:hideMark/>
          </w:tcPr>
          <w:p w:rsidR="00AB4CC1" w:rsidRDefault="004A4069" w:rsidP="004A4069">
            <w:pPr>
              <w:rPr>
                <w:rFonts w:ascii="Arial" w:eastAsia="Times New Roman" w:hAnsi="Arial"/>
                <w:sz w:val="16"/>
                <w:szCs w:val="16"/>
              </w:rPr>
            </w:pPr>
            <w:r w:rsidRPr="004A4069">
              <w:rPr>
                <w:rFonts w:ascii="Arial" w:eastAsia="Times New Roman" w:hAnsi="Arial"/>
                <w:sz w:val="16"/>
                <w:szCs w:val="16"/>
              </w:rPr>
              <w:t>Children born at medical risk</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97% Latino</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48% no husband or partner</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50% of mothers were abused as children</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Average education 7.8 years (SD</w:t>
            </w:r>
            <w:r w:rsidR="00AB4CC1">
              <w:rPr>
                <w:rFonts w:ascii="Arial" w:eastAsia="Times New Roman" w:hAnsi="Arial"/>
                <w:sz w:val="16"/>
                <w:szCs w:val="16"/>
              </w:rPr>
              <w:t>,</w:t>
            </w:r>
            <w:r w:rsidRPr="004A4069">
              <w:rPr>
                <w:rFonts w:ascii="Arial" w:eastAsia="Times New Roman" w:hAnsi="Arial"/>
                <w:sz w:val="16"/>
                <w:szCs w:val="16"/>
              </w:rPr>
              <w:t xml:space="preserve"> 3.1)</w:t>
            </w:r>
          </w:p>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br w:type="page"/>
              <w:t>Average age of mothers 25.5 years</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Referrals from physicians to program</w:t>
            </w:r>
            <w:r w:rsidR="00AB4CC1">
              <w:rPr>
                <w:rFonts w:ascii="Arial" w:eastAsia="Times New Roman" w:hAnsi="Arial"/>
                <w:sz w:val="16"/>
                <w:szCs w:val="16"/>
              </w:rPr>
              <w:t xml:space="preserve">; </w:t>
            </w:r>
            <w:r w:rsidRPr="004A4069">
              <w:rPr>
                <w:rFonts w:ascii="Arial" w:eastAsia="Times New Roman" w:hAnsi="Arial"/>
                <w:sz w:val="16"/>
                <w:szCs w:val="16"/>
              </w:rPr>
              <w:br w:type="page"/>
              <w:t>Santa Barbara County, California</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1 year</w:t>
            </w:r>
          </w:p>
        </w:tc>
      </w:tr>
      <w:tr w:rsidR="00AB4CC1" w:rsidRPr="004A4069" w:rsidTr="00092B69">
        <w:trPr>
          <w:trHeight w:val="809"/>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Bugental et al, 2009</w:t>
            </w:r>
            <w:r w:rsidRPr="004A4069">
              <w:rPr>
                <w:rFonts w:ascii="Arial" w:eastAsia="Times New Roman" w:hAnsi="Arial"/>
                <w:sz w:val="16"/>
                <w:szCs w:val="16"/>
                <w:vertAlign w:val="superscript"/>
              </w:rPr>
              <w:t>39</w:t>
            </w:r>
          </w:p>
        </w:tc>
        <w:tc>
          <w:tcPr>
            <w:tcW w:w="1080" w:type="dxa"/>
            <w:shd w:val="clear" w:color="auto" w:fill="auto"/>
            <w:hideMark/>
          </w:tcPr>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Cognitive Interventions</w:t>
            </w:r>
          </w:p>
        </w:tc>
        <w:tc>
          <w:tcPr>
            <w:tcW w:w="990" w:type="dxa"/>
            <w:shd w:val="clear" w:color="auto" w:fill="auto"/>
            <w:hideMark/>
          </w:tcPr>
          <w:p w:rsidR="00092B69" w:rsidRDefault="00092B69" w:rsidP="00092B69">
            <w:pPr>
              <w:ind w:left="-108" w:right="-108"/>
              <w:rPr>
                <w:rFonts w:ascii="Arial" w:eastAsia="Times New Roman" w:hAnsi="Arial"/>
                <w:sz w:val="16"/>
                <w:szCs w:val="16"/>
              </w:rPr>
            </w:pPr>
            <w:r>
              <w:rPr>
                <w:rFonts w:ascii="Arial" w:eastAsia="Times New Roman" w:hAnsi="Arial"/>
                <w:sz w:val="16"/>
                <w:szCs w:val="16"/>
              </w:rPr>
              <w:t xml:space="preserve"> </w:t>
            </w:r>
            <w:r w:rsidR="004A4069" w:rsidRPr="004A4069">
              <w:rPr>
                <w:rFonts w:ascii="Arial" w:eastAsia="Times New Roman" w:hAnsi="Arial"/>
                <w:sz w:val="16"/>
                <w:szCs w:val="16"/>
              </w:rPr>
              <w:t>Comparative</w:t>
            </w:r>
            <w:r>
              <w:rPr>
                <w:rFonts w:ascii="Arial" w:eastAsia="Times New Roman" w:hAnsi="Arial"/>
                <w:sz w:val="16"/>
                <w:szCs w:val="16"/>
              </w:rPr>
              <w:t xml:space="preserve">   </w:t>
            </w:r>
            <w:r w:rsidR="004A4069" w:rsidRPr="004A4069">
              <w:rPr>
                <w:rFonts w:ascii="Arial" w:eastAsia="Times New Roman" w:hAnsi="Arial"/>
                <w:sz w:val="16"/>
                <w:szCs w:val="16"/>
              </w:rPr>
              <w:t xml:space="preserve"> </w:t>
            </w:r>
            <w:r>
              <w:rPr>
                <w:rFonts w:ascii="Arial" w:eastAsia="Times New Roman" w:hAnsi="Arial"/>
                <w:sz w:val="16"/>
                <w:szCs w:val="16"/>
              </w:rPr>
              <w:t xml:space="preserve"> </w:t>
            </w:r>
          </w:p>
          <w:p w:rsidR="00092B69" w:rsidRDefault="00092B69" w:rsidP="00092B69">
            <w:pPr>
              <w:ind w:left="-108" w:right="-108"/>
              <w:rPr>
                <w:rFonts w:ascii="Arial" w:eastAsia="Times New Roman" w:hAnsi="Arial"/>
                <w:sz w:val="16"/>
                <w:szCs w:val="16"/>
              </w:rPr>
            </w:pPr>
            <w:r>
              <w:rPr>
                <w:rFonts w:ascii="Arial" w:eastAsia="Times New Roman" w:hAnsi="Arial"/>
                <w:sz w:val="16"/>
                <w:szCs w:val="16"/>
              </w:rPr>
              <w:t xml:space="preserve">  </w:t>
            </w:r>
            <w:r w:rsidR="004A4069" w:rsidRPr="004A4069">
              <w:rPr>
                <w:rFonts w:ascii="Arial" w:eastAsia="Times New Roman" w:hAnsi="Arial"/>
                <w:sz w:val="16"/>
                <w:szCs w:val="16"/>
              </w:rPr>
              <w:t xml:space="preserve">intervention </w:t>
            </w:r>
          </w:p>
          <w:p w:rsidR="00092B69" w:rsidRDefault="00092B69" w:rsidP="00092B69">
            <w:pPr>
              <w:ind w:left="-108" w:right="-108"/>
              <w:rPr>
                <w:rFonts w:ascii="Arial" w:eastAsia="Times New Roman" w:hAnsi="Arial"/>
                <w:sz w:val="16"/>
                <w:szCs w:val="16"/>
              </w:rPr>
            </w:pPr>
            <w:r>
              <w:rPr>
                <w:rFonts w:ascii="Arial" w:eastAsia="Times New Roman" w:hAnsi="Arial"/>
                <w:sz w:val="16"/>
                <w:szCs w:val="16"/>
              </w:rPr>
              <w:t xml:space="preserve">  </w:t>
            </w:r>
            <w:r w:rsidR="004A4069" w:rsidRPr="004A4069">
              <w:rPr>
                <w:rFonts w:ascii="Arial" w:eastAsia="Times New Roman" w:hAnsi="Arial"/>
                <w:sz w:val="16"/>
                <w:szCs w:val="16"/>
              </w:rPr>
              <w:t xml:space="preserve">trial (no </w:t>
            </w:r>
          </w:p>
          <w:p w:rsidR="00092B69" w:rsidRDefault="00092B69" w:rsidP="00092B69">
            <w:pPr>
              <w:ind w:left="-108" w:right="-108"/>
              <w:rPr>
                <w:rFonts w:ascii="Arial" w:eastAsia="Times New Roman" w:hAnsi="Arial"/>
                <w:sz w:val="16"/>
                <w:szCs w:val="16"/>
              </w:rPr>
            </w:pPr>
            <w:r>
              <w:rPr>
                <w:rFonts w:ascii="Arial" w:eastAsia="Times New Roman" w:hAnsi="Arial"/>
                <w:sz w:val="16"/>
                <w:szCs w:val="16"/>
              </w:rPr>
              <w:t xml:space="preserve">  </w:t>
            </w:r>
            <w:r w:rsidR="004A4069" w:rsidRPr="004A4069">
              <w:rPr>
                <w:rFonts w:ascii="Arial" w:eastAsia="Times New Roman" w:hAnsi="Arial"/>
                <w:sz w:val="16"/>
                <w:szCs w:val="16"/>
              </w:rPr>
              <w:t xml:space="preserve">control </w:t>
            </w:r>
            <w:r>
              <w:rPr>
                <w:rFonts w:ascii="Arial" w:eastAsia="Times New Roman" w:hAnsi="Arial"/>
                <w:sz w:val="16"/>
                <w:szCs w:val="16"/>
              </w:rPr>
              <w:t xml:space="preserve">  </w:t>
            </w:r>
          </w:p>
          <w:p w:rsidR="004A4069" w:rsidRPr="004A4069" w:rsidRDefault="00092B69" w:rsidP="00092B69">
            <w:pPr>
              <w:ind w:left="-108" w:right="-108"/>
              <w:rPr>
                <w:rFonts w:ascii="Arial" w:eastAsia="Times New Roman" w:hAnsi="Arial"/>
                <w:sz w:val="16"/>
                <w:szCs w:val="16"/>
              </w:rPr>
            </w:pPr>
            <w:r>
              <w:rPr>
                <w:rFonts w:ascii="Arial" w:eastAsia="Times New Roman" w:hAnsi="Arial"/>
                <w:sz w:val="16"/>
                <w:szCs w:val="16"/>
              </w:rPr>
              <w:t xml:space="preserve">  </w:t>
            </w:r>
            <w:r w:rsidR="004A4069" w:rsidRPr="004A4069">
              <w:rPr>
                <w:rFonts w:ascii="Arial" w:eastAsia="Times New Roman" w:hAnsi="Arial"/>
                <w:sz w:val="16"/>
                <w:szCs w:val="16"/>
              </w:rPr>
              <w:t>group)</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110 families (102 completed)</w:t>
            </w:r>
          </w:p>
        </w:tc>
        <w:tc>
          <w:tcPr>
            <w:tcW w:w="39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87% Latino</w:t>
            </w:r>
            <w:r w:rsidRPr="004A4069">
              <w:rPr>
                <w:rFonts w:ascii="Arial" w:eastAsia="Times New Roman" w:hAnsi="Arial"/>
                <w:sz w:val="16"/>
                <w:szCs w:val="16"/>
              </w:rPr>
              <w:br/>
            </w:r>
            <w:r w:rsidR="00AB4CC1">
              <w:rPr>
                <w:rFonts w:ascii="Arial" w:eastAsia="Times New Roman" w:hAnsi="Arial"/>
                <w:sz w:val="16"/>
                <w:szCs w:val="16"/>
              </w:rPr>
              <w:t>M</w:t>
            </w:r>
            <w:r w:rsidR="00AB4CC1" w:rsidRPr="004A4069">
              <w:rPr>
                <w:rFonts w:ascii="Arial" w:eastAsia="Times New Roman" w:hAnsi="Arial"/>
                <w:sz w:val="16"/>
                <w:szCs w:val="16"/>
              </w:rPr>
              <w:t xml:space="preserve">ean age at intake </w:t>
            </w:r>
            <w:r w:rsidRPr="004A4069">
              <w:rPr>
                <w:rFonts w:ascii="Arial" w:eastAsia="Times New Roman" w:hAnsi="Arial"/>
                <w:sz w:val="16"/>
                <w:szCs w:val="16"/>
              </w:rPr>
              <w:t>9.37 weeks (SD</w:t>
            </w:r>
            <w:r w:rsidR="00AB4CC1">
              <w:rPr>
                <w:rFonts w:ascii="Arial" w:eastAsia="Times New Roman" w:hAnsi="Arial"/>
                <w:sz w:val="16"/>
                <w:szCs w:val="16"/>
              </w:rPr>
              <w:t>,</w:t>
            </w:r>
            <w:r w:rsidRPr="004A4069">
              <w:rPr>
                <w:rFonts w:ascii="Arial" w:eastAsia="Times New Roman" w:hAnsi="Arial"/>
                <w:sz w:val="16"/>
                <w:szCs w:val="16"/>
              </w:rPr>
              <w:t xml:space="preserve"> 5.50) </w:t>
            </w:r>
            <w:r w:rsidRPr="004A4069">
              <w:rPr>
                <w:rFonts w:ascii="Arial" w:eastAsia="Times New Roman" w:hAnsi="Arial"/>
                <w:sz w:val="16"/>
                <w:szCs w:val="16"/>
              </w:rPr>
              <w:br/>
              <w:t>Sample was relatively low risk for child maltreatment, according to scores on Family Stress Checklist (M=19)</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Santa Barbara County, California</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1 year</w:t>
            </w:r>
          </w:p>
        </w:tc>
      </w:tr>
      <w:tr w:rsidR="00AB4CC1" w:rsidRPr="004A4069" w:rsidTr="00092B69">
        <w:trPr>
          <w:trHeight w:val="1529"/>
        </w:trPr>
        <w:tc>
          <w:tcPr>
            <w:tcW w:w="1530" w:type="dxa"/>
            <w:shd w:val="clear" w:color="auto" w:fill="auto"/>
            <w:hideMark/>
          </w:tcPr>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ype="page"/>
            </w:r>
            <w:r w:rsidR="00AB4CC1">
              <w:rPr>
                <w:rFonts w:ascii="Arial" w:eastAsia="Times New Roman" w:hAnsi="Arial"/>
                <w:sz w:val="16"/>
                <w:szCs w:val="16"/>
              </w:rPr>
              <w:t xml:space="preserve"> </w:t>
            </w:r>
            <w:r w:rsidRPr="004A4069">
              <w:rPr>
                <w:rFonts w:ascii="Arial" w:eastAsia="Times New Roman" w:hAnsi="Arial"/>
                <w:sz w:val="16"/>
                <w:szCs w:val="16"/>
              </w:rPr>
              <w:t>2004</w:t>
            </w:r>
            <w:r w:rsidRPr="004A4069">
              <w:rPr>
                <w:rFonts w:ascii="Arial" w:eastAsia="Times New Roman" w:hAnsi="Arial"/>
                <w:sz w:val="16"/>
                <w:szCs w:val="16"/>
                <w:vertAlign w:val="superscript"/>
              </w:rPr>
              <w:t xml:space="preserve">70 </w:t>
            </w:r>
            <w:r w:rsidRPr="004A4069">
              <w:rPr>
                <w:rFonts w:ascii="Arial" w:eastAsia="Times New Roman" w:hAnsi="Arial"/>
                <w:sz w:val="16"/>
                <w:szCs w:val="16"/>
              </w:rPr>
              <w:t>(</w:t>
            </w:r>
            <w:r w:rsidR="00AB4CC1">
              <w:rPr>
                <w:rFonts w:ascii="Arial" w:eastAsia="Times New Roman" w:hAnsi="Arial"/>
                <w:sz w:val="16"/>
                <w:szCs w:val="16"/>
              </w:rPr>
              <w:t>s</w:t>
            </w:r>
            <w:r w:rsidRPr="004A4069">
              <w:rPr>
                <w:rFonts w:ascii="Arial" w:eastAsia="Times New Roman" w:hAnsi="Arial"/>
                <w:sz w:val="16"/>
                <w:szCs w:val="16"/>
              </w:rPr>
              <w:t>ame as Duggan et al, 1999</w:t>
            </w:r>
            <w:r w:rsidRPr="004A4069">
              <w:rPr>
                <w:rFonts w:ascii="Arial" w:eastAsia="Times New Roman" w:hAnsi="Arial"/>
                <w:sz w:val="16"/>
                <w:szCs w:val="16"/>
                <w:vertAlign w:val="superscript"/>
              </w:rPr>
              <w:t>83</w:t>
            </w:r>
            <w:r w:rsidRPr="004A4069">
              <w:rPr>
                <w:rFonts w:ascii="Arial" w:eastAsia="Times New Roman" w:hAnsi="Arial"/>
                <w:sz w:val="16"/>
                <w:szCs w:val="16"/>
              </w:rPr>
              <w:t>)</w:t>
            </w:r>
            <w:r w:rsidRPr="004A4069">
              <w:rPr>
                <w:rFonts w:ascii="Arial" w:eastAsia="Times New Roman" w:hAnsi="Arial"/>
                <w:sz w:val="16"/>
                <w:szCs w:val="16"/>
              </w:rPr>
              <w:br w:type="page"/>
            </w:r>
          </w:p>
        </w:tc>
        <w:tc>
          <w:tcPr>
            <w:tcW w:w="1080" w:type="dxa"/>
            <w:shd w:val="clear" w:color="auto" w:fill="auto"/>
            <w:hideMark/>
          </w:tcPr>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 xml:space="preserve">Hawaii's Healthy Start Program </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643</w:t>
            </w:r>
          </w:p>
        </w:tc>
        <w:tc>
          <w:tcPr>
            <w:tcW w:w="3960" w:type="dxa"/>
            <w:shd w:val="clear" w:color="auto" w:fill="auto"/>
            <w:hideMark/>
          </w:tcPr>
          <w:p w:rsidR="00AB4CC1" w:rsidRDefault="004A4069" w:rsidP="004A4069">
            <w:pPr>
              <w:rPr>
                <w:rFonts w:ascii="Arial" w:eastAsia="Times New Roman" w:hAnsi="Arial"/>
                <w:sz w:val="16"/>
                <w:szCs w:val="16"/>
              </w:rPr>
            </w:pPr>
            <w:r w:rsidRPr="004A4069">
              <w:rPr>
                <w:rFonts w:ascii="Arial" w:eastAsia="Times New Roman" w:hAnsi="Arial"/>
                <w:sz w:val="16"/>
                <w:szCs w:val="16"/>
              </w:rPr>
              <w:t>Intervention vs. control:</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Mean age 23.7 vs. 23.3 years</w:t>
            </w:r>
            <w:r w:rsidRPr="004A4069">
              <w:rPr>
                <w:rFonts w:ascii="Arial" w:eastAsia="Times New Roman" w:hAnsi="Arial"/>
                <w:sz w:val="16"/>
                <w:szCs w:val="16"/>
              </w:rPr>
              <w:br w:type="page"/>
            </w:r>
          </w:p>
          <w:p w:rsidR="00AB4CC1" w:rsidRDefault="004A4069" w:rsidP="00AB4CC1">
            <w:pPr>
              <w:rPr>
                <w:rFonts w:ascii="Arial" w:eastAsia="Times New Roman" w:hAnsi="Arial"/>
                <w:sz w:val="16"/>
                <w:szCs w:val="16"/>
              </w:rPr>
            </w:pPr>
            <w:r w:rsidRPr="004A4069">
              <w:rPr>
                <w:rFonts w:ascii="Arial" w:eastAsia="Times New Roman" w:hAnsi="Arial"/>
                <w:sz w:val="16"/>
                <w:szCs w:val="16"/>
              </w:rPr>
              <w:t>63% vs. 67% household income below poverty level</w:t>
            </w:r>
            <w:r w:rsidRPr="004A4069">
              <w:rPr>
                <w:rFonts w:ascii="Arial" w:eastAsia="Times New Roman" w:hAnsi="Arial"/>
                <w:sz w:val="16"/>
                <w:szCs w:val="16"/>
              </w:rPr>
              <w:br w:type="page"/>
            </w:r>
          </w:p>
          <w:p w:rsidR="00AB4CC1" w:rsidRDefault="004A4069" w:rsidP="00AB4CC1">
            <w:pPr>
              <w:rPr>
                <w:rFonts w:ascii="Arial" w:eastAsia="Times New Roman" w:hAnsi="Arial"/>
                <w:sz w:val="16"/>
                <w:szCs w:val="16"/>
              </w:rPr>
            </w:pPr>
            <w:r w:rsidRPr="004A4069">
              <w:rPr>
                <w:rFonts w:ascii="Arial" w:eastAsia="Times New Roman" w:hAnsi="Arial"/>
                <w:sz w:val="16"/>
                <w:szCs w:val="16"/>
              </w:rPr>
              <w:t>34% vs. 33% Native Hawaiian or Pacific Islander; 28% vs. 28% Asian or Filipino; 10% vs. 14% white; 27% vs. 26% no primary ethnicity or unknown</w:t>
            </w:r>
          </w:p>
          <w:p w:rsidR="00AB4CC1" w:rsidRDefault="004A4069" w:rsidP="00AB4CC1">
            <w:pPr>
              <w:rPr>
                <w:rFonts w:ascii="Arial" w:eastAsia="Times New Roman" w:hAnsi="Arial"/>
                <w:sz w:val="16"/>
                <w:szCs w:val="16"/>
              </w:rPr>
            </w:pPr>
            <w:r w:rsidRPr="004A4069">
              <w:rPr>
                <w:rFonts w:ascii="Arial" w:eastAsia="Times New Roman" w:hAnsi="Arial"/>
                <w:sz w:val="16"/>
                <w:szCs w:val="16"/>
              </w:rPr>
              <w:br w:type="page"/>
              <w:t>43% vs. 50% poor maternal general mental health</w:t>
            </w:r>
            <w:r w:rsidRPr="004A4069">
              <w:rPr>
                <w:rFonts w:ascii="Arial" w:eastAsia="Times New Roman" w:hAnsi="Arial"/>
                <w:sz w:val="16"/>
                <w:szCs w:val="16"/>
              </w:rPr>
              <w:br w:type="page"/>
            </w:r>
          </w:p>
          <w:p w:rsidR="00AB4CC1" w:rsidRDefault="004A4069" w:rsidP="00AB4CC1">
            <w:pPr>
              <w:rPr>
                <w:rFonts w:ascii="Arial" w:eastAsia="Times New Roman" w:hAnsi="Arial"/>
                <w:sz w:val="16"/>
                <w:szCs w:val="16"/>
              </w:rPr>
            </w:pPr>
            <w:r w:rsidRPr="004A4069">
              <w:rPr>
                <w:rFonts w:ascii="Arial" w:eastAsia="Times New Roman" w:hAnsi="Arial"/>
                <w:sz w:val="16"/>
                <w:szCs w:val="16"/>
              </w:rPr>
              <w:t xml:space="preserve">19% vs. 23% maternal substance use </w:t>
            </w:r>
          </w:p>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43% vs. 52% domestic violence</w:t>
            </w:r>
            <w:r w:rsidRPr="004A4069">
              <w:rPr>
                <w:rFonts w:ascii="Arial" w:eastAsia="Times New Roman" w:hAnsi="Arial"/>
                <w:sz w:val="16"/>
                <w:szCs w:val="16"/>
              </w:rPr>
              <w:br w:type="page"/>
            </w:r>
          </w:p>
        </w:tc>
        <w:tc>
          <w:tcPr>
            <w:tcW w:w="243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 xml:space="preserve">Hawaii, </w:t>
            </w:r>
            <w:r w:rsidR="00AB4CC1">
              <w:rPr>
                <w:rFonts w:ascii="Arial" w:eastAsia="Times New Roman" w:hAnsi="Arial"/>
                <w:sz w:val="16"/>
                <w:szCs w:val="16"/>
              </w:rPr>
              <w:t>h</w:t>
            </w:r>
            <w:r w:rsidRPr="004A4069">
              <w:rPr>
                <w:rFonts w:ascii="Arial" w:eastAsia="Times New Roman" w:hAnsi="Arial"/>
                <w:sz w:val="16"/>
                <w:szCs w:val="16"/>
              </w:rPr>
              <w:t>ospital obstetrical unit</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3 years</w:t>
            </w:r>
          </w:p>
        </w:tc>
      </w:tr>
      <w:tr w:rsidR="00AB4CC1" w:rsidRPr="004A4069" w:rsidTr="00092B69">
        <w:trPr>
          <w:trHeight w:val="1349"/>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2007</w:t>
            </w:r>
            <w:r w:rsidRPr="004A4069">
              <w:rPr>
                <w:rFonts w:ascii="Arial" w:eastAsia="Times New Roman" w:hAnsi="Arial"/>
                <w:sz w:val="16"/>
                <w:szCs w:val="16"/>
                <w:vertAlign w:val="superscript"/>
              </w:rPr>
              <w:t>71</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Healthy Families Alaska</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364</w:t>
            </w:r>
          </w:p>
        </w:tc>
        <w:tc>
          <w:tcPr>
            <w:tcW w:w="396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Mean age 23.5</w:t>
            </w:r>
            <w:r w:rsidR="00AB4CC1">
              <w:rPr>
                <w:rFonts w:ascii="Arial" w:eastAsia="Times New Roman" w:hAnsi="Arial"/>
                <w:sz w:val="16"/>
                <w:szCs w:val="16"/>
              </w:rPr>
              <w:t xml:space="preserve"> years</w:t>
            </w:r>
            <w:r w:rsidRPr="004A4069">
              <w:rPr>
                <w:rFonts w:ascii="Arial" w:eastAsia="Times New Roman" w:hAnsi="Arial"/>
                <w:sz w:val="16"/>
                <w:szCs w:val="16"/>
              </w:rPr>
              <w:br/>
              <w:t>21% Alaska Native; 55% white; 9% multiracial</w:t>
            </w:r>
            <w:r w:rsidRPr="004A4069">
              <w:rPr>
                <w:rFonts w:ascii="Arial" w:eastAsia="Times New Roman" w:hAnsi="Arial"/>
                <w:sz w:val="16"/>
                <w:szCs w:val="16"/>
              </w:rPr>
              <w:br/>
              <w:t>58% mother graduated from high school</w:t>
            </w:r>
            <w:r w:rsidRPr="004A4069">
              <w:rPr>
                <w:rFonts w:ascii="Arial" w:eastAsia="Times New Roman" w:hAnsi="Arial"/>
                <w:sz w:val="16"/>
                <w:szCs w:val="16"/>
              </w:rPr>
              <w:br/>
              <w:t>58% below poverty level</w:t>
            </w:r>
            <w:r w:rsidRPr="004A4069">
              <w:rPr>
                <w:rFonts w:ascii="Arial" w:eastAsia="Times New Roman" w:hAnsi="Arial"/>
                <w:sz w:val="16"/>
                <w:szCs w:val="16"/>
              </w:rPr>
              <w:br/>
              <w:t>49% partner violence</w:t>
            </w:r>
            <w:r w:rsidRPr="004A4069">
              <w:rPr>
                <w:rFonts w:ascii="Arial" w:eastAsia="Times New Roman" w:hAnsi="Arial"/>
                <w:sz w:val="16"/>
                <w:szCs w:val="16"/>
              </w:rPr>
              <w:br/>
              <w:t xml:space="preserve">44% poor psychological resources </w:t>
            </w:r>
            <w:r w:rsidRPr="004A4069">
              <w:rPr>
                <w:rFonts w:ascii="Arial" w:eastAsia="Times New Roman" w:hAnsi="Arial"/>
                <w:sz w:val="16"/>
                <w:szCs w:val="16"/>
              </w:rPr>
              <w:br/>
              <w:t>57% depressive symptoms</w:t>
            </w:r>
            <w:r w:rsidRPr="004A4069">
              <w:rPr>
                <w:rFonts w:ascii="Arial" w:eastAsia="Times New Roman" w:hAnsi="Arial"/>
                <w:sz w:val="16"/>
                <w:szCs w:val="16"/>
              </w:rPr>
              <w:br/>
              <w:t>56% maternal substance use</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Alaska</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2 years</w:t>
            </w:r>
          </w:p>
        </w:tc>
      </w:tr>
      <w:tr w:rsidR="00AB4CC1" w:rsidRPr="004A4069" w:rsidTr="00092B69">
        <w:trPr>
          <w:trHeight w:val="404"/>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DuMont et al, 2008</w:t>
            </w:r>
            <w:r w:rsidRPr="004A4069">
              <w:rPr>
                <w:rFonts w:ascii="Arial" w:eastAsia="Times New Roman" w:hAnsi="Arial"/>
                <w:sz w:val="16"/>
                <w:szCs w:val="16"/>
                <w:vertAlign w:val="superscript"/>
              </w:rPr>
              <w:t>72</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Healthy Families New York</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AB4CC1" w:rsidRDefault="004A4069" w:rsidP="00AB4CC1">
            <w:pPr>
              <w:rPr>
                <w:rFonts w:ascii="Arial" w:eastAsia="Times New Roman" w:hAnsi="Arial"/>
                <w:sz w:val="16"/>
                <w:szCs w:val="16"/>
              </w:rPr>
            </w:pPr>
            <w:r w:rsidRPr="004A4069">
              <w:rPr>
                <w:rFonts w:ascii="Arial" w:eastAsia="Times New Roman" w:hAnsi="Arial"/>
                <w:sz w:val="16"/>
                <w:szCs w:val="16"/>
              </w:rPr>
              <w:t>1173:</w:t>
            </w:r>
            <w:r w:rsidR="00AB4CC1">
              <w:rPr>
                <w:rFonts w:ascii="Arial" w:eastAsia="Times New Roman" w:hAnsi="Arial"/>
                <w:sz w:val="16"/>
                <w:szCs w:val="16"/>
              </w:rPr>
              <w:t xml:space="preserve"> </w:t>
            </w:r>
          </w:p>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br w:type="page"/>
              <w:t>Intervention</w:t>
            </w:r>
            <w:r w:rsidR="00AB4CC1">
              <w:rPr>
                <w:rFonts w:ascii="Arial" w:eastAsia="Times New Roman" w:hAnsi="Arial"/>
                <w:sz w:val="16"/>
                <w:szCs w:val="16"/>
              </w:rPr>
              <w:t>:</w:t>
            </w:r>
            <w:r w:rsidRPr="004A4069">
              <w:rPr>
                <w:rFonts w:ascii="Arial" w:eastAsia="Times New Roman" w:hAnsi="Arial"/>
                <w:sz w:val="16"/>
                <w:szCs w:val="16"/>
              </w:rPr>
              <w:t xml:space="preserve"> 579</w:t>
            </w:r>
            <w:r w:rsidRPr="004A4069">
              <w:rPr>
                <w:rFonts w:ascii="Arial" w:eastAsia="Times New Roman" w:hAnsi="Arial"/>
                <w:sz w:val="16"/>
                <w:szCs w:val="16"/>
              </w:rPr>
              <w:br w:type="page"/>
            </w:r>
            <w:r w:rsidR="00AB4CC1">
              <w:rPr>
                <w:rFonts w:ascii="Arial" w:eastAsia="Times New Roman" w:hAnsi="Arial"/>
                <w:sz w:val="16"/>
                <w:szCs w:val="16"/>
              </w:rPr>
              <w:t xml:space="preserve"> </w:t>
            </w:r>
            <w:r w:rsidRPr="004A4069">
              <w:rPr>
                <w:rFonts w:ascii="Arial" w:eastAsia="Times New Roman" w:hAnsi="Arial"/>
                <w:sz w:val="16"/>
                <w:szCs w:val="16"/>
              </w:rPr>
              <w:t>Control</w:t>
            </w:r>
            <w:r w:rsidR="00AB4CC1">
              <w:rPr>
                <w:rFonts w:ascii="Arial" w:eastAsia="Times New Roman" w:hAnsi="Arial"/>
                <w:sz w:val="16"/>
                <w:szCs w:val="16"/>
              </w:rPr>
              <w:t>:</w:t>
            </w:r>
            <w:r w:rsidRPr="004A4069">
              <w:rPr>
                <w:rFonts w:ascii="Arial" w:eastAsia="Times New Roman" w:hAnsi="Arial"/>
                <w:sz w:val="16"/>
                <w:szCs w:val="16"/>
              </w:rPr>
              <w:t xml:space="preserve"> 594</w:t>
            </w:r>
          </w:p>
        </w:tc>
        <w:tc>
          <w:tcPr>
            <w:tcW w:w="3960" w:type="dxa"/>
            <w:shd w:val="clear" w:color="auto" w:fill="auto"/>
            <w:hideMark/>
          </w:tcPr>
          <w:p w:rsidR="00AB4CC1" w:rsidRDefault="004A4069" w:rsidP="004A4069">
            <w:pPr>
              <w:rPr>
                <w:rFonts w:ascii="Arial" w:eastAsia="Times New Roman" w:hAnsi="Arial"/>
                <w:sz w:val="16"/>
                <w:szCs w:val="16"/>
              </w:rPr>
            </w:pPr>
            <w:r w:rsidRPr="004A4069">
              <w:rPr>
                <w:rFonts w:ascii="Arial" w:eastAsia="Times New Roman" w:hAnsi="Arial"/>
                <w:sz w:val="16"/>
                <w:szCs w:val="16"/>
              </w:rPr>
              <w:t>34% white, 45% black, 18% Latina</w:t>
            </w:r>
          </w:p>
          <w:p w:rsidR="00AB4CC1" w:rsidRDefault="004A4069" w:rsidP="004A4069">
            <w:pPr>
              <w:rPr>
                <w:rFonts w:ascii="Arial" w:eastAsia="Times New Roman" w:hAnsi="Arial"/>
                <w:sz w:val="16"/>
                <w:szCs w:val="16"/>
              </w:rPr>
            </w:pPr>
            <w:r w:rsidRPr="004A4069">
              <w:rPr>
                <w:rFonts w:ascii="Arial" w:eastAsia="Times New Roman" w:hAnsi="Arial"/>
                <w:sz w:val="16"/>
                <w:szCs w:val="16"/>
              </w:rPr>
              <w:br w:type="page"/>
              <w:t xml:space="preserve">31% </w:t>
            </w:r>
            <w:r w:rsidR="00AB4CC1">
              <w:rPr>
                <w:rFonts w:ascii="Arial" w:eastAsia="Times New Roman" w:hAnsi="Arial"/>
                <w:sz w:val="16"/>
                <w:szCs w:val="16"/>
              </w:rPr>
              <w:t>age &lt;</w:t>
            </w:r>
            <w:r w:rsidRPr="004A4069">
              <w:rPr>
                <w:rFonts w:ascii="Arial" w:eastAsia="Times New Roman" w:hAnsi="Arial"/>
                <w:sz w:val="16"/>
                <w:szCs w:val="16"/>
              </w:rPr>
              <w:t xml:space="preserve">19 years </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54% first-time mothers</w:t>
            </w:r>
          </w:p>
          <w:p w:rsidR="00AB4CC1" w:rsidRDefault="004A4069" w:rsidP="004A4069">
            <w:pPr>
              <w:rPr>
                <w:rFonts w:ascii="Arial" w:eastAsia="Times New Roman" w:hAnsi="Arial"/>
                <w:sz w:val="16"/>
                <w:szCs w:val="16"/>
              </w:rPr>
            </w:pPr>
            <w:r w:rsidRPr="004A4069">
              <w:rPr>
                <w:rFonts w:ascii="Arial" w:eastAsia="Times New Roman" w:hAnsi="Arial"/>
                <w:sz w:val="16"/>
                <w:szCs w:val="16"/>
              </w:rPr>
              <w:br w:type="page"/>
              <w:t>53% not completed high school</w:t>
            </w:r>
            <w:r w:rsidRPr="004A4069">
              <w:rPr>
                <w:rFonts w:ascii="Arial" w:eastAsia="Times New Roman" w:hAnsi="Arial"/>
                <w:sz w:val="16"/>
                <w:szCs w:val="16"/>
              </w:rPr>
              <w:br w:type="page"/>
            </w:r>
          </w:p>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82% never married</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Unversity of Albany, New York</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2 years</w:t>
            </w:r>
          </w:p>
        </w:tc>
      </w:tr>
      <w:tr w:rsidR="00AB4CC1" w:rsidRPr="004A4069" w:rsidTr="00092B69">
        <w:trPr>
          <w:trHeight w:val="1142"/>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El-Mohandes et al, 2003</w:t>
            </w:r>
            <w:r w:rsidRPr="004A4069">
              <w:rPr>
                <w:rFonts w:ascii="Arial" w:eastAsia="Times New Roman" w:hAnsi="Arial"/>
                <w:sz w:val="16"/>
                <w:szCs w:val="16"/>
                <w:vertAlign w:val="superscript"/>
              </w:rPr>
              <w:t>75</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NA</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286:</w:t>
            </w:r>
            <w:r w:rsidRPr="004A4069">
              <w:rPr>
                <w:rFonts w:ascii="Arial" w:eastAsia="Times New Roman" w:hAnsi="Arial"/>
                <w:sz w:val="16"/>
                <w:szCs w:val="16"/>
              </w:rPr>
              <w:br/>
              <w:t>Intervention</w:t>
            </w:r>
            <w:r w:rsidR="00AB4CC1">
              <w:rPr>
                <w:rFonts w:ascii="Arial" w:eastAsia="Times New Roman" w:hAnsi="Arial"/>
                <w:sz w:val="16"/>
                <w:szCs w:val="16"/>
              </w:rPr>
              <w:t>:</w:t>
            </w:r>
            <w:r w:rsidRPr="004A4069">
              <w:rPr>
                <w:rFonts w:ascii="Arial" w:eastAsia="Times New Roman" w:hAnsi="Arial"/>
                <w:sz w:val="16"/>
                <w:szCs w:val="16"/>
              </w:rPr>
              <w:t xml:space="preserve"> 146 Control</w:t>
            </w:r>
            <w:r w:rsidR="00AB4CC1">
              <w:rPr>
                <w:rFonts w:ascii="Arial" w:eastAsia="Times New Roman" w:hAnsi="Arial"/>
                <w:sz w:val="16"/>
                <w:szCs w:val="16"/>
              </w:rPr>
              <w:t>:</w:t>
            </w:r>
            <w:r w:rsidRPr="004A4069">
              <w:rPr>
                <w:rFonts w:ascii="Arial" w:eastAsia="Times New Roman" w:hAnsi="Arial"/>
                <w:sz w:val="16"/>
                <w:szCs w:val="16"/>
              </w:rPr>
              <w:t xml:space="preserve"> 140</w:t>
            </w:r>
            <w:r w:rsidRPr="004A4069">
              <w:rPr>
                <w:rFonts w:ascii="Arial" w:eastAsia="Times New Roman" w:hAnsi="Arial"/>
                <w:sz w:val="16"/>
                <w:szCs w:val="16"/>
              </w:rPr>
              <w:br/>
              <w:t xml:space="preserve">Loss to followup at </w:t>
            </w:r>
            <w:r w:rsidR="00AB4CC1">
              <w:rPr>
                <w:rFonts w:ascii="Arial" w:eastAsia="Times New Roman" w:hAnsi="Arial"/>
                <w:sz w:val="16"/>
                <w:szCs w:val="16"/>
              </w:rPr>
              <w:t>1</w:t>
            </w:r>
            <w:r w:rsidRPr="004A4069">
              <w:rPr>
                <w:rFonts w:ascii="Arial" w:eastAsia="Times New Roman" w:hAnsi="Arial"/>
                <w:sz w:val="16"/>
                <w:szCs w:val="16"/>
              </w:rPr>
              <w:t xml:space="preserve"> year: 41.6%</w:t>
            </w:r>
          </w:p>
        </w:tc>
        <w:tc>
          <w:tcPr>
            <w:tcW w:w="39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Mothers receiving no or inadequate prenatal care</w:t>
            </w:r>
            <w:r w:rsidRPr="004A4069">
              <w:rPr>
                <w:rFonts w:ascii="Arial" w:eastAsia="Times New Roman" w:hAnsi="Arial"/>
                <w:sz w:val="16"/>
                <w:szCs w:val="16"/>
              </w:rPr>
              <w:br/>
              <w:t>98.6% black</w:t>
            </w:r>
            <w:r w:rsidRPr="004A4069">
              <w:rPr>
                <w:rFonts w:ascii="Arial" w:eastAsia="Times New Roman" w:hAnsi="Arial"/>
                <w:sz w:val="16"/>
                <w:szCs w:val="16"/>
              </w:rPr>
              <w:br/>
              <w:t>54.9% at least high school education</w:t>
            </w:r>
            <w:r w:rsidRPr="004A4069">
              <w:rPr>
                <w:rFonts w:ascii="Arial" w:eastAsia="Times New Roman" w:hAnsi="Arial"/>
                <w:sz w:val="16"/>
                <w:szCs w:val="16"/>
              </w:rPr>
              <w:br/>
              <w:t>60.1% below poverty level</w:t>
            </w:r>
            <w:r w:rsidRPr="004A4069">
              <w:rPr>
                <w:rFonts w:ascii="Arial" w:eastAsia="Times New Roman" w:hAnsi="Arial"/>
                <w:sz w:val="16"/>
                <w:szCs w:val="16"/>
              </w:rPr>
              <w:br/>
              <w:t>93% unwanted pregnancy</w:t>
            </w:r>
            <w:r w:rsidRPr="004A4069">
              <w:rPr>
                <w:rFonts w:ascii="Arial" w:eastAsia="Times New Roman" w:hAnsi="Arial"/>
                <w:sz w:val="16"/>
                <w:szCs w:val="16"/>
              </w:rPr>
              <w:br/>
              <w:t>28% smoked during pregnancy</w:t>
            </w:r>
            <w:r w:rsidR="00AB4CC1">
              <w:rPr>
                <w:rFonts w:ascii="Arial" w:eastAsia="Times New Roman" w:hAnsi="Arial"/>
                <w:sz w:val="16"/>
                <w:szCs w:val="16"/>
              </w:rPr>
              <w:t>,</w:t>
            </w:r>
            <w:r w:rsidRPr="004A4069">
              <w:rPr>
                <w:rFonts w:ascii="Arial" w:eastAsia="Times New Roman" w:hAnsi="Arial"/>
                <w:sz w:val="16"/>
                <w:szCs w:val="16"/>
              </w:rPr>
              <w:t xml:space="preserve"> 19.9% drank alcohol</w:t>
            </w:r>
            <w:r w:rsidR="00AB4CC1">
              <w:rPr>
                <w:rFonts w:ascii="Arial" w:eastAsia="Times New Roman" w:hAnsi="Arial"/>
                <w:sz w:val="16"/>
                <w:szCs w:val="16"/>
              </w:rPr>
              <w:t>,</w:t>
            </w:r>
            <w:r w:rsidRPr="004A4069">
              <w:rPr>
                <w:rFonts w:ascii="Arial" w:eastAsia="Times New Roman" w:hAnsi="Arial"/>
                <w:sz w:val="16"/>
                <w:szCs w:val="16"/>
              </w:rPr>
              <w:t xml:space="preserve"> 12.9% used illicit substances</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Washington, DC area hospitals</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1 year</w:t>
            </w:r>
          </w:p>
        </w:tc>
      </w:tr>
      <w:tr w:rsidR="00AB4CC1" w:rsidRPr="004A4069" w:rsidTr="00092B69">
        <w:trPr>
          <w:trHeight w:val="1007"/>
        </w:trPr>
        <w:tc>
          <w:tcPr>
            <w:tcW w:w="153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Fergusson et al,</w:t>
            </w:r>
            <w:r w:rsidR="00AB4CC1">
              <w:rPr>
                <w:rFonts w:ascii="Arial" w:eastAsia="Times New Roman" w:hAnsi="Arial"/>
                <w:sz w:val="16"/>
                <w:szCs w:val="16"/>
              </w:rPr>
              <w:t xml:space="preserve"> </w:t>
            </w:r>
            <w:r w:rsidRPr="004A4069">
              <w:rPr>
                <w:rFonts w:ascii="Arial" w:eastAsia="Times New Roman" w:hAnsi="Arial"/>
                <w:sz w:val="16"/>
                <w:szCs w:val="16"/>
              </w:rPr>
              <w:t>2005</w:t>
            </w:r>
            <w:r w:rsidRPr="004A4069">
              <w:rPr>
                <w:rFonts w:ascii="Arial" w:eastAsia="Times New Roman" w:hAnsi="Arial"/>
                <w:sz w:val="16"/>
                <w:szCs w:val="16"/>
                <w:vertAlign w:val="superscript"/>
              </w:rPr>
              <w:t>73</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Early Start Program</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AB4CC1" w:rsidRDefault="004A4069" w:rsidP="00AB4CC1">
            <w:pPr>
              <w:ind w:right="-108"/>
              <w:rPr>
                <w:rFonts w:ascii="Arial" w:eastAsia="Times New Roman" w:hAnsi="Arial"/>
                <w:sz w:val="16"/>
                <w:szCs w:val="16"/>
              </w:rPr>
            </w:pPr>
            <w:r w:rsidRPr="004A4069">
              <w:rPr>
                <w:rFonts w:ascii="Arial" w:eastAsia="Times New Roman" w:hAnsi="Arial"/>
                <w:sz w:val="16"/>
                <w:szCs w:val="16"/>
              </w:rPr>
              <w:t>4523 families screened</w:t>
            </w:r>
            <w:r w:rsidRPr="004A4069">
              <w:rPr>
                <w:rFonts w:ascii="Arial" w:eastAsia="Times New Roman" w:hAnsi="Arial"/>
                <w:sz w:val="16"/>
                <w:szCs w:val="16"/>
              </w:rPr>
              <w:br/>
              <w:t xml:space="preserve">588 families </w:t>
            </w:r>
          </w:p>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eligible</w:t>
            </w:r>
            <w:r w:rsidRPr="004A4069">
              <w:rPr>
                <w:rFonts w:ascii="Arial" w:eastAsia="Times New Roman" w:hAnsi="Arial"/>
                <w:sz w:val="16"/>
                <w:szCs w:val="16"/>
              </w:rPr>
              <w:br/>
              <w:t>433 families enrolled</w:t>
            </w:r>
          </w:p>
        </w:tc>
        <w:tc>
          <w:tcPr>
            <w:tcW w:w="3960" w:type="dxa"/>
            <w:shd w:val="clear" w:color="auto" w:fill="auto"/>
            <w:hideMark/>
          </w:tcPr>
          <w:p w:rsidR="00AB4CC1" w:rsidRDefault="004A4069" w:rsidP="004A4069">
            <w:pPr>
              <w:rPr>
                <w:rFonts w:ascii="Arial" w:eastAsia="Times New Roman" w:hAnsi="Arial"/>
                <w:sz w:val="16"/>
                <w:szCs w:val="16"/>
              </w:rPr>
            </w:pPr>
            <w:r w:rsidRPr="004A4069">
              <w:rPr>
                <w:rFonts w:ascii="Arial" w:eastAsia="Times New Roman" w:hAnsi="Arial"/>
                <w:sz w:val="16"/>
                <w:szCs w:val="16"/>
              </w:rPr>
              <w:t>Mean age 24.5</w:t>
            </w:r>
            <w:r w:rsidR="00AB4CC1">
              <w:rPr>
                <w:rFonts w:ascii="Arial" w:eastAsia="Times New Roman" w:hAnsi="Arial"/>
                <w:sz w:val="16"/>
                <w:szCs w:val="16"/>
              </w:rPr>
              <w:t xml:space="preserve"> years</w:t>
            </w:r>
            <w:r w:rsidRPr="004A4069">
              <w:rPr>
                <w:rFonts w:ascii="Arial" w:eastAsia="Times New Roman" w:hAnsi="Arial"/>
                <w:sz w:val="16"/>
                <w:szCs w:val="16"/>
              </w:rPr>
              <w:br/>
              <w:t>26% Maori</w:t>
            </w:r>
            <w:r w:rsidRPr="004A4069">
              <w:rPr>
                <w:rFonts w:ascii="Arial" w:eastAsia="Times New Roman" w:hAnsi="Arial"/>
                <w:sz w:val="16"/>
                <w:szCs w:val="16"/>
              </w:rPr>
              <w:br/>
              <w:t xml:space="preserve">70% lacked educational qualifications </w:t>
            </w:r>
          </w:p>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30% assaulted by current partner</w:t>
            </w:r>
            <w:r w:rsidRPr="004A4069">
              <w:rPr>
                <w:rFonts w:ascii="Arial" w:eastAsia="Times New Roman" w:hAnsi="Arial"/>
                <w:sz w:val="16"/>
                <w:szCs w:val="16"/>
              </w:rPr>
              <w:br/>
              <w:t>89% welfare dependent</w:t>
            </w:r>
            <w:r w:rsidRPr="004A4069">
              <w:rPr>
                <w:rFonts w:ascii="Arial" w:eastAsia="Times New Roman" w:hAnsi="Arial"/>
                <w:sz w:val="16"/>
                <w:szCs w:val="16"/>
              </w:rPr>
              <w:br/>
              <w:t>81% unplanned pregnancy</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New Zealand</w:t>
            </w:r>
          </w:p>
        </w:tc>
        <w:tc>
          <w:tcPr>
            <w:tcW w:w="2160" w:type="dxa"/>
            <w:shd w:val="clear" w:color="auto" w:fill="auto"/>
            <w:hideMark/>
          </w:tcPr>
          <w:p w:rsidR="004A4069" w:rsidRPr="004A4069" w:rsidRDefault="004A4069" w:rsidP="00C23235">
            <w:pPr>
              <w:rPr>
                <w:rFonts w:ascii="Arial" w:eastAsia="Times New Roman" w:hAnsi="Arial"/>
                <w:sz w:val="16"/>
                <w:szCs w:val="16"/>
              </w:rPr>
            </w:pPr>
            <w:r w:rsidRPr="004A4069">
              <w:rPr>
                <w:rFonts w:ascii="Arial" w:eastAsia="Times New Roman" w:hAnsi="Arial"/>
                <w:sz w:val="16"/>
                <w:szCs w:val="16"/>
              </w:rPr>
              <w:t>3 years</w:t>
            </w:r>
          </w:p>
        </w:tc>
      </w:tr>
      <w:tr w:rsidR="00AB4CC1" w:rsidRPr="004A4069" w:rsidTr="00092B69">
        <w:trPr>
          <w:trHeight w:val="440"/>
        </w:trPr>
        <w:tc>
          <w:tcPr>
            <w:tcW w:w="153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lastRenderedPageBreak/>
              <w:t>Fraser et al, 2000</w:t>
            </w:r>
            <w:r w:rsidRPr="004A4069">
              <w:rPr>
                <w:rFonts w:ascii="Arial" w:eastAsia="Times New Roman" w:hAnsi="Arial"/>
                <w:sz w:val="16"/>
                <w:szCs w:val="16"/>
                <w:vertAlign w:val="superscript"/>
              </w:rPr>
              <w:t>84</w:t>
            </w:r>
            <w:r w:rsidRPr="004A4069">
              <w:rPr>
                <w:rFonts w:ascii="Arial" w:eastAsia="Times New Roman" w:hAnsi="Arial"/>
                <w:sz w:val="16"/>
                <w:szCs w:val="16"/>
              </w:rPr>
              <w:t xml:space="preserve"> (</w:t>
            </w:r>
            <w:r w:rsidR="00AB4CC1">
              <w:rPr>
                <w:rFonts w:ascii="Arial" w:eastAsia="Times New Roman" w:hAnsi="Arial"/>
                <w:sz w:val="16"/>
                <w:szCs w:val="16"/>
              </w:rPr>
              <w:t>s</w:t>
            </w:r>
            <w:r w:rsidRPr="004A4069">
              <w:rPr>
                <w:rFonts w:ascii="Arial" w:eastAsia="Times New Roman" w:hAnsi="Arial"/>
                <w:sz w:val="16"/>
                <w:szCs w:val="16"/>
              </w:rPr>
              <w:t>ame as Armstrong et al, 1999</w:t>
            </w:r>
            <w:r w:rsidRPr="004A4069">
              <w:rPr>
                <w:rFonts w:ascii="Arial" w:eastAsia="Times New Roman" w:hAnsi="Arial"/>
                <w:sz w:val="16"/>
                <w:szCs w:val="16"/>
                <w:vertAlign w:val="superscript"/>
              </w:rPr>
              <w:t>60</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NA</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181</w:t>
            </w:r>
          </w:p>
        </w:tc>
        <w:tc>
          <w:tcPr>
            <w:tcW w:w="3960" w:type="dxa"/>
            <w:shd w:val="clear" w:color="auto" w:fill="auto"/>
            <w:hideMark/>
          </w:tcPr>
          <w:p w:rsidR="00AB4CC1" w:rsidRDefault="004A4069" w:rsidP="004A4069">
            <w:pPr>
              <w:rPr>
                <w:rFonts w:ascii="Arial" w:eastAsia="Times New Roman" w:hAnsi="Arial"/>
                <w:sz w:val="16"/>
                <w:szCs w:val="16"/>
              </w:rPr>
            </w:pPr>
            <w:r w:rsidRPr="004A4069">
              <w:rPr>
                <w:rFonts w:ascii="Arial" w:eastAsia="Times New Roman" w:hAnsi="Arial"/>
                <w:sz w:val="16"/>
                <w:szCs w:val="16"/>
              </w:rPr>
              <w:t>41.4% married</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40.1% single parent</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41.1% high school education or more</w:t>
            </w:r>
            <w:r w:rsidRPr="004A4069">
              <w:rPr>
                <w:rFonts w:ascii="Arial" w:eastAsia="Times New Roman" w:hAnsi="Arial"/>
                <w:sz w:val="16"/>
                <w:szCs w:val="16"/>
              </w:rPr>
              <w:br w:type="page"/>
            </w:r>
          </w:p>
          <w:p w:rsidR="00AB4CC1" w:rsidRDefault="004A4069" w:rsidP="004A4069">
            <w:pPr>
              <w:rPr>
                <w:rFonts w:ascii="Arial" w:eastAsia="Times New Roman" w:hAnsi="Arial"/>
                <w:sz w:val="16"/>
                <w:szCs w:val="16"/>
              </w:rPr>
            </w:pPr>
            <w:r w:rsidRPr="004A4069">
              <w:rPr>
                <w:rFonts w:ascii="Arial" w:eastAsia="Times New Roman" w:hAnsi="Arial"/>
                <w:sz w:val="16"/>
                <w:szCs w:val="16"/>
              </w:rPr>
              <w:t>7.2% self-reported domestic violence</w:t>
            </w:r>
            <w:r w:rsidRPr="004A4069">
              <w:rPr>
                <w:rFonts w:ascii="Arial" w:eastAsia="Times New Roman" w:hAnsi="Arial"/>
                <w:sz w:val="16"/>
                <w:szCs w:val="16"/>
              </w:rPr>
              <w:br w:type="page"/>
            </w:r>
          </w:p>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12.2% self-reported abused as child</w:t>
            </w:r>
          </w:p>
        </w:tc>
        <w:tc>
          <w:tcPr>
            <w:tcW w:w="2430" w:type="dxa"/>
            <w:shd w:val="clear" w:color="auto" w:fill="auto"/>
            <w:hideMark/>
          </w:tcPr>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Royal Womens Hospital, Brisbane, Queensland Australia</w:t>
            </w:r>
          </w:p>
        </w:tc>
        <w:tc>
          <w:tcPr>
            <w:tcW w:w="21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1 year</w:t>
            </w:r>
          </w:p>
        </w:tc>
      </w:tr>
      <w:tr w:rsidR="00AB4CC1" w:rsidRPr="004A4069" w:rsidTr="00092B69">
        <w:trPr>
          <w:trHeight w:val="944"/>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Koniak-Griffin et al, 2003</w:t>
            </w:r>
            <w:r w:rsidRPr="004A4069">
              <w:rPr>
                <w:rFonts w:ascii="Arial" w:eastAsia="Times New Roman" w:hAnsi="Arial"/>
                <w:sz w:val="16"/>
                <w:szCs w:val="16"/>
                <w:vertAlign w:val="superscript"/>
              </w:rPr>
              <w:t>76</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Early Intervention Program</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101</w:t>
            </w:r>
          </w:p>
        </w:tc>
        <w:tc>
          <w:tcPr>
            <w:tcW w:w="3960" w:type="dxa"/>
            <w:shd w:val="clear" w:color="auto" w:fill="auto"/>
            <w:hideMark/>
          </w:tcPr>
          <w:p w:rsidR="00AB4CC1" w:rsidRDefault="004A4069" w:rsidP="00AB4CC1">
            <w:pPr>
              <w:rPr>
                <w:rFonts w:ascii="Arial" w:eastAsia="Times New Roman" w:hAnsi="Arial"/>
                <w:sz w:val="16"/>
                <w:szCs w:val="16"/>
              </w:rPr>
            </w:pPr>
            <w:r w:rsidRPr="004A4069">
              <w:rPr>
                <w:rFonts w:ascii="Arial" w:eastAsia="Times New Roman" w:hAnsi="Arial"/>
                <w:sz w:val="16"/>
                <w:szCs w:val="16"/>
              </w:rPr>
              <w:t>Mean age 16.7 years</w:t>
            </w:r>
            <w:r w:rsidRPr="004A4069">
              <w:rPr>
                <w:rFonts w:ascii="Arial" w:eastAsia="Times New Roman" w:hAnsi="Arial"/>
                <w:sz w:val="16"/>
                <w:szCs w:val="16"/>
              </w:rPr>
              <w:br/>
              <w:t xml:space="preserve">Mean gestational age 20.48 weeks </w:t>
            </w:r>
          </w:p>
          <w:p w:rsidR="004A4069" w:rsidRPr="004A4069" w:rsidRDefault="004A4069" w:rsidP="00AB4CC1">
            <w:pPr>
              <w:ind w:right="-108"/>
              <w:rPr>
                <w:rFonts w:ascii="Arial" w:eastAsia="Times New Roman" w:hAnsi="Arial"/>
                <w:sz w:val="16"/>
                <w:szCs w:val="16"/>
              </w:rPr>
            </w:pPr>
            <w:r w:rsidRPr="004A4069">
              <w:rPr>
                <w:rFonts w:ascii="Arial" w:eastAsia="Times New Roman" w:hAnsi="Arial"/>
                <w:sz w:val="16"/>
                <w:szCs w:val="16"/>
              </w:rPr>
              <w:t>63% Latina, 13% black, 18% nonHispanic white, 4% other</w:t>
            </w:r>
            <w:r w:rsidRPr="004A4069">
              <w:rPr>
                <w:rFonts w:ascii="Arial" w:eastAsia="Times New Roman" w:hAnsi="Arial"/>
                <w:sz w:val="16"/>
                <w:szCs w:val="16"/>
              </w:rPr>
              <w:br/>
            </w:r>
            <w:r w:rsidR="00AB4CC1">
              <w:rPr>
                <w:rFonts w:ascii="Arial" w:eastAsia="Times New Roman" w:hAnsi="Arial"/>
                <w:sz w:val="16"/>
                <w:szCs w:val="16"/>
              </w:rPr>
              <w:t>57% h</w:t>
            </w:r>
            <w:r w:rsidRPr="004A4069">
              <w:rPr>
                <w:rFonts w:ascii="Arial" w:eastAsia="Times New Roman" w:hAnsi="Arial"/>
                <w:sz w:val="16"/>
                <w:szCs w:val="16"/>
              </w:rPr>
              <w:t xml:space="preserve">istory of childhood physical abuse </w:t>
            </w:r>
            <w:r w:rsidRPr="004A4069">
              <w:rPr>
                <w:rFonts w:ascii="Arial" w:eastAsia="Times New Roman" w:hAnsi="Arial"/>
                <w:sz w:val="16"/>
                <w:szCs w:val="16"/>
              </w:rPr>
              <w:br/>
            </w:r>
            <w:r w:rsidR="00AB4CC1" w:rsidRPr="004A4069">
              <w:rPr>
                <w:rFonts w:ascii="Arial" w:eastAsia="Times New Roman" w:hAnsi="Arial"/>
                <w:sz w:val="16"/>
                <w:szCs w:val="16"/>
              </w:rPr>
              <w:t>12%</w:t>
            </w:r>
            <w:r w:rsidR="00AB4CC1">
              <w:rPr>
                <w:rFonts w:ascii="Arial" w:eastAsia="Times New Roman" w:hAnsi="Arial"/>
                <w:sz w:val="16"/>
                <w:szCs w:val="16"/>
              </w:rPr>
              <w:t xml:space="preserve"> s</w:t>
            </w:r>
            <w:r w:rsidRPr="004A4069">
              <w:rPr>
                <w:rFonts w:ascii="Arial" w:eastAsia="Times New Roman" w:hAnsi="Arial"/>
                <w:sz w:val="16"/>
                <w:szCs w:val="16"/>
              </w:rPr>
              <w:t xml:space="preserve">uicide attempt within the previous year </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Community Health Services Division of the County Health Department of San Bernadino, California</w:t>
            </w:r>
          </w:p>
        </w:tc>
        <w:tc>
          <w:tcPr>
            <w:tcW w:w="21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2 years</w:t>
            </w:r>
          </w:p>
        </w:tc>
      </w:tr>
      <w:tr w:rsidR="00AB4CC1" w:rsidRPr="004A4069" w:rsidTr="00092B69">
        <w:trPr>
          <w:trHeight w:val="368"/>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Lowell et al, 2011</w:t>
            </w:r>
            <w:r w:rsidRPr="004A4069">
              <w:rPr>
                <w:rFonts w:ascii="Arial" w:eastAsia="Times New Roman" w:hAnsi="Arial"/>
                <w:sz w:val="16"/>
                <w:szCs w:val="16"/>
                <w:vertAlign w:val="superscript"/>
              </w:rPr>
              <w:t>74</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Child First</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551DB1">
            <w:pPr>
              <w:ind w:right="-108"/>
              <w:rPr>
                <w:rFonts w:ascii="Arial" w:eastAsia="Times New Roman" w:hAnsi="Arial"/>
                <w:sz w:val="16"/>
                <w:szCs w:val="16"/>
              </w:rPr>
            </w:pPr>
            <w:r w:rsidRPr="004A4069">
              <w:rPr>
                <w:rFonts w:ascii="Arial" w:eastAsia="Times New Roman" w:hAnsi="Arial"/>
                <w:sz w:val="16"/>
                <w:szCs w:val="16"/>
              </w:rPr>
              <w:t>157:</w:t>
            </w:r>
            <w:r w:rsidRPr="004A4069">
              <w:rPr>
                <w:rFonts w:ascii="Arial" w:eastAsia="Times New Roman" w:hAnsi="Arial"/>
                <w:sz w:val="16"/>
                <w:szCs w:val="16"/>
              </w:rPr>
              <w:br/>
              <w:t>Child First Intervention</w:t>
            </w:r>
            <w:r w:rsidR="00551DB1">
              <w:rPr>
                <w:rFonts w:ascii="Arial" w:eastAsia="Times New Roman" w:hAnsi="Arial"/>
                <w:sz w:val="16"/>
                <w:szCs w:val="16"/>
              </w:rPr>
              <w:t>:</w:t>
            </w:r>
            <w:r w:rsidRPr="004A4069">
              <w:rPr>
                <w:rFonts w:ascii="Arial" w:eastAsia="Times New Roman" w:hAnsi="Arial"/>
                <w:sz w:val="16"/>
                <w:szCs w:val="16"/>
              </w:rPr>
              <w:t xml:space="preserve"> 78</w:t>
            </w:r>
            <w:r w:rsidRPr="004A4069">
              <w:rPr>
                <w:rFonts w:ascii="Arial" w:eastAsia="Times New Roman" w:hAnsi="Arial"/>
                <w:sz w:val="16"/>
                <w:szCs w:val="16"/>
              </w:rPr>
              <w:br/>
              <w:t>Usual Care</w:t>
            </w:r>
            <w:r w:rsidR="00551DB1">
              <w:rPr>
                <w:rFonts w:ascii="Arial" w:eastAsia="Times New Roman" w:hAnsi="Arial"/>
                <w:sz w:val="16"/>
                <w:szCs w:val="16"/>
              </w:rPr>
              <w:t>:</w:t>
            </w:r>
            <w:r w:rsidRPr="004A4069">
              <w:rPr>
                <w:rFonts w:ascii="Arial" w:eastAsia="Times New Roman" w:hAnsi="Arial"/>
                <w:sz w:val="16"/>
                <w:szCs w:val="16"/>
              </w:rPr>
              <w:t xml:space="preserve"> 79</w:t>
            </w:r>
          </w:p>
        </w:tc>
        <w:tc>
          <w:tcPr>
            <w:tcW w:w="396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59% Latina/Hispanic; 30% black</w:t>
            </w:r>
            <w:r w:rsidRPr="004A4069">
              <w:rPr>
                <w:rFonts w:ascii="Arial" w:eastAsia="Times New Roman" w:hAnsi="Arial"/>
                <w:sz w:val="16"/>
                <w:szCs w:val="16"/>
              </w:rPr>
              <w:br/>
              <w:t>33% married</w:t>
            </w:r>
            <w:r w:rsidRPr="004A4069">
              <w:rPr>
                <w:rFonts w:ascii="Arial" w:eastAsia="Times New Roman" w:hAnsi="Arial"/>
                <w:sz w:val="16"/>
                <w:szCs w:val="16"/>
              </w:rPr>
              <w:br/>
              <w:t>25% with high school degree/GED</w:t>
            </w:r>
            <w:r w:rsidRPr="004A4069">
              <w:rPr>
                <w:rFonts w:ascii="Arial" w:eastAsia="Times New Roman" w:hAnsi="Arial"/>
                <w:sz w:val="16"/>
                <w:szCs w:val="16"/>
              </w:rPr>
              <w:br/>
              <w:t>64% unemployed</w:t>
            </w:r>
          </w:p>
        </w:tc>
        <w:tc>
          <w:tcPr>
            <w:tcW w:w="2430" w:type="dxa"/>
            <w:shd w:val="clear" w:color="auto" w:fill="auto"/>
            <w:hideMark/>
          </w:tcPr>
          <w:p w:rsidR="004A4069" w:rsidRPr="004A4069" w:rsidRDefault="004A4069" w:rsidP="00551DB1">
            <w:pPr>
              <w:rPr>
                <w:rFonts w:ascii="Arial" w:eastAsia="Times New Roman" w:hAnsi="Arial"/>
                <w:sz w:val="16"/>
                <w:szCs w:val="16"/>
              </w:rPr>
            </w:pPr>
            <w:r w:rsidRPr="004A4069">
              <w:rPr>
                <w:rFonts w:ascii="Arial" w:eastAsia="Times New Roman" w:hAnsi="Arial"/>
                <w:sz w:val="16"/>
                <w:szCs w:val="16"/>
              </w:rPr>
              <w:t>Connecticut</w:t>
            </w:r>
          </w:p>
        </w:tc>
        <w:tc>
          <w:tcPr>
            <w:tcW w:w="216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3 years</w:t>
            </w:r>
          </w:p>
        </w:tc>
      </w:tr>
      <w:tr w:rsidR="00AB4CC1" w:rsidRPr="004A4069" w:rsidTr="00092B69">
        <w:trPr>
          <w:trHeight w:val="80"/>
        </w:trPr>
        <w:tc>
          <w:tcPr>
            <w:tcW w:w="15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Siegel et al,</w:t>
            </w:r>
            <w:r w:rsidRPr="004A4069">
              <w:rPr>
                <w:rFonts w:ascii="Arial" w:eastAsia="Times New Roman" w:hAnsi="Arial"/>
                <w:sz w:val="16"/>
                <w:szCs w:val="16"/>
              </w:rPr>
              <w:br/>
              <w:t>1980</w:t>
            </w:r>
            <w:r w:rsidRPr="004A4069">
              <w:rPr>
                <w:rFonts w:ascii="Arial" w:eastAsia="Times New Roman" w:hAnsi="Arial"/>
                <w:sz w:val="16"/>
                <w:szCs w:val="16"/>
                <w:vertAlign w:val="superscript"/>
              </w:rPr>
              <w:t>85</w:t>
            </w:r>
            <w:r w:rsidRPr="004A4069">
              <w:rPr>
                <w:rFonts w:ascii="Arial" w:eastAsia="Times New Roman" w:hAnsi="Arial"/>
                <w:sz w:val="16"/>
                <w:szCs w:val="16"/>
              </w:rPr>
              <w:t>*</w:t>
            </w:r>
          </w:p>
        </w:tc>
        <w:tc>
          <w:tcPr>
            <w:tcW w:w="108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NA</w:t>
            </w:r>
          </w:p>
        </w:tc>
        <w:tc>
          <w:tcPr>
            <w:tcW w:w="990" w:type="dxa"/>
            <w:shd w:val="clear" w:color="auto" w:fill="auto"/>
            <w:hideMark/>
          </w:tcPr>
          <w:p w:rsidR="004A4069" w:rsidRPr="004A4069" w:rsidRDefault="004A4069" w:rsidP="00AB4CC1">
            <w:pPr>
              <w:rPr>
                <w:rFonts w:ascii="Arial" w:eastAsia="Times New Roman" w:hAnsi="Arial"/>
                <w:sz w:val="16"/>
                <w:szCs w:val="16"/>
              </w:rPr>
            </w:pPr>
            <w:r w:rsidRPr="004A4069">
              <w:rPr>
                <w:rFonts w:ascii="Arial" w:eastAsia="Times New Roman" w:hAnsi="Arial"/>
                <w:sz w:val="16"/>
                <w:szCs w:val="16"/>
              </w:rPr>
              <w:t>RCT</w:t>
            </w:r>
          </w:p>
        </w:tc>
        <w:tc>
          <w:tcPr>
            <w:tcW w:w="144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Groups</w:t>
            </w:r>
            <w:r w:rsidRPr="004A4069">
              <w:rPr>
                <w:rFonts w:ascii="Arial" w:eastAsia="Times New Roman" w:hAnsi="Arial"/>
                <w:sz w:val="16"/>
                <w:szCs w:val="16"/>
              </w:rPr>
              <w:br/>
              <w:t>1) 107</w:t>
            </w:r>
            <w:r w:rsidRPr="004A4069">
              <w:rPr>
                <w:rFonts w:ascii="Arial" w:eastAsia="Times New Roman" w:hAnsi="Arial"/>
                <w:sz w:val="16"/>
                <w:szCs w:val="16"/>
              </w:rPr>
              <w:br/>
              <w:t>2) 50</w:t>
            </w:r>
            <w:r w:rsidRPr="004A4069">
              <w:rPr>
                <w:rFonts w:ascii="Arial" w:eastAsia="Times New Roman" w:hAnsi="Arial"/>
                <w:sz w:val="16"/>
                <w:szCs w:val="16"/>
              </w:rPr>
              <w:br/>
              <w:t xml:space="preserve">3) 53 </w:t>
            </w:r>
            <w:r w:rsidRPr="004A4069">
              <w:rPr>
                <w:rFonts w:ascii="Arial" w:eastAsia="Times New Roman" w:hAnsi="Arial"/>
                <w:sz w:val="16"/>
                <w:szCs w:val="16"/>
              </w:rPr>
              <w:br/>
              <w:t>Control</w:t>
            </w:r>
            <w:r w:rsidR="00551DB1">
              <w:rPr>
                <w:rFonts w:ascii="Arial" w:eastAsia="Times New Roman" w:hAnsi="Arial"/>
                <w:sz w:val="16"/>
                <w:szCs w:val="16"/>
              </w:rPr>
              <w:t>:</w:t>
            </w:r>
            <w:r w:rsidRPr="004A4069">
              <w:rPr>
                <w:rFonts w:ascii="Arial" w:eastAsia="Times New Roman" w:hAnsi="Arial"/>
                <w:sz w:val="16"/>
                <w:szCs w:val="16"/>
              </w:rPr>
              <w:t xml:space="preserve"> 111 </w:t>
            </w:r>
          </w:p>
        </w:tc>
        <w:tc>
          <w:tcPr>
            <w:tcW w:w="396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Pregnant women</w:t>
            </w:r>
            <w:r w:rsidRPr="004A4069">
              <w:rPr>
                <w:rFonts w:ascii="Arial" w:eastAsia="Times New Roman" w:hAnsi="Arial"/>
                <w:sz w:val="16"/>
                <w:szCs w:val="16"/>
              </w:rPr>
              <w:br/>
              <w:t>25% white; 75% minority</w:t>
            </w:r>
            <w:r w:rsidRPr="004A4069">
              <w:rPr>
                <w:rFonts w:ascii="Arial" w:eastAsia="Times New Roman" w:hAnsi="Arial"/>
                <w:sz w:val="16"/>
                <w:szCs w:val="16"/>
              </w:rPr>
              <w:br/>
              <w:t>Mean age 21 years</w:t>
            </w:r>
            <w:r w:rsidRPr="004A4069">
              <w:rPr>
                <w:rFonts w:ascii="Arial" w:eastAsia="Times New Roman" w:hAnsi="Arial"/>
                <w:sz w:val="16"/>
                <w:szCs w:val="16"/>
              </w:rPr>
              <w:br/>
              <w:t>33% currently  married</w:t>
            </w:r>
            <w:r w:rsidRPr="004A4069">
              <w:rPr>
                <w:rFonts w:ascii="Arial" w:eastAsia="Times New Roman" w:hAnsi="Arial"/>
                <w:sz w:val="16"/>
                <w:szCs w:val="16"/>
              </w:rPr>
              <w:br/>
              <w:t xml:space="preserve">Mean years of education: 11 </w:t>
            </w:r>
          </w:p>
        </w:tc>
        <w:tc>
          <w:tcPr>
            <w:tcW w:w="243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Greensboro, North Carolina</w:t>
            </w:r>
          </w:p>
        </w:tc>
        <w:tc>
          <w:tcPr>
            <w:tcW w:w="2160" w:type="dxa"/>
            <w:shd w:val="clear" w:color="auto" w:fill="auto"/>
            <w:hideMark/>
          </w:tcPr>
          <w:p w:rsidR="004A4069" w:rsidRPr="004A4069" w:rsidRDefault="004A4069" w:rsidP="004A4069">
            <w:pPr>
              <w:rPr>
                <w:rFonts w:ascii="Arial" w:eastAsia="Times New Roman" w:hAnsi="Arial"/>
                <w:sz w:val="16"/>
                <w:szCs w:val="16"/>
              </w:rPr>
            </w:pPr>
            <w:r w:rsidRPr="004A4069">
              <w:rPr>
                <w:rFonts w:ascii="Arial" w:eastAsia="Times New Roman" w:hAnsi="Arial"/>
                <w:sz w:val="16"/>
                <w:szCs w:val="16"/>
              </w:rPr>
              <w:t>3rd trimester of pregnancy through 12 months</w:t>
            </w:r>
          </w:p>
        </w:tc>
      </w:tr>
    </w:tbl>
    <w:p w:rsidR="002B1C8A" w:rsidRDefault="002B1C8A"/>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760"/>
        <w:gridCol w:w="2880"/>
        <w:gridCol w:w="3420"/>
      </w:tblGrid>
      <w:tr w:rsidR="00551DB1" w:rsidRPr="004A4069" w:rsidTr="00092B69">
        <w:trPr>
          <w:trHeight w:val="215"/>
          <w:tblHeader/>
        </w:trPr>
        <w:tc>
          <w:tcPr>
            <w:tcW w:w="1530" w:type="dxa"/>
            <w:shd w:val="clear" w:color="auto" w:fill="BFBFBF" w:themeFill="background1" w:themeFillShade="BF"/>
          </w:tcPr>
          <w:p w:rsidR="00551DB1" w:rsidRDefault="00551DB1" w:rsidP="00551DB1">
            <w:pPr>
              <w:rPr>
                <w:rFonts w:ascii="Arial" w:eastAsia="Times New Roman" w:hAnsi="Arial"/>
                <w:b/>
                <w:bCs/>
                <w:sz w:val="16"/>
                <w:szCs w:val="16"/>
              </w:rPr>
            </w:pPr>
            <w:r w:rsidRPr="004A4069">
              <w:rPr>
                <w:rFonts w:ascii="Arial" w:eastAsia="Times New Roman" w:hAnsi="Arial"/>
                <w:b/>
                <w:bCs/>
                <w:sz w:val="16"/>
                <w:szCs w:val="16"/>
              </w:rPr>
              <w:t>Author,</w:t>
            </w:r>
            <w:r>
              <w:rPr>
                <w:rFonts w:ascii="Arial" w:eastAsia="Times New Roman" w:hAnsi="Arial"/>
                <w:b/>
                <w:bCs/>
                <w:sz w:val="16"/>
                <w:szCs w:val="16"/>
              </w:rPr>
              <w:t xml:space="preserve"> </w:t>
            </w:r>
          </w:p>
          <w:p w:rsidR="00551DB1" w:rsidRPr="004A4069" w:rsidRDefault="00551DB1" w:rsidP="00551DB1">
            <w:pPr>
              <w:rPr>
                <w:rFonts w:ascii="Arial" w:eastAsia="Times New Roman" w:hAnsi="Arial"/>
                <w:b/>
                <w:bCs/>
                <w:sz w:val="16"/>
                <w:szCs w:val="16"/>
              </w:rPr>
            </w:pPr>
            <w:r w:rsidRPr="004A4069">
              <w:rPr>
                <w:rFonts w:ascii="Arial" w:eastAsia="Times New Roman" w:hAnsi="Arial"/>
                <w:b/>
                <w:bCs/>
                <w:sz w:val="16"/>
                <w:szCs w:val="16"/>
              </w:rPr>
              <w:t>Year</w:t>
            </w:r>
          </w:p>
        </w:tc>
        <w:tc>
          <w:tcPr>
            <w:tcW w:w="5760" w:type="dxa"/>
            <w:shd w:val="clear" w:color="auto" w:fill="BFBFBF" w:themeFill="background1" w:themeFillShade="BF"/>
            <w:vAlign w:val="bottom"/>
            <w:hideMark/>
          </w:tcPr>
          <w:p w:rsidR="00551DB1" w:rsidRPr="004A4069" w:rsidRDefault="00551DB1" w:rsidP="00551DB1">
            <w:pPr>
              <w:jc w:val="center"/>
              <w:rPr>
                <w:rFonts w:ascii="Arial" w:eastAsia="Times New Roman" w:hAnsi="Arial"/>
                <w:b/>
                <w:bCs/>
                <w:sz w:val="16"/>
                <w:szCs w:val="16"/>
              </w:rPr>
            </w:pPr>
            <w:r w:rsidRPr="004A4069">
              <w:rPr>
                <w:rFonts w:ascii="Arial" w:eastAsia="Times New Roman" w:hAnsi="Arial"/>
                <w:b/>
                <w:bCs/>
                <w:sz w:val="16"/>
                <w:szCs w:val="16"/>
              </w:rPr>
              <w:t xml:space="preserve">Screening </w:t>
            </w:r>
            <w:r>
              <w:rPr>
                <w:rFonts w:ascii="Arial" w:eastAsia="Times New Roman" w:hAnsi="Arial"/>
                <w:b/>
                <w:bCs/>
                <w:sz w:val="16"/>
                <w:szCs w:val="16"/>
              </w:rPr>
              <w:t>A</w:t>
            </w:r>
            <w:r w:rsidRPr="004A4069">
              <w:rPr>
                <w:rFonts w:ascii="Arial" w:eastAsia="Times New Roman" w:hAnsi="Arial"/>
                <w:b/>
                <w:bCs/>
                <w:sz w:val="16"/>
                <w:szCs w:val="16"/>
              </w:rPr>
              <w:t>ssessment</w:t>
            </w:r>
          </w:p>
        </w:tc>
        <w:tc>
          <w:tcPr>
            <w:tcW w:w="2880" w:type="dxa"/>
            <w:shd w:val="clear" w:color="auto" w:fill="BFBFBF" w:themeFill="background1" w:themeFillShade="BF"/>
            <w:vAlign w:val="bottom"/>
            <w:hideMark/>
          </w:tcPr>
          <w:p w:rsidR="00551DB1" w:rsidRPr="004A4069" w:rsidRDefault="00551DB1" w:rsidP="004A4069">
            <w:pPr>
              <w:jc w:val="center"/>
              <w:rPr>
                <w:rFonts w:ascii="Arial" w:eastAsia="Times New Roman" w:hAnsi="Arial"/>
                <w:b/>
                <w:bCs/>
                <w:sz w:val="16"/>
                <w:szCs w:val="16"/>
              </w:rPr>
            </w:pPr>
            <w:r w:rsidRPr="004A4069">
              <w:rPr>
                <w:rFonts w:ascii="Arial" w:eastAsia="Times New Roman" w:hAnsi="Arial"/>
                <w:b/>
                <w:bCs/>
                <w:sz w:val="16"/>
                <w:szCs w:val="16"/>
              </w:rPr>
              <w:t>Recruitment</w:t>
            </w:r>
          </w:p>
        </w:tc>
        <w:tc>
          <w:tcPr>
            <w:tcW w:w="3420" w:type="dxa"/>
            <w:shd w:val="clear" w:color="auto" w:fill="BFBFBF" w:themeFill="background1" w:themeFillShade="BF"/>
            <w:vAlign w:val="bottom"/>
            <w:hideMark/>
          </w:tcPr>
          <w:p w:rsidR="00551DB1" w:rsidRPr="004A4069" w:rsidRDefault="00551DB1" w:rsidP="00551DB1">
            <w:pPr>
              <w:jc w:val="center"/>
              <w:rPr>
                <w:rFonts w:ascii="Arial" w:eastAsia="Times New Roman" w:hAnsi="Arial"/>
                <w:b/>
                <w:bCs/>
                <w:sz w:val="16"/>
                <w:szCs w:val="16"/>
              </w:rPr>
            </w:pPr>
            <w:r w:rsidRPr="004A4069">
              <w:rPr>
                <w:rFonts w:ascii="Arial" w:eastAsia="Times New Roman" w:hAnsi="Arial"/>
                <w:b/>
                <w:bCs/>
                <w:sz w:val="16"/>
                <w:szCs w:val="16"/>
              </w:rPr>
              <w:t xml:space="preserve">Inclusion </w:t>
            </w:r>
            <w:r>
              <w:rPr>
                <w:rFonts w:ascii="Arial" w:eastAsia="Times New Roman" w:hAnsi="Arial"/>
                <w:b/>
                <w:bCs/>
                <w:sz w:val="16"/>
                <w:szCs w:val="16"/>
              </w:rPr>
              <w:t>C</w:t>
            </w:r>
            <w:r w:rsidRPr="004A4069">
              <w:rPr>
                <w:rFonts w:ascii="Arial" w:eastAsia="Times New Roman" w:hAnsi="Arial"/>
                <w:b/>
                <w:bCs/>
                <w:sz w:val="16"/>
                <w:szCs w:val="16"/>
              </w:rPr>
              <w:t>riteria</w:t>
            </w:r>
          </w:p>
        </w:tc>
      </w:tr>
      <w:tr w:rsidR="00551DB1" w:rsidRPr="004A4069" w:rsidTr="00092B69">
        <w:trPr>
          <w:trHeight w:val="60"/>
        </w:trPr>
        <w:tc>
          <w:tcPr>
            <w:tcW w:w="13590" w:type="dxa"/>
            <w:gridSpan w:val="4"/>
            <w:shd w:val="clear" w:color="auto" w:fill="D9D9D9" w:themeFill="background1" w:themeFillShade="D9"/>
          </w:tcPr>
          <w:p w:rsidR="00551DB1" w:rsidRPr="004A4069" w:rsidRDefault="00551DB1" w:rsidP="00551DB1">
            <w:pPr>
              <w:rPr>
                <w:rFonts w:ascii="Arial" w:eastAsia="Times New Roman" w:hAnsi="Arial"/>
                <w:b/>
                <w:bCs/>
                <w:sz w:val="16"/>
                <w:szCs w:val="16"/>
              </w:rPr>
            </w:pPr>
            <w:r w:rsidRPr="004A4069">
              <w:rPr>
                <w:rFonts w:ascii="Arial" w:eastAsia="Times New Roman" w:hAnsi="Arial"/>
                <w:b/>
                <w:bCs/>
                <w:sz w:val="16"/>
                <w:szCs w:val="16"/>
              </w:rPr>
              <w:t>Clinic-</w:t>
            </w:r>
            <w:r>
              <w:rPr>
                <w:rFonts w:ascii="Arial" w:eastAsia="Times New Roman" w:hAnsi="Arial"/>
                <w:b/>
                <w:bCs/>
                <w:sz w:val="16"/>
                <w:szCs w:val="16"/>
              </w:rPr>
              <w:t>B</w:t>
            </w:r>
            <w:r w:rsidRPr="004A4069">
              <w:rPr>
                <w:rFonts w:ascii="Arial" w:eastAsia="Times New Roman" w:hAnsi="Arial"/>
                <w:b/>
                <w:bCs/>
                <w:sz w:val="16"/>
                <w:szCs w:val="16"/>
              </w:rPr>
              <w:t>ased Intervention</w:t>
            </w:r>
            <w:r>
              <w:rPr>
                <w:rFonts w:ascii="Arial" w:eastAsia="Times New Roman" w:hAnsi="Arial"/>
                <w:b/>
                <w:bCs/>
                <w:sz w:val="16"/>
                <w:szCs w:val="16"/>
              </w:rPr>
              <w:t>s</w:t>
            </w:r>
            <w:r w:rsidRPr="004A4069">
              <w:rPr>
                <w:rFonts w:ascii="Arial" w:eastAsia="Times New Roman" w:hAnsi="Arial"/>
                <w:b/>
                <w:bCs/>
                <w:sz w:val="16"/>
                <w:szCs w:val="16"/>
              </w:rPr>
              <w:t>  </w:t>
            </w:r>
          </w:p>
        </w:tc>
      </w:tr>
      <w:tr w:rsidR="00551DB1" w:rsidRPr="004A4069" w:rsidTr="00092B69">
        <w:trPr>
          <w:trHeight w:val="449"/>
        </w:trPr>
        <w:tc>
          <w:tcPr>
            <w:tcW w:w="1530" w:type="dxa"/>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Dubowitz et al, 2009</w:t>
            </w:r>
            <w:r w:rsidRPr="004A4069">
              <w:rPr>
                <w:rFonts w:ascii="Arial" w:eastAsia="Times New Roman" w:hAnsi="Arial"/>
                <w:sz w:val="16"/>
                <w:szCs w:val="16"/>
                <w:vertAlign w:val="superscript"/>
              </w:rPr>
              <w:t>67</w:t>
            </w:r>
          </w:p>
        </w:tc>
        <w:tc>
          <w:tcPr>
            <w:tcW w:w="5760" w:type="dxa"/>
            <w:shd w:val="clear" w:color="auto" w:fill="auto"/>
            <w:hideMark/>
          </w:tcPr>
          <w:p w:rsidR="00551DB1" w:rsidRPr="004A4069" w:rsidRDefault="00551DB1" w:rsidP="00092B69">
            <w:pPr>
              <w:rPr>
                <w:rFonts w:ascii="Arial" w:eastAsia="Times New Roman" w:hAnsi="Arial"/>
                <w:sz w:val="16"/>
                <w:szCs w:val="16"/>
              </w:rPr>
            </w:pPr>
            <w:r w:rsidRPr="004A4069">
              <w:rPr>
                <w:rFonts w:ascii="Arial" w:eastAsia="Times New Roman" w:hAnsi="Arial"/>
                <w:sz w:val="16"/>
                <w:szCs w:val="16"/>
              </w:rPr>
              <w:t xml:space="preserve">Parent Screening Questionnaire </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Parents approached by residents</w:t>
            </w:r>
          </w:p>
        </w:tc>
        <w:tc>
          <w:tcPr>
            <w:tcW w:w="3420" w:type="dxa"/>
            <w:shd w:val="clear" w:color="auto" w:fill="auto"/>
            <w:hideMark/>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t xml:space="preserve">Parents who brought their child </w:t>
            </w:r>
            <w:r>
              <w:rPr>
                <w:rFonts w:ascii="Arial" w:eastAsia="Times New Roman" w:hAnsi="Arial"/>
                <w:sz w:val="16"/>
                <w:szCs w:val="16"/>
              </w:rPr>
              <w:t xml:space="preserve">ages 0–5 years </w:t>
            </w:r>
            <w:r w:rsidRPr="004A4069">
              <w:rPr>
                <w:rFonts w:ascii="Arial" w:eastAsia="Times New Roman" w:hAnsi="Arial"/>
                <w:sz w:val="16"/>
                <w:szCs w:val="16"/>
              </w:rPr>
              <w:t>to a health supervision visit, spoke English, did not have another child in the study, or have the child in foster care</w:t>
            </w:r>
          </w:p>
        </w:tc>
      </w:tr>
      <w:tr w:rsidR="00551DB1" w:rsidRPr="004A4069" w:rsidTr="00092B69">
        <w:trPr>
          <w:trHeight w:val="152"/>
        </w:trPr>
        <w:tc>
          <w:tcPr>
            <w:tcW w:w="13590" w:type="dxa"/>
            <w:gridSpan w:val="4"/>
            <w:shd w:val="clear" w:color="auto" w:fill="D9D9D9" w:themeFill="background1" w:themeFillShade="D9"/>
          </w:tcPr>
          <w:p w:rsidR="00551DB1" w:rsidRPr="004A4069" w:rsidRDefault="00551DB1" w:rsidP="00551DB1">
            <w:pPr>
              <w:rPr>
                <w:rFonts w:ascii="Arial" w:eastAsia="Times New Roman" w:hAnsi="Arial"/>
                <w:sz w:val="16"/>
                <w:szCs w:val="16"/>
              </w:rPr>
            </w:pPr>
            <w:r w:rsidRPr="004A4069">
              <w:rPr>
                <w:rFonts w:ascii="Arial" w:eastAsia="Times New Roman" w:hAnsi="Arial"/>
                <w:b/>
                <w:bCs/>
                <w:sz w:val="16"/>
                <w:szCs w:val="16"/>
              </w:rPr>
              <w:t>Home Visitation Interventions</w:t>
            </w:r>
          </w:p>
        </w:tc>
      </w:tr>
      <w:tr w:rsidR="00551DB1" w:rsidRPr="004A4069" w:rsidTr="00092B69">
        <w:trPr>
          <w:trHeight w:val="134"/>
        </w:trPr>
        <w:tc>
          <w:tcPr>
            <w:tcW w:w="13590" w:type="dxa"/>
            <w:gridSpan w:val="4"/>
            <w:shd w:val="clear" w:color="auto" w:fill="F2F2F2" w:themeFill="background1" w:themeFillShade="F2"/>
            <w:vAlign w:val="center"/>
          </w:tcPr>
          <w:p w:rsidR="00551DB1" w:rsidRPr="004A4069" w:rsidRDefault="00551DB1" w:rsidP="00551DB1">
            <w:pPr>
              <w:ind w:left="72"/>
              <w:rPr>
                <w:rFonts w:ascii="Arial" w:eastAsia="Times New Roman" w:hAnsi="Arial"/>
                <w:b/>
                <w:bCs/>
                <w:sz w:val="16"/>
                <w:szCs w:val="16"/>
              </w:rPr>
            </w:pPr>
            <w:r w:rsidRPr="004A4069">
              <w:rPr>
                <w:rFonts w:ascii="Arial" w:eastAsia="Times New Roman" w:hAnsi="Arial"/>
                <w:b/>
                <w:bCs/>
                <w:iCs/>
                <w:sz w:val="16"/>
                <w:szCs w:val="16"/>
              </w:rPr>
              <w:t>Elmira Study*</w:t>
            </w:r>
          </w:p>
        </w:tc>
      </w:tr>
      <w:tr w:rsidR="00551DB1" w:rsidRPr="004A4069" w:rsidTr="00092B69">
        <w:trPr>
          <w:trHeight w:val="1556"/>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Olds,</w:t>
            </w:r>
            <w:r>
              <w:rPr>
                <w:rFonts w:ascii="Arial" w:eastAsia="Times New Roman" w:hAnsi="Arial"/>
                <w:sz w:val="16"/>
                <w:szCs w:val="16"/>
              </w:rPr>
              <w:t xml:space="preserve"> </w:t>
            </w:r>
            <w:r w:rsidRPr="004A4069">
              <w:rPr>
                <w:rFonts w:ascii="Arial" w:eastAsia="Times New Roman" w:hAnsi="Arial"/>
                <w:sz w:val="16"/>
                <w:szCs w:val="16"/>
              </w:rPr>
              <w:t>1986</w:t>
            </w:r>
            <w:r w:rsidRPr="004A4069">
              <w:rPr>
                <w:rFonts w:ascii="Arial" w:eastAsia="Times New Roman" w:hAnsi="Arial"/>
                <w:sz w:val="16"/>
                <w:szCs w:val="16"/>
                <w:vertAlign w:val="superscript"/>
              </w:rPr>
              <w:t>77</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 xml:space="preserve">Interviews of mothers were made at registration in the project and at 6, 10, 12, 22, and 24 months of the infant's life. </w:t>
            </w:r>
            <w:r>
              <w:rPr>
                <w:rFonts w:ascii="Arial" w:eastAsia="Times New Roman" w:hAnsi="Arial"/>
                <w:sz w:val="16"/>
                <w:szCs w:val="16"/>
              </w:rPr>
              <w:t>B</w:t>
            </w:r>
            <w:r w:rsidRPr="004A4069">
              <w:rPr>
                <w:rFonts w:ascii="Arial" w:eastAsia="Times New Roman" w:hAnsi="Arial"/>
                <w:sz w:val="16"/>
                <w:szCs w:val="16"/>
              </w:rPr>
              <w:t>abies were measured and weighed at 6, 12, and 24 months, administered developmental tests (Bayley Scale at 12 months</w:t>
            </w:r>
            <w:r>
              <w:rPr>
                <w:rFonts w:ascii="Arial" w:eastAsia="Times New Roman" w:hAnsi="Arial"/>
                <w:sz w:val="16"/>
                <w:szCs w:val="16"/>
              </w:rPr>
              <w:t>,</w:t>
            </w:r>
            <w:r w:rsidRPr="004A4069">
              <w:rPr>
                <w:rFonts w:ascii="Arial" w:eastAsia="Times New Roman" w:hAnsi="Arial"/>
                <w:sz w:val="16"/>
                <w:szCs w:val="16"/>
              </w:rPr>
              <w:t xml:space="preserve"> Cattell Scales at 24 months) and an infant temperament Q-sort procedure at 6 months. The Caldwell Home Observation checklist and interview procedure was completed when the infants were </w:t>
            </w:r>
            <w:r>
              <w:rPr>
                <w:rFonts w:ascii="Arial" w:eastAsia="Times New Roman" w:hAnsi="Arial"/>
                <w:sz w:val="16"/>
                <w:szCs w:val="16"/>
              </w:rPr>
              <w:t xml:space="preserve">ages </w:t>
            </w:r>
            <w:r w:rsidRPr="004A4069">
              <w:rPr>
                <w:rFonts w:ascii="Arial" w:eastAsia="Times New Roman" w:hAnsi="Arial"/>
                <w:sz w:val="16"/>
                <w:szCs w:val="16"/>
              </w:rPr>
              <w:t xml:space="preserve">10 and 22 months. Outcomes were determined by review of records for the presence of verified cases </w:t>
            </w:r>
            <w:r>
              <w:rPr>
                <w:rFonts w:ascii="Arial" w:eastAsia="Times New Roman" w:hAnsi="Arial"/>
                <w:sz w:val="16"/>
                <w:szCs w:val="16"/>
              </w:rPr>
              <w:t xml:space="preserve">of </w:t>
            </w:r>
            <w:r w:rsidRPr="004A4069">
              <w:rPr>
                <w:rFonts w:ascii="Arial" w:eastAsia="Times New Roman" w:hAnsi="Arial"/>
                <w:sz w:val="16"/>
                <w:szCs w:val="16"/>
              </w:rPr>
              <w:t>abuse or neglect from the department of social services, emergency room visits, and other medical visits.</w:t>
            </w:r>
          </w:p>
        </w:tc>
        <w:tc>
          <w:tcPr>
            <w:tcW w:w="288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Recruited through:</w:t>
            </w:r>
            <w:r w:rsidRPr="004A4069">
              <w:rPr>
                <w:rFonts w:ascii="Arial" w:eastAsia="Times New Roman" w:hAnsi="Arial"/>
                <w:sz w:val="16"/>
                <w:szCs w:val="16"/>
              </w:rPr>
              <w:br/>
              <w:t>- Health department antepartum clinic</w:t>
            </w:r>
            <w:r w:rsidRPr="004A4069">
              <w:rPr>
                <w:rFonts w:ascii="Arial" w:eastAsia="Times New Roman" w:hAnsi="Arial"/>
                <w:sz w:val="16"/>
                <w:szCs w:val="16"/>
              </w:rPr>
              <w:br/>
              <w:t>- Obstetrician's offices</w:t>
            </w:r>
            <w:r w:rsidRPr="004A4069">
              <w:rPr>
                <w:rFonts w:ascii="Arial" w:eastAsia="Times New Roman" w:hAnsi="Arial"/>
                <w:sz w:val="16"/>
                <w:szCs w:val="16"/>
              </w:rPr>
              <w:br/>
              <w:t>- Planned Parenthood</w:t>
            </w:r>
            <w:r w:rsidRPr="004A4069">
              <w:rPr>
                <w:rFonts w:ascii="Arial" w:eastAsia="Times New Roman" w:hAnsi="Arial"/>
                <w:sz w:val="16"/>
                <w:szCs w:val="16"/>
              </w:rPr>
              <w:br/>
              <w:t>- Public schools</w:t>
            </w:r>
            <w:r w:rsidRPr="004A4069">
              <w:rPr>
                <w:rFonts w:ascii="Arial" w:eastAsia="Times New Roman" w:hAnsi="Arial"/>
                <w:sz w:val="16"/>
                <w:szCs w:val="16"/>
              </w:rPr>
              <w:br/>
              <w:t>- Variety of other health and human services agencies</w:t>
            </w:r>
          </w:p>
        </w:tc>
        <w:tc>
          <w:tcPr>
            <w:tcW w:w="3420" w:type="dxa"/>
            <w:shd w:val="clear" w:color="auto" w:fill="auto"/>
            <w:hideMark/>
          </w:tcPr>
          <w:p w:rsidR="00E42FEC" w:rsidRDefault="00551DB1" w:rsidP="00E42FEC">
            <w:pPr>
              <w:ind w:right="-108"/>
              <w:rPr>
                <w:rFonts w:ascii="Arial" w:eastAsia="Times New Roman" w:hAnsi="Arial"/>
                <w:sz w:val="16"/>
                <w:szCs w:val="16"/>
              </w:rPr>
            </w:pPr>
            <w:r w:rsidRPr="004A4069">
              <w:rPr>
                <w:rFonts w:ascii="Arial" w:eastAsia="Times New Roman" w:hAnsi="Arial"/>
                <w:sz w:val="16"/>
                <w:szCs w:val="16"/>
              </w:rPr>
              <w:t>Pregnant women (before 30th week) with no previous live births and one of the below risk factors:</w:t>
            </w:r>
            <w:r w:rsidRPr="004A4069">
              <w:rPr>
                <w:rFonts w:ascii="Arial" w:eastAsia="Times New Roman" w:hAnsi="Arial"/>
                <w:sz w:val="16"/>
                <w:szCs w:val="16"/>
              </w:rPr>
              <w:br/>
              <w:t>- Young age (&lt;19 years)</w:t>
            </w:r>
            <w:r w:rsidRPr="004A4069">
              <w:rPr>
                <w:rFonts w:ascii="Arial" w:eastAsia="Times New Roman" w:hAnsi="Arial"/>
                <w:sz w:val="16"/>
                <w:szCs w:val="16"/>
              </w:rPr>
              <w:br/>
              <w:t>- Single-parent status</w:t>
            </w:r>
            <w:r w:rsidRPr="004A4069">
              <w:rPr>
                <w:rFonts w:ascii="Arial" w:eastAsia="Times New Roman" w:hAnsi="Arial"/>
                <w:sz w:val="16"/>
                <w:szCs w:val="16"/>
              </w:rPr>
              <w:br/>
              <w:t>- Low socioeconomic status</w:t>
            </w:r>
            <w:r w:rsidRPr="004A4069">
              <w:rPr>
                <w:rFonts w:ascii="Arial" w:eastAsia="Times New Roman" w:hAnsi="Arial"/>
                <w:sz w:val="16"/>
                <w:szCs w:val="16"/>
              </w:rPr>
              <w:br/>
            </w:r>
          </w:p>
          <w:p w:rsidR="00092B69" w:rsidRDefault="00551DB1" w:rsidP="00E42FEC">
            <w:pPr>
              <w:ind w:right="-108"/>
              <w:rPr>
                <w:rFonts w:ascii="Arial" w:eastAsia="Times New Roman" w:hAnsi="Arial"/>
                <w:sz w:val="16"/>
                <w:szCs w:val="16"/>
              </w:rPr>
            </w:pPr>
            <w:r w:rsidRPr="004A4069">
              <w:rPr>
                <w:rFonts w:ascii="Arial" w:eastAsia="Times New Roman" w:hAnsi="Arial"/>
                <w:sz w:val="16"/>
                <w:szCs w:val="16"/>
              </w:rPr>
              <w:t xml:space="preserve">However, any woman who asked to </w:t>
            </w:r>
          </w:p>
          <w:p w:rsidR="00551DB1" w:rsidRPr="004A4069" w:rsidRDefault="00551DB1" w:rsidP="00E42FEC">
            <w:pPr>
              <w:ind w:right="-108"/>
              <w:rPr>
                <w:rFonts w:ascii="Arial" w:eastAsia="Times New Roman" w:hAnsi="Arial"/>
                <w:sz w:val="16"/>
                <w:szCs w:val="16"/>
              </w:rPr>
            </w:pPr>
            <w:r w:rsidRPr="004A4069">
              <w:rPr>
                <w:rFonts w:ascii="Arial" w:eastAsia="Times New Roman" w:hAnsi="Arial"/>
                <w:sz w:val="16"/>
                <w:szCs w:val="16"/>
              </w:rPr>
              <w:t>participate bearing a first child was enrolled</w:t>
            </w:r>
          </w:p>
        </w:tc>
      </w:tr>
      <w:tr w:rsidR="00551DB1" w:rsidRPr="004A4069" w:rsidTr="00092B69">
        <w:trPr>
          <w:trHeight w:val="782"/>
        </w:trPr>
        <w:tc>
          <w:tcPr>
            <w:tcW w:w="1530" w:type="dxa"/>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t>Olds et al,</w:t>
            </w:r>
            <w:r>
              <w:rPr>
                <w:rFonts w:ascii="Arial" w:eastAsia="Times New Roman" w:hAnsi="Arial"/>
                <w:sz w:val="16"/>
                <w:szCs w:val="16"/>
              </w:rPr>
              <w:t xml:space="preserve"> </w:t>
            </w:r>
            <w:r w:rsidRPr="004A4069">
              <w:rPr>
                <w:rFonts w:ascii="Arial" w:eastAsia="Times New Roman" w:hAnsi="Arial"/>
                <w:sz w:val="16"/>
                <w:szCs w:val="16"/>
              </w:rPr>
              <w:t>1994</w:t>
            </w:r>
            <w:r w:rsidRPr="004A4069">
              <w:rPr>
                <w:rFonts w:ascii="Arial" w:eastAsia="Times New Roman" w:hAnsi="Arial"/>
                <w:sz w:val="16"/>
                <w:szCs w:val="16"/>
                <w:vertAlign w:val="superscript"/>
              </w:rPr>
              <w:t>78</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Same as above (Olds 1986a)</w:t>
            </w:r>
            <w:r w:rsidR="00E42FEC">
              <w:rPr>
                <w:rFonts w:ascii="Arial" w:eastAsia="Times New Roman" w:hAnsi="Arial"/>
                <w:sz w:val="16"/>
                <w:szCs w:val="16"/>
              </w:rPr>
              <w:t xml:space="preserve">. </w:t>
            </w:r>
            <w:r w:rsidRPr="004A4069">
              <w:rPr>
                <w:rFonts w:ascii="Arial" w:eastAsia="Times New Roman" w:hAnsi="Arial"/>
                <w:sz w:val="16"/>
                <w:szCs w:val="16"/>
              </w:rPr>
              <w:t>In addition, interviews and observational assessments were conducted at 34, 36, 46, and 48 months</w:t>
            </w:r>
            <w:r w:rsidR="00E42FEC">
              <w:rPr>
                <w:rFonts w:ascii="Arial" w:eastAsia="Times New Roman" w:hAnsi="Arial"/>
                <w:sz w:val="16"/>
                <w:szCs w:val="16"/>
              </w:rPr>
              <w:t>,</w:t>
            </w:r>
            <w:r w:rsidRPr="004A4069">
              <w:rPr>
                <w:rFonts w:ascii="Arial" w:eastAsia="Times New Roman" w:hAnsi="Arial"/>
                <w:sz w:val="16"/>
                <w:szCs w:val="16"/>
              </w:rPr>
              <w:t xml:space="preserve"> including the Caldwell and Bradley Home Inventory and a home hazards inventory. </w:t>
            </w:r>
            <w:r w:rsidR="00092B69">
              <w:rPr>
                <w:rFonts w:ascii="Arial" w:eastAsia="Times New Roman" w:hAnsi="Arial"/>
                <w:sz w:val="16"/>
                <w:szCs w:val="16"/>
              </w:rPr>
              <w:t>CPS</w:t>
            </w:r>
            <w:r w:rsidRPr="004A4069">
              <w:rPr>
                <w:rFonts w:ascii="Arial" w:eastAsia="Times New Roman" w:hAnsi="Arial"/>
                <w:sz w:val="16"/>
                <w:szCs w:val="16"/>
              </w:rPr>
              <w:t xml:space="preserve"> and medical records were reviewed across the various states until the child reached the age of 4</w:t>
            </w:r>
            <w:r w:rsidR="00E42FEC">
              <w:rPr>
                <w:rFonts w:ascii="Arial" w:eastAsia="Times New Roman" w:hAnsi="Arial"/>
                <w:sz w:val="16"/>
                <w:szCs w:val="16"/>
              </w:rPr>
              <w:t xml:space="preserve"> years</w:t>
            </w:r>
            <w:r w:rsidRPr="004A4069">
              <w:rPr>
                <w:rFonts w:ascii="Arial" w:eastAsia="Times New Roman" w:hAnsi="Arial"/>
                <w:sz w:val="16"/>
                <w:szCs w:val="16"/>
              </w:rPr>
              <w:t>.</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Families in the original study were contacted</w:t>
            </w:r>
          </w:p>
        </w:tc>
        <w:tc>
          <w:tcPr>
            <w:tcW w:w="3420" w:type="dxa"/>
            <w:shd w:val="clear" w:color="auto" w:fill="auto"/>
            <w:hideMark/>
          </w:tcPr>
          <w:p w:rsidR="00551DB1" w:rsidRPr="004A4069" w:rsidRDefault="00551DB1" w:rsidP="00E42FEC">
            <w:pPr>
              <w:rPr>
                <w:rFonts w:ascii="Arial" w:eastAsia="Times New Roman" w:hAnsi="Arial"/>
                <w:sz w:val="16"/>
                <w:szCs w:val="16"/>
              </w:rPr>
            </w:pPr>
            <w:r w:rsidRPr="004A4069">
              <w:rPr>
                <w:rFonts w:ascii="Arial" w:eastAsia="Times New Roman" w:hAnsi="Arial"/>
                <w:sz w:val="16"/>
                <w:szCs w:val="16"/>
              </w:rPr>
              <w:t>Same as above</w:t>
            </w:r>
          </w:p>
        </w:tc>
      </w:tr>
      <w:tr w:rsidR="00551DB1" w:rsidRPr="004A4069" w:rsidTr="00092B69">
        <w:trPr>
          <w:trHeight w:val="1160"/>
        </w:trPr>
        <w:tc>
          <w:tcPr>
            <w:tcW w:w="1530" w:type="dxa"/>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lastRenderedPageBreak/>
              <w:t>Eckenrode et al,</w:t>
            </w:r>
            <w:r w:rsidRPr="004A4069">
              <w:rPr>
                <w:rFonts w:ascii="Arial" w:eastAsia="Times New Roman" w:hAnsi="Arial"/>
                <w:sz w:val="16"/>
                <w:szCs w:val="16"/>
              </w:rPr>
              <w:br w:type="page"/>
            </w:r>
            <w:r>
              <w:rPr>
                <w:rFonts w:ascii="Arial" w:eastAsia="Times New Roman" w:hAnsi="Arial"/>
                <w:sz w:val="16"/>
                <w:szCs w:val="16"/>
              </w:rPr>
              <w:t xml:space="preserve"> </w:t>
            </w:r>
            <w:r w:rsidRPr="004A4069">
              <w:rPr>
                <w:rFonts w:ascii="Arial" w:eastAsia="Times New Roman" w:hAnsi="Arial"/>
                <w:sz w:val="16"/>
                <w:szCs w:val="16"/>
              </w:rPr>
              <w:t>2000</w:t>
            </w:r>
            <w:r w:rsidRPr="004A4069">
              <w:rPr>
                <w:rFonts w:ascii="Arial" w:eastAsia="Times New Roman" w:hAnsi="Arial"/>
                <w:sz w:val="16"/>
                <w:szCs w:val="16"/>
                <w:vertAlign w:val="superscript"/>
              </w:rPr>
              <w:t>79</w:t>
            </w:r>
            <w:r w:rsidRPr="004A4069">
              <w:rPr>
                <w:rFonts w:ascii="Arial" w:eastAsia="Times New Roman" w:hAnsi="Arial"/>
                <w:sz w:val="16"/>
                <w:szCs w:val="16"/>
              </w:rPr>
              <w:t xml:space="preserve">* </w:t>
            </w:r>
            <w:r w:rsidRPr="004A4069">
              <w:rPr>
                <w:rFonts w:ascii="Arial" w:eastAsia="Times New Roman" w:hAnsi="Arial"/>
                <w:sz w:val="16"/>
                <w:szCs w:val="16"/>
              </w:rPr>
              <w:br w:type="page"/>
            </w:r>
          </w:p>
        </w:tc>
        <w:tc>
          <w:tcPr>
            <w:tcW w:w="576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15</w:t>
            </w:r>
            <w:r w:rsidR="00E42FEC">
              <w:rPr>
                <w:rFonts w:ascii="Arial" w:eastAsia="Times New Roman" w:hAnsi="Arial"/>
                <w:sz w:val="16"/>
                <w:szCs w:val="16"/>
              </w:rPr>
              <w:t>-</w:t>
            </w:r>
            <w:r w:rsidRPr="004A4069">
              <w:rPr>
                <w:rFonts w:ascii="Arial" w:eastAsia="Times New Roman" w:hAnsi="Arial"/>
                <w:sz w:val="16"/>
                <w:szCs w:val="16"/>
              </w:rPr>
              <w:t>year followup data included mother interviews using a life-history calendar, information on life factors, violence subscales of the Conflict Tactics Scales (measure of domestic violence in the home), and reports of major and minor violence</w:t>
            </w:r>
            <w:r w:rsidR="00E42FEC">
              <w:rPr>
                <w:rFonts w:ascii="Arial" w:eastAsia="Times New Roman" w:hAnsi="Arial"/>
                <w:sz w:val="16"/>
                <w:szCs w:val="16"/>
              </w:rPr>
              <w:t>.</w:t>
            </w:r>
            <w:r w:rsidRPr="004A4069">
              <w:rPr>
                <w:rFonts w:ascii="Arial" w:eastAsia="Times New Roman" w:hAnsi="Arial"/>
                <w:sz w:val="16"/>
                <w:szCs w:val="16"/>
              </w:rPr>
              <w:t xml:space="preserve"> </w:t>
            </w:r>
            <w:r w:rsidRPr="004A4069">
              <w:rPr>
                <w:rFonts w:ascii="Arial" w:eastAsia="Times New Roman" w:hAnsi="Arial"/>
                <w:sz w:val="16"/>
                <w:szCs w:val="16"/>
              </w:rPr>
              <w:br w:type="page"/>
            </w:r>
            <w:r w:rsidR="00092B69">
              <w:rPr>
                <w:rFonts w:ascii="Arial" w:eastAsia="Times New Roman" w:hAnsi="Arial"/>
                <w:sz w:val="16"/>
                <w:szCs w:val="16"/>
              </w:rPr>
              <w:t>CPS</w:t>
            </w:r>
            <w:r w:rsidRPr="004A4069">
              <w:rPr>
                <w:rFonts w:ascii="Arial" w:eastAsia="Times New Roman" w:hAnsi="Arial"/>
                <w:sz w:val="16"/>
                <w:szCs w:val="16"/>
              </w:rPr>
              <w:t xml:space="preserve"> records were examined for New York and for each state where the families resided</w:t>
            </w:r>
            <w:r w:rsidR="00E42FEC">
              <w:rPr>
                <w:rFonts w:ascii="Arial" w:eastAsia="Times New Roman" w:hAnsi="Arial"/>
                <w:sz w:val="16"/>
                <w:szCs w:val="16"/>
              </w:rPr>
              <w:t>.</w:t>
            </w:r>
          </w:p>
        </w:tc>
        <w:tc>
          <w:tcPr>
            <w:tcW w:w="2880" w:type="dxa"/>
            <w:shd w:val="clear" w:color="auto" w:fill="auto"/>
            <w:hideMark/>
          </w:tcPr>
          <w:p w:rsidR="00551DB1" w:rsidRPr="004A4069" w:rsidRDefault="00551DB1" w:rsidP="00E42FEC">
            <w:pPr>
              <w:ind w:right="-108"/>
              <w:rPr>
                <w:rFonts w:ascii="Arial" w:eastAsia="Times New Roman" w:hAnsi="Arial"/>
                <w:sz w:val="16"/>
                <w:szCs w:val="16"/>
              </w:rPr>
            </w:pPr>
            <w:r w:rsidRPr="004A4069">
              <w:rPr>
                <w:rFonts w:ascii="Arial" w:eastAsia="Times New Roman" w:hAnsi="Arial"/>
                <w:sz w:val="16"/>
                <w:szCs w:val="16"/>
              </w:rPr>
              <w:t>Families in the original study were contacted, if possible; 49 mother-child pairs were ineligible at the 15</w:t>
            </w:r>
            <w:r w:rsidR="00E42FEC">
              <w:rPr>
                <w:rFonts w:ascii="Arial" w:eastAsia="Times New Roman" w:hAnsi="Arial"/>
                <w:sz w:val="16"/>
                <w:szCs w:val="16"/>
              </w:rPr>
              <w:t>-</w:t>
            </w:r>
            <w:r w:rsidRPr="004A4069">
              <w:rPr>
                <w:rFonts w:ascii="Arial" w:eastAsia="Times New Roman" w:hAnsi="Arial"/>
                <w:sz w:val="16"/>
                <w:szCs w:val="16"/>
              </w:rPr>
              <w:t xml:space="preserve">year followup due to child death (n=26), mother death (n=2), child adopted (n=15), </w:t>
            </w:r>
            <w:r w:rsidR="00E42FEC">
              <w:rPr>
                <w:rFonts w:ascii="Arial" w:eastAsia="Times New Roman" w:hAnsi="Arial"/>
                <w:sz w:val="16"/>
                <w:szCs w:val="16"/>
              </w:rPr>
              <w:t xml:space="preserve">and </w:t>
            </w:r>
            <w:r w:rsidRPr="004A4069">
              <w:rPr>
                <w:rFonts w:ascii="Arial" w:eastAsia="Times New Roman" w:hAnsi="Arial"/>
                <w:sz w:val="16"/>
                <w:szCs w:val="16"/>
              </w:rPr>
              <w:t>refusal to participate (n=6); 81% of the original sample included and 92% of those eligible for followup</w:t>
            </w:r>
          </w:p>
        </w:tc>
        <w:tc>
          <w:tcPr>
            <w:tcW w:w="3420" w:type="dxa"/>
            <w:shd w:val="clear" w:color="auto" w:fill="auto"/>
            <w:hideMark/>
          </w:tcPr>
          <w:p w:rsidR="00551DB1" w:rsidRPr="004A4069" w:rsidRDefault="00551DB1" w:rsidP="00E42FEC">
            <w:pPr>
              <w:rPr>
                <w:rFonts w:ascii="Arial" w:eastAsia="Times New Roman" w:hAnsi="Arial"/>
                <w:sz w:val="16"/>
                <w:szCs w:val="16"/>
              </w:rPr>
            </w:pPr>
            <w:r w:rsidRPr="004A4069">
              <w:rPr>
                <w:rFonts w:ascii="Arial" w:eastAsia="Times New Roman" w:hAnsi="Arial"/>
                <w:sz w:val="16"/>
                <w:szCs w:val="16"/>
              </w:rPr>
              <w:t>Same as above</w:t>
            </w:r>
          </w:p>
        </w:tc>
      </w:tr>
      <w:tr w:rsidR="00551DB1" w:rsidRPr="004A4069" w:rsidTr="00092B69">
        <w:trPr>
          <w:trHeight w:val="60"/>
        </w:trPr>
        <w:tc>
          <w:tcPr>
            <w:tcW w:w="13590" w:type="dxa"/>
            <w:gridSpan w:val="4"/>
            <w:shd w:val="clear" w:color="auto" w:fill="F2F2F2" w:themeFill="background1" w:themeFillShade="F2"/>
          </w:tcPr>
          <w:p w:rsidR="00551DB1" w:rsidRPr="004A4069" w:rsidRDefault="00551DB1" w:rsidP="00551DB1">
            <w:pPr>
              <w:ind w:left="72"/>
              <w:rPr>
                <w:rFonts w:ascii="Arial" w:eastAsia="Times New Roman" w:hAnsi="Arial"/>
                <w:b/>
                <w:bCs/>
                <w:sz w:val="16"/>
                <w:szCs w:val="16"/>
              </w:rPr>
            </w:pPr>
            <w:r>
              <w:rPr>
                <w:rFonts w:ascii="Arial" w:eastAsia="Times New Roman" w:hAnsi="Arial"/>
                <w:b/>
                <w:bCs/>
                <w:sz w:val="16"/>
                <w:szCs w:val="16"/>
              </w:rPr>
              <w:t>Memphis Study</w:t>
            </w:r>
          </w:p>
        </w:tc>
      </w:tr>
      <w:tr w:rsidR="00551DB1" w:rsidRPr="004A4069" w:rsidTr="00092B69">
        <w:trPr>
          <w:trHeight w:val="1097"/>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Kitzman et al,</w:t>
            </w:r>
            <w:r w:rsidRPr="004A4069">
              <w:rPr>
                <w:rFonts w:ascii="Arial" w:eastAsia="Times New Roman" w:hAnsi="Arial"/>
                <w:sz w:val="16"/>
                <w:szCs w:val="16"/>
              </w:rPr>
              <w:br/>
              <w:t>1997</w:t>
            </w:r>
            <w:r w:rsidRPr="004A4069">
              <w:rPr>
                <w:rFonts w:ascii="Arial" w:eastAsia="Times New Roman" w:hAnsi="Arial"/>
                <w:sz w:val="16"/>
                <w:szCs w:val="16"/>
                <w:vertAlign w:val="superscript"/>
              </w:rPr>
              <w:t>80</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 xml:space="preserve">Medical records were reviewed for pregnancy outcomes, ingestions, children's injuries, and immunizations; mothers' reports of children's behavioral problems; child mental development (Bayley Scales, Child Behavior Checklist); mothers' report of demographic characteristics, beliefs about children associated with child abuse and neglect, physical punishment; and state records of use of welfare. The HOME Scale was used during home visits. </w:t>
            </w:r>
          </w:p>
        </w:tc>
        <w:tc>
          <w:tcPr>
            <w:tcW w:w="2880" w:type="dxa"/>
            <w:shd w:val="clear" w:color="auto" w:fill="auto"/>
            <w:hideMark/>
          </w:tcPr>
          <w:p w:rsidR="00551DB1" w:rsidRPr="004A4069" w:rsidRDefault="00551DB1" w:rsidP="00E42FEC">
            <w:pPr>
              <w:ind w:right="-108"/>
              <w:rPr>
                <w:rFonts w:ascii="Arial" w:eastAsia="Times New Roman" w:hAnsi="Arial"/>
                <w:sz w:val="16"/>
                <w:szCs w:val="16"/>
              </w:rPr>
            </w:pPr>
            <w:r w:rsidRPr="004A4069">
              <w:rPr>
                <w:rFonts w:ascii="Arial" w:eastAsia="Times New Roman" w:hAnsi="Arial"/>
                <w:sz w:val="16"/>
                <w:szCs w:val="16"/>
              </w:rPr>
              <w:t>Eligibility determined at the obstetric care clinic</w:t>
            </w:r>
          </w:p>
        </w:tc>
        <w:tc>
          <w:tcPr>
            <w:tcW w:w="342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Pregnant women &lt;29 weeks' gestation, no previous live births, no chronic illnesses, at least 2 sociodemographic risk characteristics (unmarried, &lt;12 years of education, unemployment status).</w:t>
            </w:r>
          </w:p>
        </w:tc>
      </w:tr>
      <w:tr w:rsidR="00E42FEC" w:rsidRPr="004A4069" w:rsidTr="00092B69">
        <w:trPr>
          <w:trHeight w:val="60"/>
        </w:trPr>
        <w:tc>
          <w:tcPr>
            <w:tcW w:w="1530" w:type="dxa"/>
          </w:tcPr>
          <w:p w:rsidR="00E42FEC" w:rsidRPr="004A4069" w:rsidRDefault="00E42FEC" w:rsidP="00551DB1">
            <w:pPr>
              <w:ind w:right="-108"/>
              <w:rPr>
                <w:rFonts w:ascii="Arial" w:eastAsia="Times New Roman" w:hAnsi="Arial"/>
                <w:sz w:val="16"/>
                <w:szCs w:val="16"/>
              </w:rPr>
            </w:pPr>
            <w:r w:rsidRPr="004A4069">
              <w:rPr>
                <w:rFonts w:ascii="Arial" w:eastAsia="Times New Roman" w:hAnsi="Arial"/>
                <w:sz w:val="16"/>
                <w:szCs w:val="16"/>
              </w:rPr>
              <w:t>Olds et al, 2007</w:t>
            </w:r>
            <w:r w:rsidRPr="004A4069">
              <w:rPr>
                <w:rFonts w:ascii="Arial" w:eastAsia="Times New Roman" w:hAnsi="Arial"/>
                <w:sz w:val="16"/>
                <w:szCs w:val="16"/>
                <w:vertAlign w:val="superscript"/>
              </w:rPr>
              <w:t>68</w:t>
            </w:r>
          </w:p>
        </w:tc>
        <w:tc>
          <w:tcPr>
            <w:tcW w:w="5760" w:type="dxa"/>
            <w:shd w:val="clear" w:color="auto" w:fill="auto"/>
            <w:hideMark/>
          </w:tcPr>
          <w:p w:rsidR="00E42FEC" w:rsidRDefault="00E42FEC">
            <w:r w:rsidRPr="00FD4FCE">
              <w:rPr>
                <w:rFonts w:ascii="Arial" w:eastAsia="Times New Roman" w:hAnsi="Arial"/>
                <w:sz w:val="16"/>
                <w:szCs w:val="16"/>
              </w:rPr>
              <w:t>Same as above</w:t>
            </w:r>
          </w:p>
        </w:tc>
        <w:tc>
          <w:tcPr>
            <w:tcW w:w="2880" w:type="dxa"/>
            <w:shd w:val="clear" w:color="auto" w:fill="auto"/>
            <w:hideMark/>
          </w:tcPr>
          <w:p w:rsidR="00E42FEC" w:rsidRDefault="00E42FEC">
            <w:r w:rsidRPr="00FD4FCE">
              <w:rPr>
                <w:rFonts w:ascii="Arial" w:eastAsia="Times New Roman" w:hAnsi="Arial"/>
                <w:sz w:val="16"/>
                <w:szCs w:val="16"/>
              </w:rPr>
              <w:t>Same as above</w:t>
            </w:r>
          </w:p>
        </w:tc>
        <w:tc>
          <w:tcPr>
            <w:tcW w:w="3420" w:type="dxa"/>
            <w:shd w:val="clear" w:color="auto" w:fill="auto"/>
            <w:hideMark/>
          </w:tcPr>
          <w:p w:rsidR="00E42FEC" w:rsidRDefault="00E42FEC">
            <w:r w:rsidRPr="00FD4FCE">
              <w:rPr>
                <w:rFonts w:ascii="Arial" w:eastAsia="Times New Roman" w:hAnsi="Arial"/>
                <w:sz w:val="16"/>
                <w:szCs w:val="16"/>
              </w:rPr>
              <w:t>Same as above</w:t>
            </w:r>
          </w:p>
        </w:tc>
      </w:tr>
      <w:tr w:rsidR="00551DB1" w:rsidRPr="004A4069" w:rsidTr="00092B69">
        <w:trPr>
          <w:trHeight w:val="60"/>
        </w:trPr>
        <w:tc>
          <w:tcPr>
            <w:tcW w:w="13590" w:type="dxa"/>
            <w:gridSpan w:val="4"/>
            <w:shd w:val="clear" w:color="auto" w:fill="F2F2F2" w:themeFill="background1" w:themeFillShade="F2"/>
          </w:tcPr>
          <w:p w:rsidR="00551DB1" w:rsidRPr="004A4069" w:rsidRDefault="00551DB1" w:rsidP="00E42FEC">
            <w:pPr>
              <w:keepNext/>
              <w:ind w:left="72"/>
              <w:jc w:val="both"/>
              <w:rPr>
                <w:rFonts w:ascii="Arial" w:eastAsia="Times New Roman" w:hAnsi="Arial"/>
                <w:b/>
                <w:sz w:val="16"/>
                <w:szCs w:val="16"/>
              </w:rPr>
            </w:pPr>
            <w:r w:rsidRPr="00551DB1">
              <w:rPr>
                <w:rFonts w:ascii="Arial" w:eastAsia="Times New Roman" w:hAnsi="Arial"/>
                <w:b/>
                <w:sz w:val="16"/>
                <w:szCs w:val="16"/>
              </w:rPr>
              <w:t>Other Studies</w:t>
            </w:r>
          </w:p>
        </w:tc>
      </w:tr>
      <w:tr w:rsidR="00551DB1" w:rsidRPr="004A4069" w:rsidTr="00092B69">
        <w:trPr>
          <w:trHeight w:val="1664"/>
        </w:trPr>
        <w:tc>
          <w:tcPr>
            <w:tcW w:w="1530" w:type="dxa"/>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t>Barlow et al,</w:t>
            </w:r>
            <w:r>
              <w:rPr>
                <w:rFonts w:ascii="Arial" w:eastAsia="Times New Roman" w:hAnsi="Arial"/>
                <w:sz w:val="16"/>
                <w:szCs w:val="16"/>
              </w:rPr>
              <w:t xml:space="preserve"> </w:t>
            </w:r>
            <w:r w:rsidRPr="004A4069">
              <w:rPr>
                <w:rFonts w:ascii="Arial" w:eastAsia="Times New Roman" w:hAnsi="Arial"/>
                <w:sz w:val="16"/>
                <w:szCs w:val="16"/>
              </w:rPr>
              <w:t>2007</w:t>
            </w:r>
            <w:r w:rsidRPr="004A4069">
              <w:rPr>
                <w:rFonts w:ascii="Arial" w:eastAsia="Times New Roman" w:hAnsi="Arial"/>
                <w:sz w:val="16"/>
                <w:szCs w:val="16"/>
                <w:vertAlign w:val="superscript"/>
              </w:rPr>
              <w:t>69</w:t>
            </w:r>
          </w:p>
        </w:tc>
        <w:tc>
          <w:tcPr>
            <w:tcW w:w="5760" w:type="dxa"/>
            <w:shd w:val="clear" w:color="auto" w:fill="auto"/>
            <w:hideMark/>
          </w:tcPr>
          <w:p w:rsidR="00092B69" w:rsidRDefault="00551DB1" w:rsidP="00092B69">
            <w:pPr>
              <w:ind w:right="-108"/>
              <w:rPr>
                <w:rFonts w:ascii="Arial" w:eastAsia="Times New Roman" w:hAnsi="Arial"/>
                <w:sz w:val="16"/>
                <w:szCs w:val="16"/>
              </w:rPr>
            </w:pPr>
            <w:r w:rsidRPr="004A4069">
              <w:rPr>
                <w:rFonts w:ascii="Arial" w:eastAsia="Times New Roman" w:hAnsi="Arial"/>
                <w:sz w:val="16"/>
                <w:szCs w:val="16"/>
              </w:rPr>
              <w:t>Mother-infant interaction was assesed at 12 months on the basis of a 3-min video recording and coded for maternal sensitivity and infant cooperativeness using the CARE Index. Maternal psychopathy was assessed at 6 and 12 months. Parenting attitudes and competence were assessed at 6 and 12 months using the Adult Adolescent Parenting Inventory. Parenting competence</w:t>
            </w:r>
          </w:p>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/confidence and experiences were measured at 12 months using the Parenting Sense of Competence scale and What Being the Parent of a Baby is Like. Infant development was assessed independently at 12 months</w:t>
            </w:r>
            <w:r w:rsidR="007D121E">
              <w:rPr>
                <w:rFonts w:ascii="Arial" w:eastAsia="Times New Roman" w:hAnsi="Arial"/>
                <w:sz w:val="16"/>
                <w:szCs w:val="16"/>
              </w:rPr>
              <w:t>.</w:t>
            </w:r>
            <w:r w:rsidR="00092B69">
              <w:rPr>
                <w:rFonts w:ascii="Arial" w:eastAsia="Times New Roman" w:hAnsi="Arial"/>
                <w:sz w:val="16"/>
                <w:szCs w:val="16"/>
              </w:rPr>
              <w:t xml:space="preserve"> </w:t>
            </w:r>
            <w:r w:rsidRPr="004A4069">
              <w:rPr>
                <w:rFonts w:ascii="Arial" w:eastAsia="Times New Roman" w:hAnsi="Arial"/>
                <w:sz w:val="16"/>
                <w:szCs w:val="16"/>
              </w:rPr>
              <w:t>Validation unclear</w:t>
            </w:r>
            <w:r w:rsidR="007D121E">
              <w:rPr>
                <w:rFonts w:ascii="Arial" w:eastAsia="Times New Roman" w:hAnsi="Arial"/>
                <w:sz w:val="16"/>
                <w:szCs w:val="16"/>
              </w:rPr>
              <w:t>.</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Community midwives in United Kingdom attached to 40 participating general practitioner practices across 2 counties</w:t>
            </w:r>
            <w:r w:rsidR="002062C9">
              <w:rPr>
                <w:rFonts w:ascii="Arial" w:eastAsia="Times New Roman" w:hAnsi="Arial"/>
                <w:sz w:val="16"/>
                <w:szCs w:val="16"/>
              </w:rPr>
              <w:t>.</w:t>
            </w:r>
          </w:p>
        </w:tc>
        <w:tc>
          <w:tcPr>
            <w:tcW w:w="342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Midwives screened women using a range of demographic and socioeconomic criteria (e.g., mental health problems or housing problems)</w:t>
            </w:r>
          </w:p>
        </w:tc>
      </w:tr>
      <w:tr w:rsidR="00551DB1" w:rsidRPr="004A4069" w:rsidTr="00092B69">
        <w:trPr>
          <w:trHeight w:val="1115"/>
        </w:trPr>
        <w:tc>
          <w:tcPr>
            <w:tcW w:w="1530" w:type="dxa"/>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t>Barth et al,</w:t>
            </w:r>
            <w:r>
              <w:rPr>
                <w:rFonts w:ascii="Arial" w:eastAsia="Times New Roman" w:hAnsi="Arial"/>
                <w:sz w:val="16"/>
                <w:szCs w:val="16"/>
              </w:rPr>
              <w:t xml:space="preserve"> </w:t>
            </w:r>
            <w:r w:rsidRPr="004A4069">
              <w:rPr>
                <w:rFonts w:ascii="Arial" w:eastAsia="Times New Roman" w:hAnsi="Arial"/>
                <w:sz w:val="16"/>
                <w:szCs w:val="16"/>
              </w:rPr>
              <w:t>1991</w:t>
            </w:r>
            <w:r w:rsidRPr="004A4069">
              <w:rPr>
                <w:rFonts w:ascii="Arial" w:eastAsia="Times New Roman" w:hAnsi="Arial"/>
                <w:sz w:val="16"/>
                <w:szCs w:val="16"/>
                <w:vertAlign w:val="superscript"/>
              </w:rPr>
              <w:t>81</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095398">
            <w:pPr>
              <w:ind w:right="-108"/>
              <w:rPr>
                <w:rFonts w:ascii="Arial" w:eastAsia="Times New Roman" w:hAnsi="Arial"/>
                <w:sz w:val="16"/>
                <w:szCs w:val="16"/>
              </w:rPr>
            </w:pPr>
            <w:r w:rsidRPr="004A4069">
              <w:rPr>
                <w:rFonts w:ascii="Arial" w:eastAsia="Times New Roman" w:hAnsi="Arial"/>
                <w:sz w:val="16"/>
                <w:szCs w:val="16"/>
              </w:rPr>
              <w:t>2</w:t>
            </w:r>
            <w:r w:rsidR="002062C9">
              <w:rPr>
                <w:rFonts w:ascii="Arial" w:eastAsia="Times New Roman" w:hAnsi="Arial"/>
                <w:sz w:val="16"/>
                <w:szCs w:val="16"/>
              </w:rPr>
              <w:t>-</w:t>
            </w:r>
            <w:r w:rsidRPr="004A4069">
              <w:rPr>
                <w:rFonts w:ascii="Arial" w:eastAsia="Times New Roman" w:hAnsi="Arial"/>
                <w:sz w:val="16"/>
                <w:szCs w:val="16"/>
              </w:rPr>
              <w:t xml:space="preserve">hr initial assessment interview served as pretest for both groups.  Posttest given at 6 months or when the child was </w:t>
            </w:r>
            <w:r w:rsidR="002062C9">
              <w:rPr>
                <w:rFonts w:ascii="Arial" w:eastAsia="Times New Roman" w:hAnsi="Arial"/>
                <w:sz w:val="16"/>
                <w:szCs w:val="16"/>
              </w:rPr>
              <w:t xml:space="preserve">age </w:t>
            </w:r>
            <w:r w:rsidRPr="004A4069">
              <w:rPr>
                <w:rFonts w:ascii="Arial" w:eastAsia="Times New Roman" w:hAnsi="Arial"/>
                <w:sz w:val="16"/>
                <w:szCs w:val="16"/>
              </w:rPr>
              <w:t>4 months included: self</w:t>
            </w:r>
            <w:r w:rsidR="002062C9">
              <w:rPr>
                <w:rFonts w:ascii="Arial" w:eastAsia="Times New Roman" w:hAnsi="Arial"/>
                <w:sz w:val="16"/>
                <w:szCs w:val="16"/>
              </w:rPr>
              <w:t>-</w:t>
            </w:r>
            <w:r w:rsidRPr="004A4069">
              <w:rPr>
                <w:rFonts w:ascii="Arial" w:eastAsia="Times New Roman" w:hAnsi="Arial"/>
                <w:sz w:val="16"/>
                <w:szCs w:val="16"/>
              </w:rPr>
              <w:t>report of mother's well</w:t>
            </w:r>
            <w:r w:rsidR="002062C9">
              <w:rPr>
                <w:rFonts w:ascii="Arial" w:eastAsia="Times New Roman" w:hAnsi="Arial"/>
                <w:sz w:val="16"/>
                <w:szCs w:val="16"/>
              </w:rPr>
              <w:t>-</w:t>
            </w:r>
            <w:r w:rsidRPr="004A4069">
              <w:rPr>
                <w:rFonts w:ascii="Arial" w:eastAsia="Times New Roman" w:hAnsi="Arial"/>
                <w:sz w:val="16"/>
                <w:szCs w:val="16"/>
              </w:rPr>
              <w:t xml:space="preserve">being, </w:t>
            </w:r>
            <w:r w:rsidR="00095398">
              <w:rPr>
                <w:rFonts w:ascii="Arial" w:eastAsia="Times New Roman" w:hAnsi="Arial"/>
                <w:sz w:val="16"/>
                <w:szCs w:val="16"/>
              </w:rPr>
              <w:t>CAPI</w:t>
            </w:r>
            <w:r w:rsidRPr="004A4069">
              <w:rPr>
                <w:rFonts w:ascii="Arial" w:eastAsia="Times New Roman" w:hAnsi="Arial"/>
                <w:sz w:val="16"/>
                <w:szCs w:val="16"/>
              </w:rPr>
              <w:t xml:space="preserve">, </w:t>
            </w:r>
            <w:r w:rsidR="002062C9" w:rsidRPr="004A4069">
              <w:rPr>
                <w:rFonts w:ascii="Arial" w:eastAsia="Times New Roman" w:hAnsi="Arial"/>
                <w:sz w:val="16"/>
                <w:szCs w:val="16"/>
              </w:rPr>
              <w:t>Community Resources Use Scale</w:t>
            </w:r>
            <w:r w:rsidRPr="004A4069">
              <w:rPr>
                <w:rFonts w:ascii="Arial" w:eastAsia="Times New Roman" w:hAnsi="Arial"/>
                <w:sz w:val="16"/>
                <w:szCs w:val="16"/>
              </w:rPr>
              <w:t xml:space="preserve">, prenatal care, birth outcomes, child temperament, child welfare </w:t>
            </w:r>
            <w:r w:rsidR="002062C9">
              <w:rPr>
                <w:rFonts w:ascii="Arial" w:eastAsia="Times New Roman" w:hAnsi="Arial"/>
                <w:sz w:val="16"/>
                <w:szCs w:val="16"/>
              </w:rPr>
              <w:t>and</w:t>
            </w:r>
            <w:r w:rsidRPr="004A4069">
              <w:rPr>
                <w:rFonts w:ascii="Arial" w:eastAsia="Times New Roman" w:hAnsi="Arial"/>
                <w:sz w:val="16"/>
                <w:szCs w:val="16"/>
              </w:rPr>
              <w:t xml:space="preserve"> neglect, review of medical records, and reports of child abuse </w:t>
            </w:r>
            <w:r w:rsidR="002062C9">
              <w:rPr>
                <w:rFonts w:ascii="Arial" w:eastAsia="Times New Roman" w:hAnsi="Arial"/>
                <w:sz w:val="16"/>
                <w:szCs w:val="16"/>
              </w:rPr>
              <w:t>and</w:t>
            </w:r>
            <w:r w:rsidRPr="004A4069">
              <w:rPr>
                <w:rFonts w:ascii="Arial" w:eastAsia="Times New Roman" w:hAnsi="Arial"/>
                <w:sz w:val="16"/>
                <w:szCs w:val="16"/>
              </w:rPr>
              <w:t xml:space="preserve"> removal from home obtained from county social service records.</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 xml:space="preserve">Pregnant women referred by 19 public health, education, or social service professionals working in 17 different agencies or health offices. </w:t>
            </w:r>
          </w:p>
        </w:tc>
        <w:tc>
          <w:tcPr>
            <w:tcW w:w="3420" w:type="dxa"/>
            <w:shd w:val="clear" w:color="auto" w:fill="auto"/>
            <w:hideMark/>
          </w:tcPr>
          <w:p w:rsidR="00092B69" w:rsidRDefault="00551DB1" w:rsidP="002062C9">
            <w:pPr>
              <w:ind w:right="-108"/>
              <w:rPr>
                <w:rFonts w:ascii="Arial" w:eastAsia="Times New Roman" w:hAnsi="Arial"/>
                <w:sz w:val="16"/>
                <w:szCs w:val="16"/>
              </w:rPr>
            </w:pPr>
            <w:r w:rsidRPr="004A4069">
              <w:rPr>
                <w:rFonts w:ascii="Arial" w:eastAsia="Times New Roman" w:hAnsi="Arial"/>
                <w:sz w:val="16"/>
                <w:szCs w:val="16"/>
              </w:rPr>
              <w:t xml:space="preserve">Pregnant or postpartum women at high risk </w:t>
            </w:r>
          </w:p>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 xml:space="preserve">for engaging in child abuse. Two or more positive responses to a list of criteria determined eligibility for the study. </w:t>
            </w:r>
          </w:p>
        </w:tc>
      </w:tr>
      <w:tr w:rsidR="00551DB1" w:rsidRPr="004A4069" w:rsidTr="00092B69">
        <w:trPr>
          <w:trHeight w:val="1826"/>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Bugental et al, 2002</w:t>
            </w:r>
            <w:r w:rsidRPr="004A4069">
              <w:rPr>
                <w:rFonts w:ascii="Arial" w:eastAsia="Times New Roman" w:hAnsi="Arial"/>
                <w:sz w:val="16"/>
                <w:szCs w:val="16"/>
                <w:vertAlign w:val="superscript"/>
              </w:rPr>
              <w:t>82</w:t>
            </w:r>
            <w:r w:rsidRPr="004A4069">
              <w:rPr>
                <w:rFonts w:ascii="Arial" w:eastAsia="Times New Roman" w:hAnsi="Arial"/>
                <w:sz w:val="16"/>
                <w:szCs w:val="16"/>
              </w:rPr>
              <w:t>*</w:t>
            </w:r>
            <w:r w:rsidRPr="004A4069">
              <w:rPr>
                <w:rFonts w:ascii="Arial" w:eastAsia="Times New Roman" w:hAnsi="Arial"/>
                <w:sz w:val="16"/>
                <w:szCs w:val="16"/>
              </w:rPr>
              <w:br w:type="page"/>
            </w:r>
          </w:p>
        </w:tc>
        <w:tc>
          <w:tcPr>
            <w:tcW w:w="5760" w:type="dxa"/>
            <w:shd w:val="clear" w:color="auto" w:fill="auto"/>
            <w:hideMark/>
          </w:tcPr>
          <w:p w:rsidR="00092B69" w:rsidRDefault="00551DB1" w:rsidP="002062C9">
            <w:pPr>
              <w:ind w:right="-108"/>
              <w:rPr>
                <w:rFonts w:ascii="Arial" w:eastAsia="Times New Roman" w:hAnsi="Arial"/>
                <w:sz w:val="16"/>
                <w:szCs w:val="16"/>
              </w:rPr>
            </w:pPr>
            <w:r w:rsidRPr="004A4069">
              <w:rPr>
                <w:rFonts w:ascii="Arial" w:eastAsia="Times New Roman" w:hAnsi="Arial"/>
                <w:sz w:val="16"/>
                <w:szCs w:val="16"/>
              </w:rPr>
              <w:t>Preliminary Screening Questionnaire and Family Stress Checklist used to identify at-risk families</w:t>
            </w:r>
            <w:r w:rsidR="002062C9">
              <w:rPr>
                <w:rFonts w:ascii="Arial" w:eastAsia="Times New Roman" w:hAnsi="Arial"/>
                <w:sz w:val="16"/>
                <w:szCs w:val="16"/>
              </w:rPr>
              <w:t xml:space="preserve">. </w:t>
            </w:r>
            <w:r w:rsidRPr="004A4069">
              <w:rPr>
                <w:rFonts w:ascii="Arial" w:eastAsia="Times New Roman" w:hAnsi="Arial"/>
                <w:sz w:val="16"/>
                <w:szCs w:val="16"/>
              </w:rPr>
              <w:br w:type="page"/>
              <w:t>Child risk of abuse determined by birth records (Apgar scope &lt;9 and premature status of &gt;3 weeks)</w:t>
            </w:r>
            <w:r w:rsidRPr="004A4069">
              <w:rPr>
                <w:rFonts w:ascii="Arial" w:eastAsia="Times New Roman" w:hAnsi="Arial"/>
                <w:sz w:val="16"/>
                <w:szCs w:val="16"/>
              </w:rPr>
              <w:br w:type="page"/>
            </w:r>
            <w:r w:rsidR="002062C9">
              <w:rPr>
                <w:rFonts w:ascii="Arial" w:eastAsia="Times New Roman" w:hAnsi="Arial"/>
                <w:sz w:val="16"/>
                <w:szCs w:val="16"/>
              </w:rPr>
              <w:t xml:space="preserve">. </w:t>
            </w:r>
            <w:r w:rsidRPr="004A4069">
              <w:rPr>
                <w:rFonts w:ascii="Arial" w:eastAsia="Times New Roman" w:hAnsi="Arial"/>
                <w:sz w:val="16"/>
                <w:szCs w:val="16"/>
              </w:rPr>
              <w:t>Postprogram measures</w:t>
            </w:r>
            <w:r w:rsidR="002062C9">
              <w:rPr>
                <w:rFonts w:ascii="Arial" w:eastAsia="Times New Roman" w:hAnsi="Arial"/>
                <w:sz w:val="16"/>
                <w:szCs w:val="16"/>
              </w:rPr>
              <w:t xml:space="preserve"> included:</w:t>
            </w:r>
            <w:r w:rsidRPr="004A4069">
              <w:rPr>
                <w:rFonts w:ascii="Arial" w:eastAsia="Times New Roman" w:hAnsi="Arial"/>
                <w:sz w:val="16"/>
                <w:szCs w:val="16"/>
              </w:rPr>
              <w:t xml:space="preserve"> Conflict Tactics Scale, a self-report measure</w:t>
            </w:r>
            <w:r w:rsidR="002062C9">
              <w:rPr>
                <w:rFonts w:ascii="Arial" w:eastAsia="Times New Roman" w:hAnsi="Arial"/>
                <w:sz w:val="16"/>
                <w:szCs w:val="16"/>
              </w:rPr>
              <w:t>,</w:t>
            </w:r>
            <w:r w:rsidRPr="004A4069">
              <w:rPr>
                <w:rFonts w:ascii="Arial" w:eastAsia="Times New Roman" w:hAnsi="Arial"/>
                <w:sz w:val="16"/>
                <w:szCs w:val="16"/>
              </w:rPr>
              <w:t xml:space="preserve"> to measure harsh parenting (physical abuse and legally nonabusive use of force)</w:t>
            </w:r>
            <w:r w:rsidR="002062C9">
              <w:rPr>
                <w:rFonts w:ascii="Arial" w:eastAsia="Times New Roman" w:hAnsi="Arial"/>
                <w:sz w:val="16"/>
                <w:szCs w:val="16"/>
              </w:rPr>
              <w:t>,</w:t>
            </w:r>
            <w:r w:rsidRPr="004A4069">
              <w:rPr>
                <w:rFonts w:ascii="Arial" w:eastAsia="Times New Roman" w:hAnsi="Arial"/>
                <w:sz w:val="16"/>
                <w:szCs w:val="16"/>
              </w:rPr>
              <w:t xml:space="preserve"> </w:t>
            </w:r>
            <w:r w:rsidR="002062C9">
              <w:rPr>
                <w:rFonts w:ascii="Arial" w:eastAsia="Times New Roman" w:hAnsi="Arial"/>
                <w:sz w:val="16"/>
                <w:szCs w:val="16"/>
              </w:rPr>
              <w:t>and a</w:t>
            </w:r>
            <w:r w:rsidRPr="004A4069">
              <w:rPr>
                <w:rFonts w:ascii="Arial" w:eastAsia="Times New Roman" w:hAnsi="Arial"/>
                <w:sz w:val="16"/>
                <w:szCs w:val="16"/>
              </w:rPr>
              <w:t xml:space="preserve"> subset (n=28) </w:t>
            </w:r>
          </w:p>
          <w:p w:rsidR="00092B69" w:rsidRDefault="00551DB1" w:rsidP="002062C9">
            <w:pPr>
              <w:ind w:right="-108"/>
              <w:rPr>
                <w:rFonts w:ascii="Arial" w:eastAsia="Times New Roman" w:hAnsi="Arial"/>
                <w:sz w:val="16"/>
                <w:szCs w:val="16"/>
              </w:rPr>
            </w:pPr>
            <w:r w:rsidRPr="004A4069">
              <w:rPr>
                <w:rFonts w:ascii="Arial" w:eastAsia="Times New Roman" w:hAnsi="Arial"/>
                <w:sz w:val="16"/>
                <w:szCs w:val="16"/>
              </w:rPr>
              <w:t>were verified against the Social Desirability Scale of the Toddler Behavior Assessment Questionnaire</w:t>
            </w:r>
            <w:r w:rsidR="002062C9">
              <w:rPr>
                <w:rFonts w:ascii="Arial" w:eastAsia="Times New Roman" w:hAnsi="Arial"/>
                <w:sz w:val="16"/>
                <w:szCs w:val="16"/>
              </w:rPr>
              <w:t>;</w:t>
            </w:r>
            <w:r w:rsidRPr="004A4069">
              <w:rPr>
                <w:rFonts w:ascii="Arial" w:eastAsia="Times New Roman" w:hAnsi="Arial"/>
                <w:sz w:val="16"/>
                <w:szCs w:val="16"/>
              </w:rPr>
              <w:br w:type="page"/>
            </w:r>
            <w:r w:rsidR="002062C9">
              <w:rPr>
                <w:rFonts w:ascii="Arial" w:eastAsia="Times New Roman" w:hAnsi="Arial"/>
                <w:sz w:val="16"/>
                <w:szCs w:val="16"/>
              </w:rPr>
              <w:t>i</w:t>
            </w:r>
            <w:r w:rsidRPr="004A4069">
              <w:rPr>
                <w:rFonts w:ascii="Arial" w:eastAsia="Times New Roman" w:hAnsi="Arial"/>
                <w:sz w:val="16"/>
                <w:szCs w:val="16"/>
              </w:rPr>
              <w:t xml:space="preserve">nterview with parents </w:t>
            </w:r>
            <w:r w:rsidR="002062C9">
              <w:rPr>
                <w:rFonts w:ascii="Arial" w:eastAsia="Times New Roman" w:hAnsi="Arial"/>
                <w:sz w:val="16"/>
                <w:szCs w:val="16"/>
              </w:rPr>
              <w:t>about</w:t>
            </w:r>
            <w:r w:rsidRPr="004A4069">
              <w:rPr>
                <w:rFonts w:ascii="Arial" w:eastAsia="Times New Roman" w:hAnsi="Arial"/>
                <w:sz w:val="16"/>
                <w:szCs w:val="16"/>
              </w:rPr>
              <w:t xml:space="preserve"> frequency of child injuries, illness, and feeding problems</w:t>
            </w:r>
            <w:r w:rsidRPr="004A4069">
              <w:rPr>
                <w:rFonts w:ascii="Arial" w:eastAsia="Times New Roman" w:hAnsi="Arial"/>
                <w:sz w:val="16"/>
                <w:szCs w:val="16"/>
              </w:rPr>
              <w:br w:type="page"/>
            </w:r>
            <w:r w:rsidR="002062C9">
              <w:rPr>
                <w:rFonts w:ascii="Arial" w:eastAsia="Times New Roman" w:hAnsi="Arial"/>
                <w:sz w:val="16"/>
                <w:szCs w:val="16"/>
              </w:rPr>
              <w:t>;</w:t>
            </w:r>
            <w:r w:rsidRPr="004A4069">
              <w:rPr>
                <w:rFonts w:ascii="Arial" w:eastAsia="Times New Roman" w:hAnsi="Arial"/>
                <w:sz w:val="16"/>
                <w:szCs w:val="16"/>
              </w:rPr>
              <w:t xml:space="preserve"> a variety of cognitive measures</w:t>
            </w:r>
            <w:r w:rsidR="002062C9">
              <w:rPr>
                <w:rFonts w:ascii="Arial" w:eastAsia="Times New Roman" w:hAnsi="Arial"/>
                <w:sz w:val="16"/>
                <w:szCs w:val="16"/>
              </w:rPr>
              <w:t xml:space="preserve"> such as the</w:t>
            </w:r>
            <w:r w:rsidRPr="004A4069">
              <w:rPr>
                <w:rFonts w:ascii="Arial" w:eastAsia="Times New Roman" w:hAnsi="Arial"/>
                <w:sz w:val="16"/>
                <w:szCs w:val="16"/>
              </w:rPr>
              <w:t xml:space="preserve"> Parent Attribution Test, graphic depiction of perceived power, State-Trait Anxiety Inventory, Beck Depression Inventory, </w:t>
            </w:r>
            <w:r w:rsidR="002062C9">
              <w:rPr>
                <w:rFonts w:ascii="Arial" w:eastAsia="Times New Roman" w:hAnsi="Arial"/>
                <w:sz w:val="16"/>
                <w:szCs w:val="16"/>
              </w:rPr>
              <w:t xml:space="preserve">and </w:t>
            </w:r>
            <w:r w:rsidRPr="004A4069">
              <w:rPr>
                <w:rFonts w:ascii="Arial" w:eastAsia="Times New Roman" w:hAnsi="Arial"/>
                <w:sz w:val="16"/>
                <w:szCs w:val="16"/>
              </w:rPr>
              <w:t>Social Provisions Scale</w:t>
            </w:r>
            <w:r w:rsidR="002062C9">
              <w:rPr>
                <w:rFonts w:ascii="Arial" w:eastAsia="Times New Roman" w:hAnsi="Arial"/>
                <w:sz w:val="16"/>
                <w:szCs w:val="16"/>
              </w:rPr>
              <w:t>.</w:t>
            </w:r>
            <w:r w:rsidRPr="004A4069">
              <w:rPr>
                <w:rFonts w:ascii="Arial" w:eastAsia="Times New Roman" w:hAnsi="Arial"/>
                <w:sz w:val="16"/>
                <w:szCs w:val="16"/>
              </w:rPr>
              <w:t xml:space="preserve"> </w:t>
            </w:r>
            <w:r w:rsidRPr="004A4069">
              <w:rPr>
                <w:rFonts w:ascii="Arial" w:eastAsia="Times New Roman" w:hAnsi="Arial"/>
                <w:sz w:val="16"/>
                <w:szCs w:val="16"/>
              </w:rPr>
              <w:br w:type="page"/>
            </w:r>
          </w:p>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All measures were translated to Spanish, some verbally administered</w:t>
            </w:r>
            <w:r w:rsidR="002062C9">
              <w:rPr>
                <w:rFonts w:ascii="Arial" w:eastAsia="Times New Roman" w:hAnsi="Arial"/>
                <w:sz w:val="16"/>
                <w:szCs w:val="16"/>
              </w:rPr>
              <w:t>.</w:t>
            </w:r>
            <w:r w:rsidRPr="004A4069">
              <w:rPr>
                <w:rFonts w:ascii="Arial" w:eastAsia="Times New Roman" w:hAnsi="Arial"/>
                <w:sz w:val="16"/>
                <w:szCs w:val="16"/>
              </w:rPr>
              <w:t xml:space="preserve"> </w:t>
            </w:r>
          </w:p>
        </w:tc>
        <w:tc>
          <w:tcPr>
            <w:tcW w:w="2880" w:type="dxa"/>
            <w:shd w:val="clear" w:color="auto" w:fill="auto"/>
            <w:hideMark/>
          </w:tcPr>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Families were referred to the program by physicians (obstetricians and pediatricians), social workers, and public health nurses</w:t>
            </w:r>
            <w:r w:rsidR="002062C9">
              <w:rPr>
                <w:rFonts w:ascii="Arial" w:eastAsia="Times New Roman" w:hAnsi="Arial"/>
                <w:sz w:val="16"/>
                <w:szCs w:val="16"/>
              </w:rPr>
              <w:t>.</w:t>
            </w:r>
          </w:p>
        </w:tc>
        <w:tc>
          <w:tcPr>
            <w:tcW w:w="3420" w:type="dxa"/>
            <w:shd w:val="clear" w:color="auto" w:fill="auto"/>
            <w:hideMark/>
          </w:tcPr>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Mothers who were identified late during pregnancy or soon after birth to be at moderate risk (scores of 25</w:t>
            </w:r>
            <w:r w:rsidR="002062C9">
              <w:rPr>
                <w:rFonts w:ascii="Arial" w:eastAsia="Times New Roman" w:hAnsi="Arial"/>
                <w:sz w:val="16"/>
                <w:szCs w:val="16"/>
              </w:rPr>
              <w:t>–</w:t>
            </w:r>
            <w:r w:rsidRPr="004A4069">
              <w:rPr>
                <w:rFonts w:ascii="Arial" w:eastAsia="Times New Roman" w:hAnsi="Arial"/>
                <w:sz w:val="16"/>
                <w:szCs w:val="16"/>
              </w:rPr>
              <w:t>40 on Family Stress Checklist) to become abusive were eligible to participate</w:t>
            </w:r>
            <w:r w:rsidR="002062C9">
              <w:rPr>
                <w:rFonts w:ascii="Arial" w:eastAsia="Times New Roman" w:hAnsi="Arial"/>
                <w:sz w:val="16"/>
                <w:szCs w:val="16"/>
              </w:rPr>
              <w:t>.</w:t>
            </w:r>
            <w:r w:rsidRPr="004A4069">
              <w:rPr>
                <w:rFonts w:ascii="Arial" w:eastAsia="Times New Roman" w:hAnsi="Arial"/>
                <w:sz w:val="16"/>
                <w:szCs w:val="16"/>
              </w:rPr>
              <w:br w:type="page"/>
            </w:r>
          </w:p>
        </w:tc>
      </w:tr>
      <w:tr w:rsidR="00551DB1" w:rsidRPr="004A4069" w:rsidTr="00092B69">
        <w:trPr>
          <w:trHeight w:val="1250"/>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lastRenderedPageBreak/>
              <w:t>Bugental et al, 2009</w:t>
            </w:r>
            <w:r w:rsidRPr="004A4069">
              <w:rPr>
                <w:rFonts w:ascii="Arial" w:eastAsia="Times New Roman" w:hAnsi="Arial"/>
                <w:sz w:val="16"/>
                <w:szCs w:val="16"/>
                <w:vertAlign w:val="superscript"/>
              </w:rPr>
              <w:t>39</w:t>
            </w:r>
          </w:p>
        </w:tc>
        <w:tc>
          <w:tcPr>
            <w:tcW w:w="5760" w:type="dxa"/>
            <w:shd w:val="clear" w:color="auto" w:fill="auto"/>
            <w:hideMark/>
          </w:tcPr>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Measures were retrospective measures (some translated to Spanish, some verbally administered) over the past year conducted postprogram (</w:t>
            </w:r>
            <w:r w:rsidR="002062C9">
              <w:rPr>
                <w:rFonts w:ascii="Arial" w:eastAsia="Times New Roman" w:hAnsi="Arial"/>
                <w:sz w:val="16"/>
                <w:szCs w:val="16"/>
              </w:rPr>
              <w:t>b</w:t>
            </w:r>
            <w:r w:rsidRPr="004A4069">
              <w:rPr>
                <w:rFonts w:ascii="Arial" w:eastAsia="Times New Roman" w:hAnsi="Arial"/>
                <w:sz w:val="16"/>
                <w:szCs w:val="16"/>
              </w:rPr>
              <w:t>aseline measures were not possible due to child's age at intake):</w:t>
            </w:r>
            <w:r w:rsidR="002062C9">
              <w:rPr>
                <w:rFonts w:ascii="Arial" w:eastAsia="Times New Roman" w:hAnsi="Arial"/>
                <w:sz w:val="16"/>
                <w:szCs w:val="16"/>
              </w:rPr>
              <w:t xml:space="preserve"> </w:t>
            </w:r>
            <w:r w:rsidRPr="004A4069">
              <w:rPr>
                <w:rFonts w:ascii="Arial" w:eastAsia="Times New Roman" w:hAnsi="Arial"/>
                <w:sz w:val="16"/>
                <w:szCs w:val="16"/>
              </w:rPr>
              <w:t>Conflict Tactics Scale to measure abuse and corporate punishment (spanking)</w:t>
            </w:r>
            <w:r w:rsidR="002062C9">
              <w:rPr>
                <w:rFonts w:ascii="Arial" w:eastAsia="Times New Roman" w:hAnsi="Arial"/>
                <w:sz w:val="16"/>
                <w:szCs w:val="16"/>
              </w:rPr>
              <w:t xml:space="preserve">; </w:t>
            </w:r>
            <w:r w:rsidRPr="004A4069">
              <w:rPr>
                <w:rFonts w:ascii="Arial" w:eastAsia="Times New Roman" w:hAnsi="Arial"/>
                <w:sz w:val="16"/>
                <w:szCs w:val="16"/>
              </w:rPr>
              <w:t>Framingham Safety Survey (safety neglect</w:t>
            </w:r>
            <w:r w:rsidR="002062C9">
              <w:rPr>
                <w:rFonts w:ascii="Arial" w:eastAsia="Times New Roman" w:hAnsi="Arial"/>
                <w:sz w:val="16"/>
                <w:szCs w:val="16"/>
              </w:rPr>
              <w:t>,</w:t>
            </w:r>
            <w:r w:rsidRPr="004A4069">
              <w:rPr>
                <w:rFonts w:ascii="Arial" w:eastAsia="Times New Roman" w:hAnsi="Arial"/>
                <w:sz w:val="16"/>
                <w:szCs w:val="16"/>
              </w:rPr>
              <w:t xml:space="preserve"> household hazards)</w:t>
            </w:r>
            <w:r w:rsidR="002062C9">
              <w:rPr>
                <w:rFonts w:ascii="Arial" w:eastAsia="Times New Roman" w:hAnsi="Arial"/>
                <w:sz w:val="16"/>
                <w:szCs w:val="16"/>
              </w:rPr>
              <w:t xml:space="preserve">; </w:t>
            </w:r>
            <w:r w:rsidRPr="004A4069">
              <w:rPr>
                <w:rFonts w:ascii="Arial" w:eastAsia="Times New Roman" w:hAnsi="Arial"/>
                <w:sz w:val="16"/>
                <w:szCs w:val="16"/>
              </w:rPr>
              <w:t>Child Injury Survey (safety neglect</w:t>
            </w:r>
            <w:r w:rsidR="002062C9">
              <w:rPr>
                <w:rFonts w:ascii="Arial" w:eastAsia="Times New Roman" w:hAnsi="Arial"/>
                <w:sz w:val="16"/>
                <w:szCs w:val="16"/>
              </w:rPr>
              <w:t xml:space="preserve"> and</w:t>
            </w:r>
            <w:r w:rsidRPr="004A4069">
              <w:rPr>
                <w:rFonts w:ascii="Arial" w:eastAsia="Times New Roman" w:hAnsi="Arial"/>
                <w:sz w:val="16"/>
                <w:szCs w:val="16"/>
              </w:rPr>
              <w:t xml:space="preserve"> frequency of falls, cuts, and burns)</w:t>
            </w:r>
            <w:r w:rsidR="002062C9">
              <w:rPr>
                <w:rFonts w:ascii="Arial" w:eastAsia="Times New Roman" w:hAnsi="Arial"/>
                <w:sz w:val="16"/>
                <w:szCs w:val="16"/>
              </w:rPr>
              <w:t>; and p</w:t>
            </w:r>
            <w:r w:rsidRPr="004A4069">
              <w:rPr>
                <w:rFonts w:ascii="Arial" w:eastAsia="Times New Roman" w:hAnsi="Arial"/>
                <w:sz w:val="16"/>
                <w:szCs w:val="16"/>
              </w:rPr>
              <w:t>erceived power (size of mother's self-drawings</w:t>
            </w:r>
            <w:r w:rsidR="002062C9">
              <w:rPr>
                <w:rFonts w:ascii="Arial" w:eastAsia="Times New Roman" w:hAnsi="Arial"/>
                <w:sz w:val="16"/>
                <w:szCs w:val="16"/>
              </w:rPr>
              <w:t>,</w:t>
            </w:r>
            <w:r w:rsidRPr="004A4069">
              <w:rPr>
                <w:rFonts w:ascii="Arial" w:eastAsia="Times New Roman" w:hAnsi="Arial"/>
                <w:sz w:val="16"/>
                <w:szCs w:val="16"/>
              </w:rPr>
              <w:t xml:space="preserve"> taken at intake and followup)</w:t>
            </w:r>
            <w:r w:rsidR="002062C9">
              <w:rPr>
                <w:rFonts w:ascii="Arial" w:eastAsia="Times New Roman" w:hAnsi="Arial"/>
                <w:sz w:val="16"/>
                <w:szCs w:val="16"/>
              </w:rPr>
              <w:t>.</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Same as above</w:t>
            </w:r>
          </w:p>
        </w:tc>
        <w:tc>
          <w:tcPr>
            <w:tcW w:w="3420" w:type="dxa"/>
            <w:shd w:val="clear" w:color="auto" w:fill="auto"/>
            <w:hideMark/>
          </w:tcPr>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Same as above</w:t>
            </w:r>
            <w:r w:rsidR="002062C9">
              <w:rPr>
                <w:rFonts w:ascii="Arial" w:eastAsia="Times New Roman" w:hAnsi="Arial"/>
                <w:sz w:val="16"/>
                <w:szCs w:val="16"/>
              </w:rPr>
              <w:t xml:space="preserve">. </w:t>
            </w:r>
            <w:r w:rsidRPr="004A4069">
              <w:rPr>
                <w:rFonts w:ascii="Arial" w:eastAsia="Times New Roman" w:hAnsi="Arial"/>
                <w:sz w:val="16"/>
                <w:szCs w:val="16"/>
              </w:rPr>
              <w:t>Also, presence of a medical risk factor: preterm status &lt;36 weeks</w:t>
            </w:r>
            <w:r w:rsidR="002062C9">
              <w:rPr>
                <w:rFonts w:ascii="Arial" w:eastAsia="Times New Roman" w:hAnsi="Arial"/>
                <w:sz w:val="16"/>
                <w:szCs w:val="16"/>
              </w:rPr>
              <w:t>’</w:t>
            </w:r>
            <w:r w:rsidRPr="004A4069">
              <w:rPr>
                <w:rFonts w:ascii="Arial" w:eastAsia="Times New Roman" w:hAnsi="Arial"/>
                <w:sz w:val="16"/>
                <w:szCs w:val="16"/>
              </w:rPr>
              <w:t xml:space="preserve"> gestational age (n=48), medical problem </w:t>
            </w:r>
            <w:r w:rsidR="002062C9">
              <w:rPr>
                <w:rFonts w:ascii="Arial" w:eastAsia="Times New Roman" w:hAnsi="Arial"/>
                <w:sz w:val="16"/>
                <w:szCs w:val="16"/>
              </w:rPr>
              <w:t>(</w:t>
            </w:r>
            <w:r w:rsidRPr="004A4069">
              <w:rPr>
                <w:rFonts w:ascii="Arial" w:eastAsia="Times New Roman" w:hAnsi="Arial"/>
                <w:sz w:val="16"/>
                <w:szCs w:val="16"/>
              </w:rPr>
              <w:t>e.g., respiratory or cardiac problems</w:t>
            </w:r>
            <w:r w:rsidR="002062C9">
              <w:rPr>
                <w:rFonts w:ascii="Arial" w:eastAsia="Times New Roman" w:hAnsi="Arial"/>
                <w:sz w:val="16"/>
                <w:szCs w:val="16"/>
              </w:rPr>
              <w:t>)</w:t>
            </w:r>
            <w:r w:rsidRPr="004A4069">
              <w:rPr>
                <w:rFonts w:ascii="Arial" w:eastAsia="Times New Roman" w:hAnsi="Arial"/>
                <w:sz w:val="16"/>
                <w:szCs w:val="16"/>
              </w:rPr>
              <w:t xml:space="preserve"> (n=59), other reason </w:t>
            </w:r>
            <w:r w:rsidR="002062C9">
              <w:rPr>
                <w:rFonts w:ascii="Arial" w:eastAsia="Times New Roman" w:hAnsi="Arial"/>
                <w:sz w:val="16"/>
                <w:szCs w:val="16"/>
              </w:rPr>
              <w:t>(</w:t>
            </w:r>
            <w:r w:rsidRPr="004A4069">
              <w:rPr>
                <w:rFonts w:ascii="Arial" w:eastAsia="Times New Roman" w:hAnsi="Arial"/>
                <w:sz w:val="16"/>
                <w:szCs w:val="16"/>
              </w:rPr>
              <w:t xml:space="preserve">e.g., </w:t>
            </w:r>
            <w:r w:rsidR="002062C9">
              <w:rPr>
                <w:rFonts w:ascii="Arial" w:eastAsia="Times New Roman" w:hAnsi="Arial"/>
                <w:sz w:val="16"/>
                <w:szCs w:val="16"/>
              </w:rPr>
              <w:t>C</w:t>
            </w:r>
            <w:r w:rsidRPr="004A4069">
              <w:rPr>
                <w:rFonts w:ascii="Arial" w:eastAsia="Times New Roman" w:hAnsi="Arial"/>
                <w:sz w:val="16"/>
                <w:szCs w:val="16"/>
              </w:rPr>
              <w:t>esarea</w:t>
            </w:r>
            <w:r w:rsidR="002062C9">
              <w:rPr>
                <w:rFonts w:ascii="Arial" w:eastAsia="Times New Roman" w:hAnsi="Arial"/>
                <w:sz w:val="16"/>
                <w:szCs w:val="16"/>
              </w:rPr>
              <w:t>n</w:t>
            </w:r>
            <w:r w:rsidRPr="004A4069">
              <w:rPr>
                <w:rFonts w:ascii="Arial" w:eastAsia="Times New Roman" w:hAnsi="Arial"/>
                <w:sz w:val="16"/>
                <w:szCs w:val="16"/>
              </w:rPr>
              <w:t xml:space="preserve"> delivery</w:t>
            </w:r>
            <w:r w:rsidR="002062C9">
              <w:rPr>
                <w:rFonts w:ascii="Arial" w:eastAsia="Times New Roman" w:hAnsi="Arial"/>
                <w:sz w:val="16"/>
                <w:szCs w:val="16"/>
              </w:rPr>
              <w:t>)</w:t>
            </w:r>
            <w:r w:rsidRPr="004A4069">
              <w:rPr>
                <w:rFonts w:ascii="Arial" w:eastAsia="Times New Roman" w:hAnsi="Arial"/>
                <w:sz w:val="16"/>
                <w:szCs w:val="16"/>
              </w:rPr>
              <w:t xml:space="preserve"> (n=40)</w:t>
            </w:r>
            <w:r w:rsidR="002062C9">
              <w:rPr>
                <w:rFonts w:ascii="Arial" w:eastAsia="Times New Roman" w:hAnsi="Arial"/>
                <w:sz w:val="16"/>
                <w:szCs w:val="16"/>
              </w:rPr>
              <w:t xml:space="preserve">. </w:t>
            </w:r>
            <w:r w:rsidRPr="004A4069">
              <w:rPr>
                <w:rFonts w:ascii="Arial" w:eastAsia="Times New Roman" w:hAnsi="Arial"/>
                <w:sz w:val="16"/>
                <w:szCs w:val="16"/>
              </w:rPr>
              <w:t>Parental risk was not considered in the referral</w:t>
            </w:r>
            <w:r w:rsidR="002062C9">
              <w:rPr>
                <w:rFonts w:ascii="Arial" w:eastAsia="Times New Roman" w:hAnsi="Arial"/>
                <w:sz w:val="16"/>
                <w:szCs w:val="16"/>
              </w:rPr>
              <w:t xml:space="preserve">. </w:t>
            </w:r>
            <w:r w:rsidRPr="004A4069">
              <w:rPr>
                <w:rFonts w:ascii="Arial" w:eastAsia="Times New Roman" w:hAnsi="Arial"/>
                <w:sz w:val="16"/>
                <w:szCs w:val="16"/>
              </w:rPr>
              <w:t xml:space="preserve">Child included up to </w:t>
            </w:r>
            <w:r w:rsidR="002062C9">
              <w:rPr>
                <w:rFonts w:ascii="Arial" w:eastAsia="Times New Roman" w:hAnsi="Arial"/>
                <w:sz w:val="16"/>
                <w:szCs w:val="16"/>
              </w:rPr>
              <w:t xml:space="preserve">age </w:t>
            </w:r>
            <w:r w:rsidRPr="004A4069">
              <w:rPr>
                <w:rFonts w:ascii="Arial" w:eastAsia="Times New Roman" w:hAnsi="Arial"/>
                <w:sz w:val="16"/>
                <w:szCs w:val="16"/>
              </w:rPr>
              <w:t>6 months</w:t>
            </w:r>
            <w:r w:rsidR="002062C9">
              <w:rPr>
                <w:rFonts w:ascii="Arial" w:eastAsia="Times New Roman" w:hAnsi="Arial"/>
                <w:sz w:val="16"/>
                <w:szCs w:val="16"/>
              </w:rPr>
              <w:t>.</w:t>
            </w:r>
            <w:r w:rsidRPr="004A4069">
              <w:rPr>
                <w:rFonts w:ascii="Arial" w:eastAsia="Times New Roman" w:hAnsi="Arial"/>
                <w:sz w:val="16"/>
                <w:szCs w:val="16"/>
              </w:rPr>
              <w:t xml:space="preserve"> </w:t>
            </w:r>
          </w:p>
        </w:tc>
      </w:tr>
      <w:tr w:rsidR="00551DB1" w:rsidRPr="004A4069" w:rsidTr="00D82857">
        <w:trPr>
          <w:trHeight w:val="1736"/>
        </w:trPr>
        <w:tc>
          <w:tcPr>
            <w:tcW w:w="1530" w:type="dxa"/>
          </w:tcPr>
          <w:p w:rsidR="00551DB1" w:rsidRPr="004A4069" w:rsidRDefault="00551DB1" w:rsidP="00551DB1">
            <w:pPr>
              <w:ind w:right="-108"/>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ype="page"/>
            </w:r>
            <w:r>
              <w:rPr>
                <w:rFonts w:ascii="Arial" w:eastAsia="Times New Roman" w:hAnsi="Arial"/>
                <w:sz w:val="16"/>
                <w:szCs w:val="16"/>
              </w:rPr>
              <w:t xml:space="preserve"> </w:t>
            </w:r>
            <w:r w:rsidRPr="004A4069">
              <w:rPr>
                <w:rFonts w:ascii="Arial" w:eastAsia="Times New Roman" w:hAnsi="Arial"/>
                <w:sz w:val="16"/>
                <w:szCs w:val="16"/>
              </w:rPr>
              <w:t>2004</w:t>
            </w:r>
            <w:r w:rsidRPr="004A4069">
              <w:rPr>
                <w:rFonts w:ascii="Arial" w:eastAsia="Times New Roman" w:hAnsi="Arial"/>
                <w:sz w:val="16"/>
                <w:szCs w:val="16"/>
                <w:vertAlign w:val="superscript"/>
              </w:rPr>
              <w:t xml:space="preserve">70 </w:t>
            </w:r>
            <w:r w:rsidRPr="004A4069">
              <w:rPr>
                <w:rFonts w:ascii="Arial" w:eastAsia="Times New Roman" w:hAnsi="Arial"/>
                <w:sz w:val="16"/>
                <w:szCs w:val="16"/>
              </w:rPr>
              <w:t>(</w:t>
            </w:r>
            <w:r>
              <w:rPr>
                <w:rFonts w:ascii="Arial" w:eastAsia="Times New Roman" w:hAnsi="Arial"/>
                <w:sz w:val="16"/>
                <w:szCs w:val="16"/>
              </w:rPr>
              <w:t>s</w:t>
            </w:r>
            <w:r w:rsidRPr="004A4069">
              <w:rPr>
                <w:rFonts w:ascii="Arial" w:eastAsia="Times New Roman" w:hAnsi="Arial"/>
                <w:sz w:val="16"/>
                <w:szCs w:val="16"/>
              </w:rPr>
              <w:t>ame as Duggan et al, 1999</w:t>
            </w:r>
            <w:r w:rsidRPr="004A4069">
              <w:rPr>
                <w:rFonts w:ascii="Arial" w:eastAsia="Times New Roman" w:hAnsi="Arial"/>
                <w:sz w:val="16"/>
                <w:szCs w:val="16"/>
                <w:vertAlign w:val="superscript"/>
              </w:rPr>
              <w:t>83</w:t>
            </w:r>
            <w:r w:rsidRPr="004A4069">
              <w:rPr>
                <w:rFonts w:ascii="Arial" w:eastAsia="Times New Roman" w:hAnsi="Arial"/>
                <w:sz w:val="16"/>
                <w:szCs w:val="16"/>
              </w:rPr>
              <w:t>)</w:t>
            </w:r>
            <w:r w:rsidRPr="004A4069">
              <w:rPr>
                <w:rFonts w:ascii="Arial" w:eastAsia="Times New Roman" w:hAnsi="Arial"/>
                <w:sz w:val="16"/>
                <w:szCs w:val="16"/>
              </w:rPr>
              <w:br w:type="page"/>
            </w:r>
          </w:p>
        </w:tc>
        <w:tc>
          <w:tcPr>
            <w:tcW w:w="5760" w:type="dxa"/>
            <w:shd w:val="clear" w:color="auto" w:fill="auto"/>
            <w:hideMark/>
          </w:tcPr>
          <w:p w:rsidR="002062C9" w:rsidRDefault="00551DB1" w:rsidP="004A4069">
            <w:pPr>
              <w:rPr>
                <w:rFonts w:ascii="Arial" w:eastAsia="Times New Roman" w:hAnsi="Arial"/>
                <w:sz w:val="16"/>
                <w:szCs w:val="16"/>
              </w:rPr>
            </w:pPr>
            <w:r w:rsidRPr="004A4069">
              <w:rPr>
                <w:rFonts w:ascii="Arial" w:eastAsia="Times New Roman" w:hAnsi="Arial"/>
                <w:sz w:val="16"/>
                <w:szCs w:val="16"/>
              </w:rPr>
              <w:t>Kempe's Family Stress Checklist for screening; Revised Conflict Tactics Scale for outcome</w:t>
            </w:r>
            <w:r w:rsidR="002062C9">
              <w:rPr>
                <w:rFonts w:ascii="Arial" w:eastAsia="Times New Roman" w:hAnsi="Arial"/>
                <w:sz w:val="16"/>
                <w:szCs w:val="16"/>
              </w:rPr>
              <w:t>.</w:t>
            </w:r>
            <w:r w:rsidRPr="004A4069">
              <w:rPr>
                <w:rFonts w:ascii="Arial" w:eastAsia="Times New Roman" w:hAnsi="Arial"/>
                <w:sz w:val="16"/>
                <w:szCs w:val="16"/>
              </w:rPr>
              <w:br w:type="page"/>
            </w:r>
          </w:p>
          <w:p w:rsidR="00551DB1" w:rsidRPr="004A4069" w:rsidRDefault="00551DB1" w:rsidP="00092B69">
            <w:pPr>
              <w:rPr>
                <w:rFonts w:ascii="Arial" w:eastAsia="Times New Roman" w:hAnsi="Arial"/>
                <w:sz w:val="16"/>
                <w:szCs w:val="16"/>
              </w:rPr>
            </w:pPr>
            <w:r w:rsidRPr="004A4069">
              <w:rPr>
                <w:rFonts w:ascii="Arial" w:eastAsia="Times New Roman" w:hAnsi="Arial"/>
                <w:sz w:val="16"/>
                <w:szCs w:val="16"/>
              </w:rPr>
              <w:t>Validation: Factor analysis of the Conflict Tactics Scale items</w:t>
            </w:r>
            <w:r w:rsidR="002062C9">
              <w:rPr>
                <w:rFonts w:ascii="Arial" w:eastAsia="Times New Roman" w:hAnsi="Arial"/>
                <w:sz w:val="16"/>
                <w:szCs w:val="16"/>
              </w:rPr>
              <w:t>.</w:t>
            </w:r>
            <w:r w:rsidRPr="004A4069">
              <w:rPr>
                <w:rFonts w:ascii="Arial" w:eastAsia="Times New Roman" w:hAnsi="Arial"/>
                <w:sz w:val="16"/>
                <w:szCs w:val="16"/>
              </w:rPr>
              <w:br w:type="page"/>
            </w:r>
            <w:r w:rsidR="002062C9">
              <w:rPr>
                <w:rFonts w:ascii="Arial" w:eastAsia="Times New Roman" w:hAnsi="Arial"/>
                <w:sz w:val="16"/>
                <w:szCs w:val="16"/>
              </w:rPr>
              <w:t xml:space="preserve"> </w:t>
            </w:r>
            <w:r w:rsidRPr="004A4069">
              <w:rPr>
                <w:rFonts w:ascii="Arial" w:eastAsia="Times New Roman" w:hAnsi="Arial"/>
                <w:sz w:val="16"/>
                <w:szCs w:val="16"/>
              </w:rPr>
              <w:t xml:space="preserve">Reports to </w:t>
            </w:r>
            <w:r w:rsidR="00092B69">
              <w:rPr>
                <w:rFonts w:ascii="Arial" w:eastAsia="Times New Roman" w:hAnsi="Arial"/>
                <w:sz w:val="16"/>
                <w:szCs w:val="16"/>
              </w:rPr>
              <w:t>CPS</w:t>
            </w:r>
            <w:r w:rsidRPr="004A4069">
              <w:rPr>
                <w:rFonts w:ascii="Arial" w:eastAsia="Times New Roman" w:hAnsi="Arial"/>
                <w:sz w:val="16"/>
                <w:szCs w:val="16"/>
              </w:rPr>
              <w:t>, medical record review, mother self-report</w:t>
            </w:r>
            <w:r w:rsidR="002062C9">
              <w:rPr>
                <w:rFonts w:ascii="Arial" w:eastAsia="Times New Roman" w:hAnsi="Arial"/>
                <w:sz w:val="16"/>
                <w:szCs w:val="16"/>
              </w:rPr>
              <w:t>.</w:t>
            </w:r>
          </w:p>
        </w:tc>
        <w:tc>
          <w:tcPr>
            <w:tcW w:w="2880" w:type="dxa"/>
            <w:shd w:val="clear" w:color="auto" w:fill="auto"/>
            <w:hideMark/>
          </w:tcPr>
          <w:p w:rsidR="00551DB1" w:rsidRPr="004A4069" w:rsidRDefault="00551DB1" w:rsidP="002062C9">
            <w:pPr>
              <w:ind w:right="-108"/>
              <w:rPr>
                <w:rFonts w:ascii="Arial" w:eastAsia="Times New Roman" w:hAnsi="Arial"/>
                <w:sz w:val="16"/>
                <w:szCs w:val="16"/>
              </w:rPr>
            </w:pPr>
            <w:r w:rsidRPr="004A4069">
              <w:rPr>
                <w:rFonts w:ascii="Arial" w:eastAsia="Times New Roman" w:hAnsi="Arial"/>
                <w:sz w:val="16"/>
                <w:szCs w:val="16"/>
              </w:rPr>
              <w:t>Referred by prenatal care providers but most familie</w:t>
            </w:r>
            <w:r w:rsidR="002062C9">
              <w:rPr>
                <w:rFonts w:ascii="Arial" w:eastAsia="Times New Roman" w:hAnsi="Arial"/>
                <w:sz w:val="16"/>
                <w:szCs w:val="16"/>
              </w:rPr>
              <w:t>s</w:t>
            </w:r>
            <w:r w:rsidRPr="004A4069">
              <w:rPr>
                <w:rFonts w:ascii="Arial" w:eastAsia="Times New Roman" w:hAnsi="Arial"/>
                <w:sz w:val="16"/>
                <w:szCs w:val="16"/>
              </w:rPr>
              <w:t xml:space="preserve"> screened and assessed at the hospital when children </w:t>
            </w:r>
            <w:r w:rsidR="002062C9">
              <w:rPr>
                <w:rFonts w:ascii="Arial" w:eastAsia="Times New Roman" w:hAnsi="Arial"/>
                <w:sz w:val="16"/>
                <w:szCs w:val="16"/>
              </w:rPr>
              <w:t>were</w:t>
            </w:r>
            <w:r w:rsidRPr="004A4069">
              <w:rPr>
                <w:rFonts w:ascii="Arial" w:eastAsia="Times New Roman" w:hAnsi="Arial"/>
                <w:sz w:val="16"/>
                <w:szCs w:val="16"/>
              </w:rPr>
              <w:t xml:space="preserve"> born</w:t>
            </w:r>
            <w:r w:rsidR="002062C9">
              <w:rPr>
                <w:rFonts w:ascii="Arial" w:eastAsia="Times New Roman" w:hAnsi="Arial"/>
                <w:sz w:val="16"/>
                <w:szCs w:val="16"/>
              </w:rPr>
              <w:t>.</w:t>
            </w:r>
          </w:p>
        </w:tc>
        <w:tc>
          <w:tcPr>
            <w:tcW w:w="342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HSP staff or hospital staff review the mother's medical record and if </w:t>
            </w:r>
            <w:r w:rsidR="002062C9">
              <w:rPr>
                <w:rFonts w:ascii="Arial" w:eastAsia="Times New Roman" w:hAnsi="Arial"/>
                <w:sz w:val="16"/>
                <w:szCs w:val="16"/>
              </w:rPr>
              <w:t>it</w:t>
            </w:r>
            <w:r w:rsidRPr="004A4069">
              <w:rPr>
                <w:rFonts w:ascii="Arial" w:eastAsia="Times New Roman" w:hAnsi="Arial"/>
                <w:sz w:val="16"/>
                <w:szCs w:val="16"/>
              </w:rPr>
              <w:t xml:space="preserve"> suggests risk (or there is too little info</w:t>
            </w:r>
            <w:r w:rsidR="002062C9">
              <w:rPr>
                <w:rFonts w:ascii="Arial" w:eastAsia="Times New Roman" w:hAnsi="Arial"/>
                <w:sz w:val="16"/>
                <w:szCs w:val="16"/>
              </w:rPr>
              <w:t>rmation</w:t>
            </w:r>
            <w:r w:rsidRPr="004A4069">
              <w:rPr>
                <w:rFonts w:ascii="Arial" w:eastAsia="Times New Roman" w:hAnsi="Arial"/>
                <w:sz w:val="16"/>
                <w:szCs w:val="16"/>
              </w:rPr>
              <w:t xml:space="preserve"> to assess risk), staff conduct a semistructured interview with the mother using Kempe's Family Stress Checklist </w:t>
            </w:r>
            <w:r w:rsidR="002062C9">
              <w:rPr>
                <w:rFonts w:ascii="Arial" w:eastAsia="Times New Roman" w:hAnsi="Arial"/>
                <w:sz w:val="16"/>
                <w:szCs w:val="16"/>
              </w:rPr>
              <w:t>(</w:t>
            </w:r>
            <w:r w:rsidRPr="004A4069">
              <w:rPr>
                <w:rFonts w:ascii="Arial" w:eastAsia="Times New Roman" w:hAnsi="Arial"/>
                <w:sz w:val="16"/>
                <w:szCs w:val="16"/>
              </w:rPr>
              <w:t>postive score ≥25</w:t>
            </w:r>
            <w:r w:rsidR="002062C9">
              <w:rPr>
                <w:rFonts w:ascii="Arial" w:eastAsia="Times New Roman" w:hAnsi="Arial"/>
                <w:sz w:val="16"/>
                <w:szCs w:val="16"/>
              </w:rPr>
              <w:t>)</w:t>
            </w:r>
            <w:r w:rsidRPr="004A4069">
              <w:rPr>
                <w:rFonts w:ascii="Arial" w:eastAsia="Times New Roman" w:hAnsi="Arial"/>
                <w:sz w:val="16"/>
                <w:szCs w:val="16"/>
              </w:rPr>
              <w:t>. If HSP home visiting intake is open in the family's community, the family is invited to enroll. If intake is closed, the family is referred to other community resources.</w:t>
            </w:r>
          </w:p>
        </w:tc>
      </w:tr>
      <w:tr w:rsidR="00551DB1" w:rsidRPr="004A4069" w:rsidTr="00D82857">
        <w:trPr>
          <w:trHeight w:val="782"/>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2007</w:t>
            </w:r>
            <w:r w:rsidRPr="004A4069">
              <w:rPr>
                <w:rFonts w:ascii="Arial" w:eastAsia="Times New Roman" w:hAnsi="Arial"/>
                <w:sz w:val="16"/>
                <w:szCs w:val="16"/>
                <w:vertAlign w:val="superscript"/>
              </w:rPr>
              <w:t>71</w:t>
            </w:r>
          </w:p>
        </w:tc>
        <w:tc>
          <w:tcPr>
            <w:tcW w:w="5760" w:type="dxa"/>
            <w:shd w:val="clear" w:color="auto" w:fill="auto"/>
            <w:hideMark/>
          </w:tcPr>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Kempe's Family Stress Checklist</w:t>
            </w:r>
            <w:r w:rsidR="002062C9">
              <w:rPr>
                <w:rFonts w:ascii="Arial" w:eastAsia="Times New Roman" w:hAnsi="Arial"/>
                <w:sz w:val="16"/>
                <w:szCs w:val="16"/>
              </w:rPr>
              <w:t>.</w:t>
            </w:r>
            <w:r w:rsidRPr="004A4069">
              <w:rPr>
                <w:rFonts w:ascii="Arial" w:eastAsia="Times New Roman" w:hAnsi="Arial"/>
                <w:sz w:val="16"/>
                <w:szCs w:val="16"/>
              </w:rPr>
              <w:br/>
              <w:t>Validation: unclear</w:t>
            </w:r>
            <w:r w:rsidR="002062C9">
              <w:rPr>
                <w:rFonts w:ascii="Arial" w:eastAsia="Times New Roman" w:hAnsi="Arial"/>
                <w:sz w:val="16"/>
                <w:szCs w:val="16"/>
              </w:rPr>
              <w:t>.</w:t>
            </w:r>
            <w:r w:rsidRPr="004A4069">
              <w:rPr>
                <w:rFonts w:ascii="Arial" w:eastAsia="Times New Roman" w:hAnsi="Arial"/>
                <w:sz w:val="16"/>
                <w:szCs w:val="16"/>
              </w:rPr>
              <w:br/>
              <w:t xml:space="preserve">Reports to </w:t>
            </w:r>
            <w:r w:rsidR="00092B69">
              <w:rPr>
                <w:rFonts w:ascii="Arial" w:eastAsia="Times New Roman" w:hAnsi="Arial"/>
                <w:sz w:val="16"/>
                <w:szCs w:val="16"/>
              </w:rPr>
              <w:t>CPS</w:t>
            </w:r>
            <w:r w:rsidR="002062C9" w:rsidRPr="004A4069">
              <w:rPr>
                <w:rFonts w:ascii="Arial" w:eastAsia="Times New Roman" w:hAnsi="Arial"/>
                <w:sz w:val="16"/>
                <w:szCs w:val="16"/>
              </w:rPr>
              <w:t xml:space="preserve"> </w:t>
            </w:r>
            <w:r w:rsidRPr="004A4069">
              <w:rPr>
                <w:rFonts w:ascii="Arial" w:eastAsia="Times New Roman" w:hAnsi="Arial"/>
                <w:sz w:val="16"/>
                <w:szCs w:val="16"/>
              </w:rPr>
              <w:t>for suspected child maltreatment</w:t>
            </w:r>
            <w:r w:rsidR="002062C9">
              <w:rPr>
                <w:rFonts w:ascii="Arial" w:eastAsia="Times New Roman" w:hAnsi="Arial"/>
                <w:sz w:val="16"/>
                <w:szCs w:val="16"/>
              </w:rPr>
              <w:t>.</w:t>
            </w:r>
          </w:p>
        </w:tc>
        <w:tc>
          <w:tcPr>
            <w:tcW w:w="288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DHHS administers HFAK through grants to local agencies and an agreement with Public Health Nursing (</w:t>
            </w:r>
            <w:r w:rsidR="00550BFB">
              <w:rPr>
                <w:rFonts w:ascii="Arial" w:eastAsia="Times New Roman" w:hAnsi="Arial"/>
                <w:sz w:val="16"/>
                <w:szCs w:val="16"/>
              </w:rPr>
              <w:t>1</w:t>
            </w:r>
            <w:r w:rsidRPr="004A4069">
              <w:rPr>
                <w:rFonts w:ascii="Arial" w:eastAsia="Times New Roman" w:hAnsi="Arial"/>
                <w:sz w:val="16"/>
                <w:szCs w:val="16"/>
              </w:rPr>
              <w:t xml:space="preserve"> site). HFAK uses a protocol to identify at-risk families</w:t>
            </w:r>
            <w:r w:rsidR="00550BFB">
              <w:rPr>
                <w:rFonts w:ascii="Arial" w:eastAsia="Times New Roman" w:hAnsi="Arial"/>
                <w:sz w:val="16"/>
                <w:szCs w:val="16"/>
              </w:rPr>
              <w:t>.</w:t>
            </w:r>
          </w:p>
        </w:tc>
        <w:tc>
          <w:tcPr>
            <w:tcW w:w="3420" w:type="dxa"/>
            <w:shd w:val="clear" w:color="auto" w:fill="auto"/>
            <w:hideMark/>
          </w:tcPr>
          <w:p w:rsidR="00092B69" w:rsidRDefault="00551DB1" w:rsidP="00092B69">
            <w:pPr>
              <w:ind w:right="-108"/>
              <w:rPr>
                <w:rFonts w:ascii="Arial" w:eastAsia="Times New Roman" w:hAnsi="Arial"/>
                <w:sz w:val="16"/>
                <w:szCs w:val="16"/>
              </w:rPr>
            </w:pPr>
            <w:r w:rsidRPr="004A4069">
              <w:rPr>
                <w:rFonts w:ascii="Arial" w:eastAsia="Times New Roman" w:hAnsi="Arial"/>
                <w:sz w:val="16"/>
                <w:szCs w:val="16"/>
              </w:rPr>
              <w:t xml:space="preserve">HFAK staff identified at-risk families using </w:t>
            </w:r>
          </w:p>
          <w:p w:rsidR="00551DB1" w:rsidRPr="004A4069" w:rsidRDefault="00551DB1" w:rsidP="00092B69">
            <w:pPr>
              <w:ind w:right="-108"/>
              <w:rPr>
                <w:rFonts w:ascii="Arial" w:eastAsia="Times New Roman" w:hAnsi="Arial"/>
                <w:sz w:val="16"/>
                <w:szCs w:val="16"/>
              </w:rPr>
            </w:pPr>
            <w:r w:rsidRPr="004A4069">
              <w:rPr>
                <w:rFonts w:ascii="Arial" w:eastAsia="Times New Roman" w:hAnsi="Arial"/>
                <w:sz w:val="16"/>
                <w:szCs w:val="16"/>
              </w:rPr>
              <w:t>their usual protocol. Families who screen positive are assessed for risk using Kempe's Family Stress Checklist. Families scoring ≥25 are eligible for HFAK</w:t>
            </w:r>
            <w:r w:rsidR="00092B69">
              <w:rPr>
                <w:rFonts w:ascii="Arial" w:eastAsia="Times New Roman" w:hAnsi="Arial"/>
                <w:sz w:val="16"/>
                <w:szCs w:val="16"/>
              </w:rPr>
              <w:t>.</w:t>
            </w:r>
          </w:p>
        </w:tc>
      </w:tr>
      <w:tr w:rsidR="00551DB1" w:rsidRPr="004A4069" w:rsidTr="00092B69">
        <w:trPr>
          <w:trHeight w:val="161"/>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DuMont et al, 2008</w:t>
            </w:r>
            <w:r w:rsidRPr="004A4069">
              <w:rPr>
                <w:rFonts w:ascii="Arial" w:eastAsia="Times New Roman" w:hAnsi="Arial"/>
                <w:sz w:val="16"/>
                <w:szCs w:val="16"/>
                <w:vertAlign w:val="superscript"/>
              </w:rPr>
              <w:t>72</w:t>
            </w:r>
          </w:p>
        </w:tc>
        <w:tc>
          <w:tcPr>
            <w:tcW w:w="5760" w:type="dxa"/>
            <w:shd w:val="clear" w:color="auto" w:fill="auto"/>
            <w:hideMark/>
          </w:tcPr>
          <w:p w:rsidR="00551DB1" w:rsidRPr="004A4069" w:rsidRDefault="00551DB1" w:rsidP="00D82857">
            <w:pPr>
              <w:rPr>
                <w:rFonts w:ascii="Arial" w:eastAsia="Times New Roman" w:hAnsi="Arial"/>
                <w:sz w:val="16"/>
                <w:szCs w:val="16"/>
              </w:rPr>
            </w:pPr>
            <w:r w:rsidRPr="004A4069">
              <w:rPr>
                <w:rFonts w:ascii="Arial" w:eastAsia="Times New Roman" w:hAnsi="Arial"/>
                <w:sz w:val="16"/>
                <w:szCs w:val="16"/>
              </w:rPr>
              <w:t xml:space="preserve">Kempe Family Stress Checklist used to identify parents at high risk of abuse, who were offered participation in </w:t>
            </w:r>
            <w:r w:rsidR="00D82857">
              <w:rPr>
                <w:rFonts w:ascii="Arial" w:eastAsia="Times New Roman" w:hAnsi="Arial"/>
                <w:sz w:val="16"/>
                <w:szCs w:val="16"/>
              </w:rPr>
              <w:t xml:space="preserve">the </w:t>
            </w:r>
            <w:r w:rsidRPr="004A4069">
              <w:rPr>
                <w:rFonts w:ascii="Arial" w:eastAsia="Times New Roman" w:hAnsi="Arial"/>
                <w:sz w:val="16"/>
                <w:szCs w:val="16"/>
              </w:rPr>
              <w:t>HFNY program.</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Recruited by a Family Assessment Worker</w:t>
            </w:r>
            <w:r w:rsidR="00550BFB">
              <w:rPr>
                <w:rFonts w:ascii="Arial" w:eastAsia="Times New Roman" w:hAnsi="Arial"/>
                <w:sz w:val="16"/>
                <w:szCs w:val="16"/>
              </w:rPr>
              <w:t>.</w:t>
            </w:r>
          </w:p>
        </w:tc>
        <w:tc>
          <w:tcPr>
            <w:tcW w:w="342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Women in catchment area, English speaking, have custody of child</w:t>
            </w:r>
            <w:r w:rsidR="00550BFB">
              <w:rPr>
                <w:rFonts w:ascii="Arial" w:eastAsia="Times New Roman" w:hAnsi="Arial"/>
                <w:sz w:val="16"/>
                <w:szCs w:val="16"/>
              </w:rPr>
              <w:t>.</w:t>
            </w:r>
          </w:p>
        </w:tc>
      </w:tr>
      <w:tr w:rsidR="00551DB1" w:rsidRPr="004A4069" w:rsidTr="00D82857">
        <w:trPr>
          <w:trHeight w:val="1547"/>
        </w:trPr>
        <w:tc>
          <w:tcPr>
            <w:tcW w:w="1530" w:type="dxa"/>
          </w:tcPr>
          <w:p w:rsidR="00551DB1" w:rsidRPr="004A4069" w:rsidRDefault="00551DB1" w:rsidP="00551DB1">
            <w:pPr>
              <w:rPr>
                <w:rFonts w:ascii="Arial" w:eastAsia="Times New Roman" w:hAnsi="Arial"/>
                <w:sz w:val="16"/>
                <w:szCs w:val="16"/>
              </w:rPr>
            </w:pPr>
            <w:r w:rsidRPr="00D82857">
              <w:rPr>
                <w:rFonts w:ascii="Arial" w:eastAsia="Times New Roman" w:hAnsi="Arial"/>
                <w:sz w:val="16"/>
                <w:szCs w:val="16"/>
              </w:rPr>
              <w:t>El-Mohandes et al, 2003</w:t>
            </w:r>
            <w:r w:rsidRPr="00D82857">
              <w:rPr>
                <w:rFonts w:ascii="Arial" w:eastAsia="Times New Roman" w:hAnsi="Arial"/>
                <w:sz w:val="16"/>
                <w:szCs w:val="16"/>
                <w:vertAlign w:val="superscript"/>
              </w:rPr>
              <w:t>75</w:t>
            </w:r>
          </w:p>
        </w:tc>
        <w:tc>
          <w:tcPr>
            <w:tcW w:w="576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Baseline assessment of demographic factors, reproductive history, use of prenatal care, drug and alcohol use, and infant health at delivery</w:t>
            </w:r>
            <w:r w:rsidR="00D82857">
              <w:rPr>
                <w:rFonts w:ascii="Arial" w:eastAsia="Times New Roman" w:hAnsi="Arial"/>
                <w:sz w:val="16"/>
                <w:szCs w:val="16"/>
              </w:rPr>
              <w:t>.</w:t>
            </w:r>
          </w:p>
        </w:tc>
        <w:tc>
          <w:tcPr>
            <w:tcW w:w="2880" w:type="dxa"/>
            <w:shd w:val="clear" w:color="auto" w:fill="auto"/>
            <w:hideMark/>
          </w:tcPr>
          <w:p w:rsidR="00551DB1" w:rsidRPr="004A4069" w:rsidRDefault="00551DB1" w:rsidP="00D82857">
            <w:pPr>
              <w:rPr>
                <w:rFonts w:ascii="Arial" w:eastAsia="Times New Roman" w:hAnsi="Arial"/>
                <w:sz w:val="16"/>
                <w:szCs w:val="16"/>
              </w:rPr>
            </w:pPr>
            <w:r w:rsidRPr="004A4069">
              <w:rPr>
                <w:rFonts w:ascii="Arial" w:eastAsia="Times New Roman" w:hAnsi="Arial"/>
                <w:sz w:val="16"/>
                <w:szCs w:val="16"/>
              </w:rPr>
              <w:t>Enrolled during postpartum hospitalization, using delivery logs to identify eliglbe women</w:t>
            </w:r>
            <w:r w:rsidR="00D82857">
              <w:rPr>
                <w:rFonts w:ascii="Arial" w:eastAsia="Times New Roman" w:hAnsi="Arial"/>
                <w:sz w:val="16"/>
                <w:szCs w:val="16"/>
              </w:rPr>
              <w:t>.</w:t>
            </w:r>
          </w:p>
        </w:tc>
        <w:tc>
          <w:tcPr>
            <w:tcW w:w="3420" w:type="dxa"/>
            <w:shd w:val="clear" w:color="auto" w:fill="auto"/>
            <w:hideMark/>
          </w:tcPr>
          <w:p w:rsidR="00551DB1" w:rsidRPr="004A4069" w:rsidRDefault="00551DB1" w:rsidP="00D82857">
            <w:pPr>
              <w:rPr>
                <w:rFonts w:ascii="Arial" w:eastAsia="Times New Roman" w:hAnsi="Arial"/>
                <w:sz w:val="16"/>
                <w:szCs w:val="16"/>
              </w:rPr>
            </w:pPr>
            <w:r w:rsidRPr="004A4069">
              <w:rPr>
                <w:rFonts w:ascii="Arial" w:eastAsia="Times New Roman" w:hAnsi="Arial"/>
                <w:sz w:val="16"/>
                <w:szCs w:val="16"/>
              </w:rPr>
              <w:t xml:space="preserve">Mothers residing in Washington, DC, having &lt;5 prenatal care visits or initiating first visit in third trimester, at least </w:t>
            </w:r>
            <w:r w:rsidR="00D82857">
              <w:rPr>
                <w:rFonts w:ascii="Arial" w:eastAsia="Times New Roman" w:hAnsi="Arial"/>
                <w:sz w:val="16"/>
                <w:szCs w:val="16"/>
              </w:rPr>
              <w:t xml:space="preserve">age </w:t>
            </w:r>
            <w:r w:rsidRPr="004A4069">
              <w:rPr>
                <w:rFonts w:ascii="Arial" w:eastAsia="Times New Roman" w:hAnsi="Arial"/>
                <w:sz w:val="16"/>
                <w:szCs w:val="16"/>
              </w:rPr>
              <w:t>18 years, English speaking, no history of psychiatric illness, not institutionalized, and not planning to give child up for adoption</w:t>
            </w:r>
            <w:r w:rsidR="00D82857">
              <w:rPr>
                <w:rFonts w:ascii="Arial" w:eastAsia="Times New Roman" w:hAnsi="Arial"/>
                <w:sz w:val="16"/>
                <w:szCs w:val="16"/>
              </w:rPr>
              <w:t xml:space="preserve">. </w:t>
            </w:r>
            <w:r w:rsidRPr="004A4069">
              <w:rPr>
                <w:rFonts w:ascii="Arial" w:eastAsia="Times New Roman" w:hAnsi="Arial"/>
                <w:sz w:val="16"/>
                <w:szCs w:val="16"/>
              </w:rPr>
              <w:t xml:space="preserve">Exclude: </w:t>
            </w:r>
            <w:r w:rsidR="00D82857">
              <w:rPr>
                <w:rFonts w:ascii="Arial" w:eastAsia="Times New Roman" w:hAnsi="Arial"/>
                <w:sz w:val="16"/>
                <w:szCs w:val="16"/>
              </w:rPr>
              <w:t>m</w:t>
            </w:r>
            <w:r w:rsidRPr="004A4069">
              <w:rPr>
                <w:rFonts w:ascii="Arial" w:eastAsia="Times New Roman" w:hAnsi="Arial"/>
                <w:sz w:val="16"/>
                <w:szCs w:val="16"/>
              </w:rPr>
              <w:t>others of infants delivered before 34 weeks</w:t>
            </w:r>
            <w:r w:rsidR="00D82857">
              <w:rPr>
                <w:rFonts w:ascii="Arial" w:eastAsia="Times New Roman" w:hAnsi="Arial"/>
                <w:sz w:val="16"/>
                <w:szCs w:val="16"/>
              </w:rPr>
              <w:t>’</w:t>
            </w:r>
            <w:r w:rsidRPr="004A4069">
              <w:rPr>
                <w:rFonts w:ascii="Arial" w:eastAsia="Times New Roman" w:hAnsi="Arial"/>
                <w:sz w:val="16"/>
                <w:szCs w:val="16"/>
              </w:rPr>
              <w:t xml:space="preserve"> gestation, birth weight </w:t>
            </w:r>
            <w:r w:rsidR="00D82857">
              <w:rPr>
                <w:rFonts w:ascii="Arial" w:eastAsia="Times New Roman" w:hAnsi="Arial"/>
                <w:sz w:val="16"/>
                <w:szCs w:val="16"/>
              </w:rPr>
              <w:t>&lt;</w:t>
            </w:r>
            <w:r w:rsidRPr="004A4069">
              <w:rPr>
                <w:rFonts w:ascii="Arial" w:eastAsia="Times New Roman" w:hAnsi="Arial"/>
                <w:sz w:val="16"/>
                <w:szCs w:val="16"/>
              </w:rPr>
              <w:t>1500 grams, or birth with congenital abnormalities</w:t>
            </w:r>
            <w:r w:rsidR="00D82857">
              <w:rPr>
                <w:rFonts w:ascii="Arial" w:eastAsia="Times New Roman" w:hAnsi="Arial"/>
                <w:sz w:val="16"/>
                <w:szCs w:val="16"/>
              </w:rPr>
              <w:t>.</w:t>
            </w:r>
          </w:p>
        </w:tc>
      </w:tr>
      <w:tr w:rsidR="00551DB1" w:rsidRPr="004A4069" w:rsidTr="00D82857">
        <w:trPr>
          <w:trHeight w:val="1052"/>
        </w:trPr>
        <w:tc>
          <w:tcPr>
            <w:tcW w:w="1530" w:type="dxa"/>
          </w:tcPr>
          <w:p w:rsidR="00551DB1" w:rsidRPr="004A4069" w:rsidRDefault="00551DB1" w:rsidP="00551DB1">
            <w:pPr>
              <w:rPr>
                <w:rFonts w:ascii="Arial" w:eastAsia="Times New Roman" w:hAnsi="Arial"/>
                <w:sz w:val="16"/>
                <w:szCs w:val="16"/>
              </w:rPr>
            </w:pPr>
            <w:r w:rsidRPr="004A4069">
              <w:rPr>
                <w:rFonts w:ascii="Arial" w:eastAsia="Times New Roman" w:hAnsi="Arial"/>
                <w:sz w:val="16"/>
                <w:szCs w:val="16"/>
              </w:rPr>
              <w:t>Fergusson et al,</w:t>
            </w:r>
            <w:r>
              <w:rPr>
                <w:rFonts w:ascii="Arial" w:eastAsia="Times New Roman" w:hAnsi="Arial"/>
                <w:sz w:val="16"/>
                <w:szCs w:val="16"/>
              </w:rPr>
              <w:t xml:space="preserve"> </w:t>
            </w:r>
            <w:r w:rsidRPr="004A4069">
              <w:rPr>
                <w:rFonts w:ascii="Arial" w:eastAsia="Times New Roman" w:hAnsi="Arial"/>
                <w:sz w:val="16"/>
                <w:szCs w:val="16"/>
              </w:rPr>
              <w:t>2005</w:t>
            </w:r>
            <w:r w:rsidRPr="004A4069">
              <w:rPr>
                <w:rFonts w:ascii="Arial" w:eastAsia="Times New Roman" w:hAnsi="Arial"/>
                <w:sz w:val="16"/>
                <w:szCs w:val="16"/>
                <w:vertAlign w:val="superscript"/>
              </w:rPr>
              <w:t>73</w:t>
            </w:r>
          </w:p>
        </w:tc>
        <w:tc>
          <w:tcPr>
            <w:tcW w:w="576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11-point screening measure based on Hawaii </w:t>
            </w:r>
            <w:r w:rsidR="00D82857">
              <w:rPr>
                <w:rFonts w:ascii="Arial" w:eastAsia="Times New Roman" w:hAnsi="Arial"/>
                <w:sz w:val="16"/>
                <w:szCs w:val="16"/>
              </w:rPr>
              <w:t>HSP</w:t>
            </w:r>
            <w:r w:rsidRPr="004A4069">
              <w:rPr>
                <w:rFonts w:ascii="Arial" w:eastAsia="Times New Roman" w:hAnsi="Arial"/>
                <w:sz w:val="16"/>
                <w:szCs w:val="16"/>
              </w:rPr>
              <w:t xml:space="preserve">; </w:t>
            </w:r>
            <w:r w:rsidR="00D82857">
              <w:rPr>
                <w:rFonts w:ascii="Arial" w:eastAsia="Times New Roman" w:hAnsi="Arial"/>
                <w:sz w:val="16"/>
                <w:szCs w:val="16"/>
              </w:rPr>
              <w:t>o</w:t>
            </w:r>
            <w:r w:rsidRPr="004A4069">
              <w:rPr>
                <w:rFonts w:ascii="Arial" w:eastAsia="Times New Roman" w:hAnsi="Arial"/>
                <w:sz w:val="16"/>
                <w:szCs w:val="16"/>
              </w:rPr>
              <w:t>nce in program then K</w:t>
            </w:r>
            <w:r w:rsidR="00D82857">
              <w:rPr>
                <w:rFonts w:ascii="Arial" w:eastAsia="Times New Roman" w:hAnsi="Arial"/>
                <w:sz w:val="16"/>
                <w:szCs w:val="16"/>
              </w:rPr>
              <w:t>empe’s</w:t>
            </w:r>
            <w:r w:rsidRPr="004A4069">
              <w:rPr>
                <w:rFonts w:ascii="Arial" w:eastAsia="Times New Roman" w:hAnsi="Arial"/>
                <w:sz w:val="16"/>
                <w:szCs w:val="16"/>
              </w:rPr>
              <w:t xml:space="preserve"> Family Stress Checklist given</w:t>
            </w:r>
            <w:r w:rsidR="00D82857">
              <w:rPr>
                <w:rFonts w:ascii="Arial" w:eastAsia="Times New Roman" w:hAnsi="Arial"/>
                <w:sz w:val="16"/>
                <w:szCs w:val="16"/>
              </w:rPr>
              <w:t xml:space="preserve">. </w:t>
            </w:r>
            <w:r w:rsidRPr="004A4069">
              <w:rPr>
                <w:rFonts w:ascii="Arial" w:eastAsia="Times New Roman" w:hAnsi="Arial"/>
                <w:sz w:val="16"/>
                <w:szCs w:val="16"/>
              </w:rPr>
              <w:t xml:space="preserve">Validation: </w:t>
            </w:r>
            <w:r w:rsidR="00D82857">
              <w:rPr>
                <w:rFonts w:ascii="Arial" w:eastAsia="Times New Roman" w:hAnsi="Arial"/>
                <w:sz w:val="16"/>
                <w:szCs w:val="16"/>
              </w:rPr>
              <w:t>a</w:t>
            </w:r>
            <w:r w:rsidRPr="004A4069">
              <w:rPr>
                <w:rFonts w:ascii="Arial" w:eastAsia="Times New Roman" w:hAnsi="Arial"/>
                <w:sz w:val="16"/>
                <w:szCs w:val="16"/>
              </w:rPr>
              <w:t>t 36 months</w:t>
            </w:r>
            <w:r w:rsidR="00D82857">
              <w:rPr>
                <w:rFonts w:ascii="Arial" w:eastAsia="Times New Roman" w:hAnsi="Arial"/>
                <w:sz w:val="16"/>
                <w:szCs w:val="16"/>
              </w:rPr>
              <w:t>,</w:t>
            </w:r>
            <w:r w:rsidRPr="004A4069">
              <w:rPr>
                <w:rFonts w:ascii="Arial" w:eastAsia="Times New Roman" w:hAnsi="Arial"/>
                <w:sz w:val="16"/>
                <w:szCs w:val="16"/>
              </w:rPr>
              <w:t xml:space="preserve"> parents administered Child Rearing Practices Report and the Adult-Adolescent Parenting Inventory; </w:t>
            </w:r>
            <w:r w:rsidR="00D82857">
              <w:rPr>
                <w:rFonts w:ascii="Arial" w:eastAsia="Times New Roman" w:hAnsi="Arial"/>
                <w:sz w:val="16"/>
                <w:szCs w:val="16"/>
              </w:rPr>
              <w:t>f</w:t>
            </w:r>
            <w:r w:rsidRPr="004A4069">
              <w:rPr>
                <w:rFonts w:ascii="Arial" w:eastAsia="Times New Roman" w:hAnsi="Arial"/>
                <w:sz w:val="16"/>
                <w:szCs w:val="16"/>
              </w:rPr>
              <w:t>actor analysis showed adequate reliability for nonpunitive parenting scales (α=0.77)</w:t>
            </w:r>
            <w:r w:rsidR="00D82857">
              <w:rPr>
                <w:rFonts w:ascii="Arial" w:eastAsia="Times New Roman" w:hAnsi="Arial"/>
                <w:sz w:val="16"/>
                <w:szCs w:val="16"/>
              </w:rPr>
              <w:t xml:space="preserve">. </w:t>
            </w:r>
            <w:r w:rsidRPr="004A4069">
              <w:rPr>
                <w:rFonts w:ascii="Arial" w:eastAsia="Times New Roman" w:hAnsi="Arial"/>
                <w:sz w:val="16"/>
                <w:szCs w:val="16"/>
              </w:rPr>
              <w:t xml:space="preserve">Child health (immunizations, hospital visits), child abuse, parenting skills, parental health, family economic well-being, </w:t>
            </w:r>
            <w:r w:rsidR="00D82857">
              <w:rPr>
                <w:rFonts w:ascii="Arial" w:eastAsia="Times New Roman" w:hAnsi="Arial"/>
                <w:sz w:val="16"/>
                <w:szCs w:val="16"/>
              </w:rPr>
              <w:t xml:space="preserve">and </w:t>
            </w:r>
            <w:r w:rsidRPr="004A4069">
              <w:rPr>
                <w:rFonts w:ascii="Arial" w:eastAsia="Times New Roman" w:hAnsi="Arial"/>
                <w:sz w:val="16"/>
                <w:szCs w:val="16"/>
              </w:rPr>
              <w:t>partnerships assessed at baseline, 6, 12, 24, and 36 months</w:t>
            </w:r>
            <w:r w:rsidR="00D82857">
              <w:rPr>
                <w:rFonts w:ascii="Arial" w:eastAsia="Times New Roman" w:hAnsi="Arial"/>
                <w:sz w:val="16"/>
                <w:szCs w:val="16"/>
              </w:rPr>
              <w:t>.</w:t>
            </w:r>
          </w:p>
        </w:tc>
        <w:tc>
          <w:tcPr>
            <w:tcW w:w="2880" w:type="dxa"/>
            <w:shd w:val="clear" w:color="auto" w:fill="auto"/>
            <w:hideMark/>
          </w:tcPr>
          <w:p w:rsidR="00D82857"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Plunket community nurses in Christchurch urban region screened </w:t>
            </w:r>
          </w:p>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all new clients using an 11-point measure based on Hawaii </w:t>
            </w:r>
            <w:r w:rsidR="00D82857">
              <w:rPr>
                <w:rFonts w:ascii="Arial" w:eastAsia="Times New Roman" w:hAnsi="Arial"/>
                <w:sz w:val="16"/>
                <w:szCs w:val="16"/>
              </w:rPr>
              <w:t>HSP.</w:t>
            </w:r>
          </w:p>
        </w:tc>
        <w:tc>
          <w:tcPr>
            <w:tcW w:w="3420" w:type="dxa"/>
            <w:shd w:val="clear" w:color="auto" w:fill="auto"/>
            <w:hideMark/>
          </w:tcPr>
          <w:p w:rsidR="00D82857"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Nurse </w:t>
            </w:r>
            <w:r w:rsidR="00D82857" w:rsidRPr="004A4069">
              <w:rPr>
                <w:rFonts w:ascii="Arial" w:eastAsia="Times New Roman" w:hAnsi="Arial"/>
                <w:sz w:val="16"/>
                <w:szCs w:val="16"/>
              </w:rPr>
              <w:t>population screening</w:t>
            </w:r>
            <w:r w:rsidRPr="004A4069">
              <w:rPr>
                <w:rFonts w:ascii="Arial" w:eastAsia="Times New Roman" w:hAnsi="Arial"/>
                <w:sz w:val="16"/>
                <w:szCs w:val="16"/>
              </w:rPr>
              <w:t>:</w:t>
            </w:r>
            <w:r w:rsidR="00D82857">
              <w:rPr>
                <w:rFonts w:ascii="Arial" w:eastAsia="Times New Roman" w:hAnsi="Arial"/>
                <w:sz w:val="16"/>
                <w:szCs w:val="16"/>
              </w:rPr>
              <w:t xml:space="preserve"> </w:t>
            </w:r>
            <w:r w:rsidRPr="004A4069">
              <w:rPr>
                <w:rFonts w:ascii="Arial" w:eastAsia="Times New Roman" w:hAnsi="Arial"/>
                <w:sz w:val="16"/>
                <w:szCs w:val="16"/>
              </w:rPr>
              <w:t xml:space="preserve">age of parents, social support, pregnancy planning, </w:t>
            </w:r>
          </w:p>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substance use, family finances, family violence. Refer if 2 or more risk factors present</w:t>
            </w:r>
            <w:r w:rsidR="00D82857">
              <w:rPr>
                <w:rFonts w:ascii="Arial" w:eastAsia="Times New Roman" w:hAnsi="Arial"/>
                <w:sz w:val="16"/>
                <w:szCs w:val="16"/>
              </w:rPr>
              <w:t>.</w:t>
            </w:r>
          </w:p>
        </w:tc>
      </w:tr>
      <w:tr w:rsidR="00551DB1" w:rsidRPr="004A4069" w:rsidTr="00092B69">
        <w:trPr>
          <w:trHeight w:val="584"/>
        </w:trPr>
        <w:tc>
          <w:tcPr>
            <w:tcW w:w="1530" w:type="dxa"/>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Fraser et al, 2000</w:t>
            </w:r>
            <w:r w:rsidRPr="004A4069">
              <w:rPr>
                <w:rFonts w:ascii="Arial" w:eastAsia="Times New Roman" w:hAnsi="Arial"/>
                <w:sz w:val="16"/>
                <w:szCs w:val="16"/>
                <w:vertAlign w:val="superscript"/>
              </w:rPr>
              <w:t>84</w:t>
            </w:r>
            <w:r w:rsidRPr="004A4069">
              <w:rPr>
                <w:rFonts w:ascii="Arial" w:eastAsia="Times New Roman" w:hAnsi="Arial"/>
                <w:sz w:val="16"/>
                <w:szCs w:val="16"/>
              </w:rPr>
              <w:t xml:space="preserve"> (</w:t>
            </w:r>
            <w:r>
              <w:rPr>
                <w:rFonts w:ascii="Arial" w:eastAsia="Times New Roman" w:hAnsi="Arial"/>
                <w:sz w:val="16"/>
                <w:szCs w:val="16"/>
              </w:rPr>
              <w:t>s</w:t>
            </w:r>
            <w:r w:rsidRPr="004A4069">
              <w:rPr>
                <w:rFonts w:ascii="Arial" w:eastAsia="Times New Roman" w:hAnsi="Arial"/>
                <w:sz w:val="16"/>
                <w:szCs w:val="16"/>
              </w:rPr>
              <w:t>ame as Armstrong et al, 1999</w:t>
            </w:r>
            <w:r w:rsidRPr="004A4069">
              <w:rPr>
                <w:rFonts w:ascii="Arial" w:eastAsia="Times New Roman" w:hAnsi="Arial"/>
                <w:sz w:val="16"/>
                <w:szCs w:val="16"/>
                <w:vertAlign w:val="superscript"/>
              </w:rPr>
              <w:t>60</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Self-report questionnaire to determine use of health services</w:t>
            </w:r>
            <w:r w:rsidR="00D82857">
              <w:rPr>
                <w:rFonts w:ascii="Arial" w:eastAsia="Times New Roman" w:hAnsi="Arial"/>
                <w:sz w:val="16"/>
                <w:szCs w:val="16"/>
              </w:rPr>
              <w:t xml:space="preserve">. </w:t>
            </w:r>
            <w:r w:rsidRPr="004A4069">
              <w:rPr>
                <w:rFonts w:ascii="Arial" w:eastAsia="Times New Roman" w:hAnsi="Arial"/>
                <w:sz w:val="16"/>
                <w:szCs w:val="16"/>
              </w:rPr>
              <w:br w:type="page"/>
              <w:t>Various other outcomes assessed</w:t>
            </w:r>
            <w:r w:rsidR="00D82857">
              <w:rPr>
                <w:rFonts w:ascii="Arial" w:eastAsia="Times New Roman" w:hAnsi="Arial"/>
                <w:sz w:val="16"/>
                <w:szCs w:val="16"/>
              </w:rPr>
              <w:t>.</w:t>
            </w:r>
          </w:p>
        </w:tc>
        <w:tc>
          <w:tcPr>
            <w:tcW w:w="288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By</w:t>
            </w:r>
            <w:r w:rsidR="00D82857">
              <w:rPr>
                <w:rFonts w:ascii="Arial" w:eastAsia="Times New Roman" w:hAnsi="Arial"/>
                <w:sz w:val="16"/>
                <w:szCs w:val="16"/>
              </w:rPr>
              <w:t xml:space="preserve"> child health nurse at hospital.</w:t>
            </w:r>
          </w:p>
        </w:tc>
        <w:tc>
          <w:tcPr>
            <w:tcW w:w="3420" w:type="dxa"/>
            <w:shd w:val="clear" w:color="auto" w:fill="auto"/>
            <w:hideMark/>
          </w:tcPr>
          <w:p w:rsidR="00551DB1" w:rsidRPr="004A4069" w:rsidRDefault="00551DB1" w:rsidP="004A4069">
            <w:pPr>
              <w:rPr>
                <w:rFonts w:ascii="Arial" w:eastAsia="Times New Roman" w:hAnsi="Arial"/>
                <w:sz w:val="16"/>
                <w:szCs w:val="16"/>
              </w:rPr>
            </w:pPr>
            <w:r w:rsidRPr="004A4069">
              <w:rPr>
                <w:rFonts w:ascii="Arial" w:eastAsia="Times New Roman" w:hAnsi="Arial"/>
                <w:sz w:val="16"/>
                <w:szCs w:val="16"/>
              </w:rPr>
              <w:t>Birth of one live-born infant</w:t>
            </w:r>
            <w:r w:rsidRPr="004A4069">
              <w:rPr>
                <w:rFonts w:ascii="Arial" w:eastAsia="Times New Roman" w:hAnsi="Arial"/>
                <w:sz w:val="16"/>
                <w:szCs w:val="16"/>
              </w:rPr>
              <w:br w:type="page"/>
            </w:r>
            <w:r w:rsidR="00D82857">
              <w:rPr>
                <w:rFonts w:ascii="Arial" w:eastAsia="Times New Roman" w:hAnsi="Arial"/>
                <w:sz w:val="16"/>
                <w:szCs w:val="16"/>
              </w:rPr>
              <w:t xml:space="preserve">. </w:t>
            </w:r>
            <w:r w:rsidRPr="004A4069">
              <w:rPr>
                <w:rFonts w:ascii="Arial" w:eastAsia="Times New Roman" w:hAnsi="Arial"/>
                <w:sz w:val="16"/>
                <w:szCs w:val="16"/>
              </w:rPr>
              <w:t>Excluded those with poor literary skills, as written self-report measures are required</w:t>
            </w:r>
            <w:r w:rsidRPr="004A4069">
              <w:rPr>
                <w:rFonts w:ascii="Arial" w:eastAsia="Times New Roman" w:hAnsi="Arial"/>
                <w:sz w:val="16"/>
                <w:szCs w:val="16"/>
              </w:rPr>
              <w:br w:type="page"/>
            </w:r>
            <w:r w:rsidR="00D82857">
              <w:rPr>
                <w:rFonts w:ascii="Arial" w:eastAsia="Times New Roman" w:hAnsi="Arial"/>
                <w:sz w:val="16"/>
                <w:szCs w:val="16"/>
              </w:rPr>
              <w:t xml:space="preserve">. </w:t>
            </w:r>
            <w:r w:rsidRPr="004A4069">
              <w:rPr>
                <w:rFonts w:ascii="Arial" w:eastAsia="Times New Roman" w:hAnsi="Arial"/>
                <w:sz w:val="16"/>
                <w:szCs w:val="16"/>
              </w:rPr>
              <w:t>Self-reported vulnerability</w:t>
            </w:r>
            <w:r w:rsidR="00D82857">
              <w:rPr>
                <w:rFonts w:ascii="Arial" w:eastAsia="Times New Roman" w:hAnsi="Arial"/>
                <w:sz w:val="16"/>
                <w:szCs w:val="16"/>
              </w:rPr>
              <w:t>.</w:t>
            </w:r>
          </w:p>
        </w:tc>
      </w:tr>
      <w:tr w:rsidR="00551DB1" w:rsidRPr="004A4069" w:rsidTr="00D82857">
        <w:trPr>
          <w:trHeight w:val="872"/>
        </w:trPr>
        <w:tc>
          <w:tcPr>
            <w:tcW w:w="1530" w:type="dxa"/>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lastRenderedPageBreak/>
              <w:t>Koniak-Griffin et al, 2003</w:t>
            </w:r>
            <w:r w:rsidRPr="004A4069">
              <w:rPr>
                <w:rFonts w:ascii="Arial" w:eastAsia="Times New Roman" w:hAnsi="Arial"/>
                <w:sz w:val="16"/>
                <w:szCs w:val="16"/>
                <w:vertAlign w:val="superscript"/>
              </w:rPr>
              <w:t>76</w:t>
            </w:r>
          </w:p>
        </w:tc>
        <w:tc>
          <w:tcPr>
            <w:tcW w:w="576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Self-report questionnaires assessing background factors, sexual history, past and current substance use, educational goals, and social competence</w:t>
            </w:r>
            <w:r w:rsidR="00D82857">
              <w:rPr>
                <w:rFonts w:ascii="Arial" w:eastAsia="Times New Roman" w:hAnsi="Arial"/>
                <w:sz w:val="16"/>
                <w:szCs w:val="16"/>
              </w:rPr>
              <w:t>.</w:t>
            </w:r>
          </w:p>
        </w:tc>
        <w:tc>
          <w:tcPr>
            <w:tcW w:w="288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Referral by Community Health Services Department</w:t>
            </w:r>
            <w:r w:rsidR="00D82857">
              <w:rPr>
                <w:rFonts w:ascii="Arial" w:eastAsia="Times New Roman" w:hAnsi="Arial"/>
                <w:sz w:val="16"/>
                <w:szCs w:val="16"/>
              </w:rPr>
              <w:t>.</w:t>
            </w:r>
          </w:p>
        </w:tc>
        <w:tc>
          <w:tcPr>
            <w:tcW w:w="342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Adolescents </w:t>
            </w:r>
            <w:r w:rsidR="00D82857">
              <w:rPr>
                <w:rFonts w:ascii="Arial" w:eastAsia="Times New Roman" w:hAnsi="Arial"/>
                <w:sz w:val="16"/>
                <w:szCs w:val="16"/>
              </w:rPr>
              <w:t xml:space="preserve">ages </w:t>
            </w:r>
            <w:r w:rsidRPr="004A4069">
              <w:rPr>
                <w:rFonts w:ascii="Arial" w:eastAsia="Times New Roman" w:hAnsi="Arial"/>
                <w:sz w:val="16"/>
                <w:szCs w:val="16"/>
              </w:rPr>
              <w:t>14</w:t>
            </w:r>
            <w:r w:rsidR="00D82857">
              <w:rPr>
                <w:rFonts w:ascii="Arial" w:eastAsia="Times New Roman" w:hAnsi="Arial"/>
                <w:sz w:val="16"/>
                <w:szCs w:val="16"/>
              </w:rPr>
              <w:t>–</w:t>
            </w:r>
            <w:r w:rsidRPr="004A4069">
              <w:rPr>
                <w:rFonts w:ascii="Arial" w:eastAsia="Times New Roman" w:hAnsi="Arial"/>
                <w:sz w:val="16"/>
                <w:szCs w:val="16"/>
              </w:rPr>
              <w:t xml:space="preserve">19 years, </w:t>
            </w:r>
            <w:r w:rsidR="00D82857">
              <w:rPr>
                <w:rFonts w:ascii="Arial" w:eastAsia="Times New Roman" w:hAnsi="Arial"/>
                <w:sz w:val="16"/>
                <w:szCs w:val="16"/>
              </w:rPr>
              <w:t>≤</w:t>
            </w:r>
            <w:r w:rsidRPr="004A4069">
              <w:rPr>
                <w:rFonts w:ascii="Arial" w:eastAsia="Times New Roman" w:hAnsi="Arial"/>
                <w:sz w:val="16"/>
                <w:szCs w:val="16"/>
              </w:rPr>
              <w:t>26 weeks</w:t>
            </w:r>
            <w:r w:rsidR="00D82857">
              <w:rPr>
                <w:rFonts w:ascii="Arial" w:eastAsia="Times New Roman" w:hAnsi="Arial"/>
                <w:sz w:val="16"/>
                <w:szCs w:val="16"/>
              </w:rPr>
              <w:t>’</w:t>
            </w:r>
            <w:r w:rsidRPr="004A4069">
              <w:rPr>
                <w:rFonts w:ascii="Arial" w:eastAsia="Times New Roman" w:hAnsi="Arial"/>
                <w:sz w:val="16"/>
                <w:szCs w:val="16"/>
              </w:rPr>
              <w:t xml:space="preserve"> gestation, having their first child, planning to keep the child</w:t>
            </w:r>
            <w:r w:rsidR="00D82857">
              <w:rPr>
                <w:rFonts w:ascii="Arial" w:eastAsia="Times New Roman" w:hAnsi="Arial"/>
                <w:sz w:val="16"/>
                <w:szCs w:val="16"/>
              </w:rPr>
              <w:t xml:space="preserve">. </w:t>
            </w:r>
            <w:r w:rsidRPr="004A4069">
              <w:rPr>
                <w:rFonts w:ascii="Arial" w:eastAsia="Times New Roman" w:hAnsi="Arial"/>
                <w:sz w:val="16"/>
                <w:szCs w:val="16"/>
              </w:rPr>
              <w:t>Exclude: narcotic or injection drug dependent, having a documented serious medical or obstetric problem</w:t>
            </w:r>
            <w:r w:rsidR="00D82857">
              <w:rPr>
                <w:rFonts w:ascii="Arial" w:eastAsia="Times New Roman" w:hAnsi="Arial"/>
                <w:sz w:val="16"/>
                <w:szCs w:val="16"/>
              </w:rPr>
              <w:t>.</w:t>
            </w:r>
          </w:p>
        </w:tc>
      </w:tr>
      <w:tr w:rsidR="00551DB1" w:rsidRPr="004A4069" w:rsidTr="00D82857">
        <w:trPr>
          <w:trHeight w:val="1205"/>
        </w:trPr>
        <w:tc>
          <w:tcPr>
            <w:tcW w:w="1530" w:type="dxa"/>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Lowell et al, 2011</w:t>
            </w:r>
            <w:r w:rsidRPr="004A4069">
              <w:rPr>
                <w:rFonts w:ascii="Arial" w:eastAsia="Times New Roman" w:hAnsi="Arial"/>
                <w:sz w:val="16"/>
                <w:szCs w:val="16"/>
                <w:vertAlign w:val="superscript"/>
              </w:rPr>
              <w:t>74</w:t>
            </w:r>
          </w:p>
        </w:tc>
        <w:tc>
          <w:tcPr>
            <w:tcW w:w="576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Either child or adult could qualify for inclusion of the family in the trial:</w:t>
            </w:r>
            <w:r w:rsidRPr="004A4069">
              <w:rPr>
                <w:rFonts w:ascii="Arial" w:eastAsia="Times New Roman" w:hAnsi="Arial"/>
                <w:sz w:val="16"/>
                <w:szCs w:val="16"/>
              </w:rPr>
              <w:br/>
              <w:t xml:space="preserve">Child: Brief Infant-Toddler Social and Emotional Assessment </w:t>
            </w:r>
            <w:r w:rsidRPr="004A4069">
              <w:rPr>
                <w:rFonts w:ascii="Arial" w:eastAsia="Times New Roman" w:hAnsi="Arial"/>
                <w:sz w:val="16"/>
                <w:szCs w:val="16"/>
              </w:rPr>
              <w:br/>
              <w:t>Parent: Parent Risk Questionnaire</w:t>
            </w:r>
          </w:p>
        </w:tc>
        <w:tc>
          <w:tcPr>
            <w:tcW w:w="288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Families recruited from </w:t>
            </w:r>
            <w:r w:rsidR="00D82857">
              <w:rPr>
                <w:rFonts w:ascii="Arial" w:eastAsia="Times New Roman" w:hAnsi="Arial"/>
                <w:sz w:val="16"/>
                <w:szCs w:val="16"/>
              </w:rPr>
              <w:t>2</w:t>
            </w:r>
            <w:r w:rsidRPr="004A4069">
              <w:rPr>
                <w:rFonts w:ascii="Arial" w:eastAsia="Times New Roman" w:hAnsi="Arial"/>
                <w:sz w:val="16"/>
                <w:szCs w:val="16"/>
              </w:rPr>
              <w:t xml:space="preserve"> sites that served predominantly inner-city families living in poverty</w:t>
            </w:r>
            <w:r w:rsidR="00D82857">
              <w:rPr>
                <w:rFonts w:ascii="Arial" w:eastAsia="Times New Roman" w:hAnsi="Arial"/>
                <w:sz w:val="16"/>
                <w:szCs w:val="16"/>
              </w:rPr>
              <w:t>:</w:t>
            </w:r>
            <w:r w:rsidRPr="004A4069">
              <w:rPr>
                <w:rFonts w:ascii="Arial" w:eastAsia="Times New Roman" w:hAnsi="Arial"/>
                <w:sz w:val="16"/>
                <w:szCs w:val="16"/>
              </w:rPr>
              <w:t xml:space="preserve"> a) Bridgeport Hospital Prediatric Primary Care Center and b) Supplementary Nutrition Program for Women, Infants, and Children</w:t>
            </w:r>
          </w:p>
        </w:tc>
        <w:tc>
          <w:tcPr>
            <w:tcW w:w="342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Child</w:t>
            </w:r>
            <w:r w:rsidR="00D82857">
              <w:rPr>
                <w:rFonts w:ascii="Arial" w:eastAsia="Times New Roman" w:hAnsi="Arial"/>
                <w:sz w:val="16"/>
                <w:szCs w:val="16"/>
              </w:rPr>
              <w:t>ren</w:t>
            </w:r>
            <w:r w:rsidRPr="004A4069">
              <w:rPr>
                <w:rFonts w:ascii="Arial" w:eastAsia="Times New Roman" w:hAnsi="Arial"/>
                <w:sz w:val="16"/>
                <w:szCs w:val="16"/>
              </w:rPr>
              <w:t xml:space="preserve"> </w:t>
            </w:r>
            <w:r w:rsidR="00D82857">
              <w:rPr>
                <w:rFonts w:ascii="Arial" w:eastAsia="Times New Roman" w:hAnsi="Arial"/>
                <w:sz w:val="16"/>
                <w:szCs w:val="16"/>
              </w:rPr>
              <w:t xml:space="preserve">ages </w:t>
            </w:r>
            <w:r w:rsidRPr="004A4069">
              <w:rPr>
                <w:rFonts w:ascii="Arial" w:eastAsia="Times New Roman" w:hAnsi="Arial"/>
                <w:sz w:val="16"/>
                <w:szCs w:val="16"/>
              </w:rPr>
              <w:t>6</w:t>
            </w:r>
            <w:r w:rsidR="00D82857">
              <w:rPr>
                <w:rFonts w:ascii="Arial" w:eastAsia="Times New Roman" w:hAnsi="Arial"/>
                <w:sz w:val="16"/>
                <w:szCs w:val="16"/>
              </w:rPr>
              <w:t>–</w:t>
            </w:r>
            <w:r w:rsidRPr="004A4069">
              <w:rPr>
                <w:rFonts w:ascii="Arial" w:eastAsia="Times New Roman" w:hAnsi="Arial"/>
                <w:sz w:val="16"/>
                <w:szCs w:val="16"/>
              </w:rPr>
              <w:t>36 months who screened positive for social-emotional/behavioral problems on the Brief Infant-Toddler Social and Emotional Assessment and/or parent screened high for psychosocial risk on the Parent Risk Questionnaire</w:t>
            </w:r>
            <w:r w:rsidR="00D82857">
              <w:rPr>
                <w:rFonts w:ascii="Arial" w:eastAsia="Times New Roman" w:hAnsi="Arial"/>
                <w:sz w:val="16"/>
                <w:szCs w:val="16"/>
              </w:rPr>
              <w:t>.</w:t>
            </w:r>
          </w:p>
        </w:tc>
      </w:tr>
      <w:tr w:rsidR="00551DB1" w:rsidRPr="004A4069" w:rsidTr="00092B69">
        <w:trPr>
          <w:trHeight w:val="908"/>
        </w:trPr>
        <w:tc>
          <w:tcPr>
            <w:tcW w:w="1530" w:type="dxa"/>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Siegel et al,</w:t>
            </w:r>
            <w:r w:rsidRPr="004A4069">
              <w:rPr>
                <w:rFonts w:ascii="Arial" w:eastAsia="Times New Roman" w:hAnsi="Arial"/>
                <w:sz w:val="16"/>
                <w:szCs w:val="16"/>
              </w:rPr>
              <w:br/>
              <w:t>1980</w:t>
            </w:r>
            <w:r w:rsidRPr="004A4069">
              <w:rPr>
                <w:rFonts w:ascii="Arial" w:eastAsia="Times New Roman" w:hAnsi="Arial"/>
                <w:sz w:val="16"/>
                <w:szCs w:val="16"/>
                <w:vertAlign w:val="superscript"/>
              </w:rPr>
              <w:t>85</w:t>
            </w:r>
            <w:r w:rsidRPr="004A4069">
              <w:rPr>
                <w:rFonts w:ascii="Arial" w:eastAsia="Times New Roman" w:hAnsi="Arial"/>
                <w:sz w:val="16"/>
                <w:szCs w:val="16"/>
              </w:rPr>
              <w:t>*</w:t>
            </w:r>
          </w:p>
        </w:tc>
        <w:tc>
          <w:tcPr>
            <w:tcW w:w="576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Data was collected by interview during the last trimester of pregnancy, and by interview and observation in the home at 4 and 12 months post delivery.  Hospital and health agency records were also reviewed. Measures: 92</w:t>
            </w:r>
            <w:r w:rsidR="00D82857">
              <w:rPr>
                <w:rFonts w:ascii="Arial" w:eastAsia="Times New Roman" w:hAnsi="Arial"/>
                <w:sz w:val="16"/>
                <w:szCs w:val="16"/>
              </w:rPr>
              <w:t>-</w:t>
            </w:r>
            <w:r w:rsidRPr="004A4069">
              <w:rPr>
                <w:rFonts w:ascii="Arial" w:eastAsia="Times New Roman" w:hAnsi="Arial"/>
                <w:sz w:val="16"/>
                <w:szCs w:val="16"/>
              </w:rPr>
              <w:t>item Attachment Inventory, Peabody Picture Vocabulary Test</w:t>
            </w:r>
            <w:r w:rsidR="00D82857">
              <w:rPr>
                <w:rFonts w:ascii="Arial" w:eastAsia="Times New Roman" w:hAnsi="Arial"/>
                <w:sz w:val="16"/>
                <w:szCs w:val="16"/>
              </w:rPr>
              <w:t>.</w:t>
            </w:r>
          </w:p>
        </w:tc>
        <w:tc>
          <w:tcPr>
            <w:tcW w:w="288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Women in their third trimester who received care at the public prenatal clinic and delivered at the community hospital</w:t>
            </w:r>
            <w:r w:rsidR="00D82857">
              <w:rPr>
                <w:rFonts w:ascii="Arial" w:eastAsia="Times New Roman" w:hAnsi="Arial"/>
                <w:sz w:val="16"/>
                <w:szCs w:val="16"/>
              </w:rPr>
              <w:t>.</w:t>
            </w:r>
          </w:p>
        </w:tc>
        <w:tc>
          <w:tcPr>
            <w:tcW w:w="3420" w:type="dxa"/>
            <w:shd w:val="clear" w:color="auto" w:fill="auto"/>
            <w:hideMark/>
          </w:tcPr>
          <w:p w:rsidR="00551DB1" w:rsidRPr="004A4069" w:rsidRDefault="00551DB1" w:rsidP="00D82857">
            <w:pPr>
              <w:ind w:right="-108"/>
              <w:rPr>
                <w:rFonts w:ascii="Arial" w:eastAsia="Times New Roman" w:hAnsi="Arial"/>
                <w:sz w:val="16"/>
                <w:szCs w:val="16"/>
              </w:rPr>
            </w:pPr>
            <w:r w:rsidRPr="004A4069">
              <w:rPr>
                <w:rFonts w:ascii="Arial" w:eastAsia="Times New Roman" w:hAnsi="Arial"/>
                <w:sz w:val="16"/>
                <w:szCs w:val="16"/>
              </w:rPr>
              <w:t xml:space="preserve">Criteria include: uncomplicated pregnancy at the third trimester, no previous delivery of nonviable infant; not expecting twins; intended to say in the area for </w:t>
            </w:r>
            <w:r w:rsidR="00D82857">
              <w:rPr>
                <w:rFonts w:ascii="Arial" w:eastAsia="Times New Roman" w:hAnsi="Arial"/>
                <w:sz w:val="16"/>
                <w:szCs w:val="16"/>
              </w:rPr>
              <w:t>≥1</w:t>
            </w:r>
            <w:r w:rsidRPr="004A4069">
              <w:rPr>
                <w:rFonts w:ascii="Arial" w:eastAsia="Times New Roman" w:hAnsi="Arial"/>
                <w:sz w:val="16"/>
                <w:szCs w:val="16"/>
              </w:rPr>
              <w:t xml:space="preserve"> year; did not have a family member in the study</w:t>
            </w:r>
            <w:r w:rsidR="00D82857">
              <w:rPr>
                <w:rFonts w:ascii="Arial" w:eastAsia="Times New Roman" w:hAnsi="Arial"/>
                <w:sz w:val="16"/>
                <w:szCs w:val="16"/>
              </w:rPr>
              <w:t>.</w:t>
            </w:r>
          </w:p>
        </w:tc>
      </w:tr>
    </w:tbl>
    <w:p w:rsidR="004A4069" w:rsidRDefault="004A4069"/>
    <w:tbl>
      <w:tblPr>
        <w:tblW w:w="136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4320"/>
        <w:gridCol w:w="7020"/>
        <w:gridCol w:w="738"/>
      </w:tblGrid>
      <w:tr w:rsidR="00D82857" w:rsidRPr="00D82857" w:rsidTr="00A0024D">
        <w:trPr>
          <w:trHeight w:val="134"/>
          <w:tblHeader/>
        </w:trPr>
        <w:tc>
          <w:tcPr>
            <w:tcW w:w="1530" w:type="dxa"/>
            <w:shd w:val="clear" w:color="auto" w:fill="BFBFBF" w:themeFill="background1" w:themeFillShade="BF"/>
          </w:tcPr>
          <w:p w:rsidR="000A0D83" w:rsidRDefault="000A0D83" w:rsidP="000A0D83">
            <w:pPr>
              <w:rPr>
                <w:rFonts w:ascii="Arial" w:eastAsia="Times New Roman" w:hAnsi="Arial"/>
                <w:b/>
                <w:bCs/>
                <w:sz w:val="16"/>
                <w:szCs w:val="16"/>
              </w:rPr>
            </w:pPr>
            <w:r w:rsidRPr="004A4069">
              <w:rPr>
                <w:rFonts w:ascii="Arial" w:eastAsia="Times New Roman" w:hAnsi="Arial"/>
                <w:b/>
                <w:bCs/>
                <w:sz w:val="16"/>
                <w:szCs w:val="16"/>
              </w:rPr>
              <w:t>Author,</w:t>
            </w:r>
            <w:r>
              <w:rPr>
                <w:rFonts w:ascii="Arial" w:eastAsia="Times New Roman" w:hAnsi="Arial"/>
                <w:b/>
                <w:bCs/>
                <w:sz w:val="16"/>
                <w:szCs w:val="16"/>
              </w:rPr>
              <w:t xml:space="preserve"> </w:t>
            </w:r>
          </w:p>
          <w:p w:rsidR="00D82857" w:rsidRPr="00D82857" w:rsidRDefault="000A0D83" w:rsidP="000A0D83">
            <w:pPr>
              <w:rPr>
                <w:rFonts w:ascii="Arial" w:eastAsia="Times New Roman" w:hAnsi="Arial"/>
                <w:b/>
                <w:bCs/>
                <w:sz w:val="16"/>
                <w:szCs w:val="16"/>
              </w:rPr>
            </w:pPr>
            <w:r w:rsidRPr="004A4069">
              <w:rPr>
                <w:rFonts w:ascii="Arial" w:eastAsia="Times New Roman" w:hAnsi="Arial"/>
                <w:b/>
                <w:bCs/>
                <w:sz w:val="16"/>
                <w:szCs w:val="16"/>
              </w:rPr>
              <w:t>Year</w:t>
            </w:r>
          </w:p>
        </w:tc>
        <w:tc>
          <w:tcPr>
            <w:tcW w:w="4320" w:type="dxa"/>
            <w:shd w:val="clear" w:color="auto" w:fill="BFBFBF" w:themeFill="background1" w:themeFillShade="BF"/>
            <w:vAlign w:val="bottom"/>
            <w:hideMark/>
          </w:tcPr>
          <w:p w:rsidR="00D82857" w:rsidRPr="00D82857" w:rsidRDefault="00D82857" w:rsidP="000A0D83">
            <w:pPr>
              <w:jc w:val="center"/>
              <w:rPr>
                <w:rFonts w:ascii="Arial" w:eastAsia="Times New Roman" w:hAnsi="Arial"/>
                <w:b/>
                <w:bCs/>
                <w:sz w:val="16"/>
                <w:szCs w:val="16"/>
              </w:rPr>
            </w:pPr>
            <w:r w:rsidRPr="00D82857">
              <w:rPr>
                <w:rFonts w:ascii="Arial" w:eastAsia="Times New Roman" w:hAnsi="Arial"/>
                <w:b/>
                <w:bCs/>
                <w:sz w:val="16"/>
                <w:szCs w:val="16"/>
              </w:rPr>
              <w:t>Intervention</w:t>
            </w:r>
          </w:p>
        </w:tc>
        <w:tc>
          <w:tcPr>
            <w:tcW w:w="7020" w:type="dxa"/>
            <w:shd w:val="clear" w:color="auto" w:fill="BFBFBF" w:themeFill="background1" w:themeFillShade="BF"/>
            <w:vAlign w:val="bottom"/>
            <w:hideMark/>
          </w:tcPr>
          <w:p w:rsidR="00D82857" w:rsidRPr="00D82857" w:rsidRDefault="00D82857" w:rsidP="000A0D83">
            <w:pPr>
              <w:jc w:val="center"/>
              <w:rPr>
                <w:rFonts w:ascii="Arial" w:eastAsia="Times New Roman" w:hAnsi="Arial"/>
                <w:b/>
                <w:bCs/>
                <w:sz w:val="16"/>
                <w:szCs w:val="16"/>
              </w:rPr>
            </w:pPr>
            <w:r w:rsidRPr="00D82857">
              <w:rPr>
                <w:rFonts w:ascii="Arial" w:eastAsia="Times New Roman" w:hAnsi="Arial"/>
                <w:b/>
                <w:bCs/>
                <w:sz w:val="16"/>
                <w:szCs w:val="16"/>
              </w:rPr>
              <w:t>Results</w:t>
            </w:r>
          </w:p>
        </w:tc>
        <w:tc>
          <w:tcPr>
            <w:tcW w:w="738" w:type="dxa"/>
            <w:shd w:val="clear" w:color="auto" w:fill="BFBFBF" w:themeFill="background1" w:themeFillShade="BF"/>
            <w:vAlign w:val="bottom"/>
            <w:hideMark/>
          </w:tcPr>
          <w:p w:rsidR="00D82857" w:rsidRPr="00D82857" w:rsidRDefault="00D82857" w:rsidP="000A0D83">
            <w:pPr>
              <w:ind w:left="-108" w:right="-90"/>
              <w:jc w:val="center"/>
              <w:rPr>
                <w:rFonts w:ascii="Arial" w:eastAsia="Times New Roman" w:hAnsi="Arial"/>
                <w:b/>
                <w:bCs/>
                <w:sz w:val="16"/>
                <w:szCs w:val="16"/>
              </w:rPr>
            </w:pPr>
            <w:r w:rsidRPr="00D82857">
              <w:rPr>
                <w:rFonts w:ascii="Arial" w:eastAsia="Times New Roman" w:hAnsi="Arial"/>
                <w:b/>
                <w:bCs/>
                <w:sz w:val="16"/>
                <w:szCs w:val="16"/>
              </w:rPr>
              <w:t xml:space="preserve">Quality </w:t>
            </w:r>
            <w:r>
              <w:rPr>
                <w:rFonts w:ascii="Arial" w:eastAsia="Times New Roman" w:hAnsi="Arial"/>
                <w:b/>
                <w:bCs/>
                <w:sz w:val="16"/>
                <w:szCs w:val="16"/>
              </w:rPr>
              <w:t>R</w:t>
            </w:r>
            <w:r w:rsidRPr="00D82857">
              <w:rPr>
                <w:rFonts w:ascii="Arial" w:eastAsia="Times New Roman" w:hAnsi="Arial"/>
                <w:b/>
                <w:bCs/>
                <w:sz w:val="16"/>
                <w:szCs w:val="16"/>
              </w:rPr>
              <w:t>ating</w:t>
            </w:r>
          </w:p>
        </w:tc>
      </w:tr>
      <w:tr w:rsidR="000A0D83" w:rsidRPr="00D82857" w:rsidTr="000A0D83">
        <w:trPr>
          <w:trHeight w:val="116"/>
        </w:trPr>
        <w:tc>
          <w:tcPr>
            <w:tcW w:w="13608" w:type="dxa"/>
            <w:gridSpan w:val="4"/>
            <w:shd w:val="clear" w:color="auto" w:fill="D9D9D9" w:themeFill="background1" w:themeFillShade="D9"/>
          </w:tcPr>
          <w:p w:rsidR="000A0D83" w:rsidRPr="00D82857" w:rsidRDefault="000A0D83" w:rsidP="000A0D83">
            <w:pPr>
              <w:rPr>
                <w:rFonts w:ascii="Arial" w:eastAsia="Times New Roman" w:hAnsi="Arial"/>
                <w:b/>
                <w:bCs/>
                <w:sz w:val="16"/>
                <w:szCs w:val="16"/>
              </w:rPr>
            </w:pPr>
            <w:r>
              <w:rPr>
                <w:rFonts w:ascii="Arial" w:eastAsia="Times New Roman" w:hAnsi="Arial"/>
                <w:b/>
                <w:bCs/>
                <w:sz w:val="16"/>
                <w:szCs w:val="16"/>
              </w:rPr>
              <w:t>Clinic-Based Interventions</w:t>
            </w:r>
            <w:r w:rsidRPr="00D82857">
              <w:rPr>
                <w:rFonts w:ascii="Arial" w:eastAsia="Times New Roman" w:hAnsi="Arial"/>
                <w:b/>
                <w:bCs/>
                <w:sz w:val="16"/>
                <w:szCs w:val="16"/>
              </w:rPr>
              <w:t> </w:t>
            </w:r>
          </w:p>
        </w:tc>
      </w:tr>
      <w:tr w:rsidR="00D82857" w:rsidRPr="00D82857" w:rsidTr="000A0D83">
        <w:trPr>
          <w:trHeight w:val="1268"/>
        </w:trPr>
        <w:tc>
          <w:tcPr>
            <w:tcW w:w="1530" w:type="dxa"/>
          </w:tcPr>
          <w:p w:rsidR="00D82857" w:rsidRPr="00D82857" w:rsidRDefault="000A0D83" w:rsidP="000A0D83">
            <w:pPr>
              <w:rPr>
                <w:rFonts w:ascii="Arial" w:eastAsia="Times New Roman" w:hAnsi="Arial"/>
                <w:sz w:val="16"/>
                <w:szCs w:val="16"/>
              </w:rPr>
            </w:pPr>
            <w:r w:rsidRPr="004A4069">
              <w:rPr>
                <w:rFonts w:ascii="Arial" w:eastAsia="Times New Roman" w:hAnsi="Arial"/>
                <w:sz w:val="16"/>
                <w:szCs w:val="16"/>
              </w:rPr>
              <w:t>Dubowitz et al, 2009</w:t>
            </w:r>
            <w:r w:rsidRPr="004A4069">
              <w:rPr>
                <w:rFonts w:ascii="Arial" w:eastAsia="Times New Roman" w:hAnsi="Arial"/>
                <w:sz w:val="16"/>
                <w:szCs w:val="16"/>
                <w:vertAlign w:val="superscript"/>
              </w:rPr>
              <w:t>67</w:t>
            </w:r>
          </w:p>
        </w:tc>
        <w:tc>
          <w:tcPr>
            <w:tcW w:w="4320" w:type="dxa"/>
            <w:shd w:val="clear" w:color="auto" w:fill="auto"/>
            <w:hideMark/>
          </w:tcPr>
          <w:p w:rsidR="00D82857" w:rsidRPr="00D82857" w:rsidRDefault="00D82857" w:rsidP="000A0D83">
            <w:pPr>
              <w:rPr>
                <w:rFonts w:ascii="Arial" w:eastAsia="Times New Roman" w:hAnsi="Arial"/>
                <w:sz w:val="16"/>
                <w:szCs w:val="16"/>
              </w:rPr>
            </w:pPr>
            <w:r w:rsidRPr="00D82857">
              <w:rPr>
                <w:rFonts w:ascii="Arial" w:eastAsia="Times New Roman" w:hAnsi="Arial"/>
                <w:sz w:val="16"/>
                <w:szCs w:val="16"/>
              </w:rPr>
              <w:t xml:space="preserve">The SEEK Model included: </w:t>
            </w:r>
            <w:r w:rsidRPr="00D82857">
              <w:rPr>
                <w:rFonts w:ascii="Arial" w:eastAsia="Times New Roman" w:hAnsi="Arial"/>
                <w:sz w:val="16"/>
                <w:szCs w:val="16"/>
              </w:rPr>
              <w:br/>
              <w:t xml:space="preserve">1) specially trained residents, including handouts for doctors and patients </w:t>
            </w:r>
            <w:r w:rsidRPr="00D82857">
              <w:rPr>
                <w:rFonts w:ascii="Arial" w:eastAsia="Times New Roman" w:hAnsi="Arial"/>
                <w:sz w:val="16"/>
                <w:szCs w:val="16"/>
              </w:rPr>
              <w:br/>
              <w:t xml:space="preserve">2) administration of the Parent Screening Questionnaire </w:t>
            </w:r>
            <w:r w:rsidRPr="00D82857">
              <w:rPr>
                <w:rFonts w:ascii="Arial" w:eastAsia="Times New Roman" w:hAnsi="Arial"/>
                <w:sz w:val="16"/>
                <w:szCs w:val="16"/>
              </w:rPr>
              <w:br/>
              <w:t>3) a social worker</w:t>
            </w:r>
          </w:p>
        </w:tc>
        <w:tc>
          <w:tcPr>
            <w:tcW w:w="7020" w:type="dxa"/>
            <w:shd w:val="clear" w:color="auto" w:fill="auto"/>
            <w:hideMark/>
          </w:tcPr>
          <w:p w:rsidR="00D82857" w:rsidRPr="00D82857" w:rsidRDefault="00D82857" w:rsidP="000A0D83">
            <w:pPr>
              <w:ind w:right="-126"/>
              <w:rPr>
                <w:rFonts w:ascii="Arial" w:eastAsia="Times New Roman" w:hAnsi="Arial"/>
                <w:sz w:val="16"/>
                <w:szCs w:val="16"/>
              </w:rPr>
            </w:pPr>
            <w:r w:rsidRPr="00D82857">
              <w:rPr>
                <w:rFonts w:ascii="Arial" w:eastAsia="Times New Roman" w:hAnsi="Arial"/>
                <w:sz w:val="16"/>
                <w:szCs w:val="16"/>
              </w:rPr>
              <w:t>CPS reports</w:t>
            </w:r>
            <w:r w:rsidR="000A0D83">
              <w:rPr>
                <w:rFonts w:ascii="Arial" w:eastAsia="Times New Roman" w:hAnsi="Arial"/>
                <w:sz w:val="16"/>
                <w:szCs w:val="16"/>
              </w:rPr>
              <w:t>:</w:t>
            </w:r>
            <w:r w:rsidRPr="00D82857">
              <w:rPr>
                <w:rFonts w:ascii="Arial" w:eastAsia="Times New Roman" w:hAnsi="Arial"/>
                <w:sz w:val="16"/>
                <w:szCs w:val="16"/>
              </w:rPr>
              <w:t xml:space="preserve"> 3.3% vs. 19.2%; p=0.03</w:t>
            </w:r>
            <w:r w:rsidRPr="00D82857">
              <w:rPr>
                <w:rFonts w:ascii="Arial" w:eastAsia="Times New Roman" w:hAnsi="Arial"/>
                <w:sz w:val="16"/>
                <w:szCs w:val="16"/>
              </w:rPr>
              <w:br/>
              <w:t>Fewer instances of nonadherence to medical care</w:t>
            </w:r>
            <w:r w:rsidR="000A0D83">
              <w:rPr>
                <w:rFonts w:ascii="Arial" w:eastAsia="Times New Roman" w:hAnsi="Arial"/>
                <w:sz w:val="16"/>
                <w:szCs w:val="16"/>
              </w:rPr>
              <w:t xml:space="preserve">: </w:t>
            </w:r>
            <w:r w:rsidRPr="00D82857">
              <w:rPr>
                <w:rFonts w:ascii="Arial" w:eastAsia="Times New Roman" w:hAnsi="Arial"/>
                <w:sz w:val="16"/>
                <w:szCs w:val="16"/>
              </w:rPr>
              <w:t>4.6% vs. 8.4%; p=0.05</w:t>
            </w:r>
            <w:r w:rsidRPr="00D82857">
              <w:rPr>
                <w:rFonts w:ascii="Arial" w:eastAsia="Times New Roman" w:hAnsi="Arial"/>
                <w:sz w:val="16"/>
                <w:szCs w:val="16"/>
              </w:rPr>
              <w:br/>
              <w:t>Less delayed immunizations</w:t>
            </w:r>
            <w:r w:rsidR="000A0D83">
              <w:rPr>
                <w:rFonts w:ascii="Arial" w:eastAsia="Times New Roman" w:hAnsi="Arial"/>
                <w:sz w:val="16"/>
                <w:szCs w:val="16"/>
              </w:rPr>
              <w:t>:</w:t>
            </w:r>
            <w:r w:rsidRPr="00D82857">
              <w:rPr>
                <w:rFonts w:ascii="Arial" w:eastAsia="Times New Roman" w:hAnsi="Arial"/>
                <w:sz w:val="16"/>
                <w:szCs w:val="16"/>
              </w:rPr>
              <w:t xml:space="preserve"> 3.3% </w:t>
            </w:r>
            <w:r w:rsidR="000A0D83">
              <w:rPr>
                <w:rFonts w:ascii="Arial" w:eastAsia="Times New Roman" w:hAnsi="Arial"/>
                <w:sz w:val="16"/>
                <w:szCs w:val="16"/>
              </w:rPr>
              <w:t>vs.</w:t>
            </w:r>
            <w:r w:rsidRPr="00D82857">
              <w:rPr>
                <w:rFonts w:ascii="Arial" w:eastAsia="Times New Roman" w:hAnsi="Arial"/>
                <w:sz w:val="16"/>
                <w:szCs w:val="16"/>
              </w:rPr>
              <w:t xml:space="preserve"> 9.6%</w:t>
            </w:r>
            <w:r w:rsidR="000A0D83">
              <w:rPr>
                <w:rFonts w:ascii="Arial" w:eastAsia="Times New Roman" w:hAnsi="Arial"/>
                <w:sz w:val="16"/>
                <w:szCs w:val="16"/>
              </w:rPr>
              <w:t>;</w:t>
            </w:r>
            <w:r w:rsidRPr="00D82857">
              <w:rPr>
                <w:rFonts w:ascii="Arial" w:eastAsia="Times New Roman" w:hAnsi="Arial"/>
                <w:sz w:val="16"/>
                <w:szCs w:val="16"/>
              </w:rPr>
              <w:t xml:space="preserve"> p=0.002   </w:t>
            </w:r>
            <w:r w:rsidRPr="00D82857">
              <w:rPr>
                <w:rFonts w:ascii="Arial" w:eastAsia="Times New Roman" w:hAnsi="Arial"/>
                <w:sz w:val="16"/>
                <w:szCs w:val="16"/>
              </w:rPr>
              <w:br/>
              <w:t xml:space="preserve">Fewer reported instances of severe or very severe physical assault </w:t>
            </w:r>
            <w:r w:rsidR="000A0D83">
              <w:rPr>
                <w:rFonts w:ascii="Arial" w:eastAsia="Times New Roman" w:hAnsi="Arial"/>
                <w:sz w:val="16"/>
                <w:szCs w:val="16"/>
              </w:rPr>
              <w:t>(</w:t>
            </w:r>
            <w:r w:rsidRPr="00D82857">
              <w:rPr>
                <w:rFonts w:ascii="Arial" w:eastAsia="Times New Roman" w:hAnsi="Arial"/>
                <w:sz w:val="16"/>
                <w:szCs w:val="16"/>
              </w:rPr>
              <w:t>average weighted score on Conflict Tactics Scale, Parent</w:t>
            </w:r>
            <w:r w:rsidR="000A0D83">
              <w:rPr>
                <w:rFonts w:ascii="Arial" w:eastAsia="Times New Roman" w:hAnsi="Arial"/>
                <w:sz w:val="16"/>
                <w:szCs w:val="16"/>
              </w:rPr>
              <w:t>-</w:t>
            </w:r>
            <w:r w:rsidRPr="00D82857">
              <w:rPr>
                <w:rFonts w:ascii="Arial" w:eastAsia="Times New Roman" w:hAnsi="Arial"/>
                <w:sz w:val="16"/>
                <w:szCs w:val="16"/>
              </w:rPr>
              <w:t>Child version</w:t>
            </w:r>
            <w:r w:rsidR="000A0D83">
              <w:rPr>
                <w:rFonts w:ascii="Arial" w:eastAsia="Times New Roman" w:hAnsi="Arial"/>
                <w:sz w:val="16"/>
                <w:szCs w:val="16"/>
              </w:rPr>
              <w:t>)</w:t>
            </w:r>
            <w:r w:rsidRPr="00D82857">
              <w:rPr>
                <w:rFonts w:ascii="Arial" w:eastAsia="Times New Roman" w:hAnsi="Arial"/>
                <w:sz w:val="16"/>
                <w:szCs w:val="16"/>
              </w:rPr>
              <w:t>: 0.11 vs. 0.33; p=0.04</w:t>
            </w:r>
            <w:r w:rsidRPr="00D82857">
              <w:rPr>
                <w:rFonts w:ascii="Arial" w:eastAsia="Times New Roman" w:hAnsi="Arial"/>
                <w:sz w:val="16"/>
                <w:szCs w:val="16"/>
              </w:rPr>
              <w:br/>
              <w:t>Less delayed immunizations (from medical charts)</w:t>
            </w:r>
            <w:r w:rsidR="000A0D83">
              <w:rPr>
                <w:rFonts w:ascii="Arial" w:eastAsia="Times New Roman" w:hAnsi="Arial"/>
                <w:sz w:val="16"/>
                <w:szCs w:val="16"/>
              </w:rPr>
              <w:t>:</w:t>
            </w:r>
            <w:r w:rsidRPr="00D82857">
              <w:rPr>
                <w:rFonts w:ascii="Arial" w:eastAsia="Times New Roman" w:hAnsi="Arial"/>
                <w:sz w:val="16"/>
                <w:szCs w:val="16"/>
              </w:rPr>
              <w:t xml:space="preserve"> 3.3% </w:t>
            </w:r>
            <w:r w:rsidR="000A0D83">
              <w:rPr>
                <w:rFonts w:ascii="Arial" w:eastAsia="Times New Roman" w:hAnsi="Arial"/>
                <w:sz w:val="16"/>
                <w:szCs w:val="16"/>
              </w:rPr>
              <w:t>vs.</w:t>
            </w:r>
            <w:r w:rsidRPr="00D82857">
              <w:rPr>
                <w:rFonts w:ascii="Arial" w:eastAsia="Times New Roman" w:hAnsi="Arial"/>
                <w:sz w:val="16"/>
                <w:szCs w:val="16"/>
              </w:rPr>
              <w:t xml:space="preserve"> 9.6%</w:t>
            </w:r>
            <w:r w:rsidR="000A0D83">
              <w:rPr>
                <w:rFonts w:ascii="Arial" w:eastAsia="Times New Roman" w:hAnsi="Arial"/>
                <w:sz w:val="16"/>
                <w:szCs w:val="16"/>
              </w:rPr>
              <w:t>;</w:t>
            </w:r>
            <w:r w:rsidRPr="00D82857">
              <w:rPr>
                <w:rFonts w:ascii="Arial" w:eastAsia="Times New Roman" w:hAnsi="Arial"/>
                <w:sz w:val="16"/>
                <w:szCs w:val="16"/>
              </w:rPr>
              <w:t xml:space="preserve"> p=0.002</w:t>
            </w:r>
            <w:r w:rsidRPr="00D82857">
              <w:rPr>
                <w:rFonts w:ascii="Arial" w:eastAsia="Times New Roman" w:hAnsi="Arial"/>
                <w:sz w:val="16"/>
                <w:szCs w:val="16"/>
              </w:rPr>
              <w:br/>
              <w:t>Fewer instances of nonadherence to medical care (from medical charts)</w:t>
            </w:r>
            <w:r w:rsidR="000A0D83">
              <w:rPr>
                <w:rFonts w:ascii="Arial" w:eastAsia="Times New Roman" w:hAnsi="Arial"/>
                <w:sz w:val="16"/>
                <w:szCs w:val="16"/>
              </w:rPr>
              <w:t>:</w:t>
            </w:r>
            <w:r w:rsidRPr="00D82857">
              <w:rPr>
                <w:rFonts w:ascii="Arial" w:eastAsia="Times New Roman" w:hAnsi="Arial"/>
                <w:sz w:val="16"/>
                <w:szCs w:val="16"/>
              </w:rPr>
              <w:t xml:space="preserve"> 4.6% vs. 8.4%; p=0.05</w:t>
            </w:r>
          </w:p>
        </w:tc>
        <w:tc>
          <w:tcPr>
            <w:tcW w:w="738" w:type="dxa"/>
            <w:shd w:val="clear" w:color="auto" w:fill="auto"/>
            <w:hideMark/>
          </w:tcPr>
          <w:p w:rsidR="00D82857" w:rsidRPr="00D82857" w:rsidRDefault="00D82857" w:rsidP="000A0D83">
            <w:pPr>
              <w:jc w:val="center"/>
              <w:rPr>
                <w:rFonts w:ascii="Arial" w:eastAsia="Times New Roman" w:hAnsi="Arial"/>
                <w:sz w:val="16"/>
                <w:szCs w:val="16"/>
              </w:rPr>
            </w:pPr>
            <w:r w:rsidRPr="00D82857">
              <w:rPr>
                <w:rFonts w:ascii="Arial" w:eastAsia="Times New Roman" w:hAnsi="Arial"/>
                <w:sz w:val="16"/>
                <w:szCs w:val="16"/>
              </w:rPr>
              <w:t>Fair</w:t>
            </w:r>
          </w:p>
        </w:tc>
      </w:tr>
      <w:tr w:rsidR="000A0D83" w:rsidRPr="00D82857" w:rsidTr="000A0D83">
        <w:trPr>
          <w:trHeight w:val="143"/>
        </w:trPr>
        <w:tc>
          <w:tcPr>
            <w:tcW w:w="13608" w:type="dxa"/>
            <w:gridSpan w:val="4"/>
            <w:shd w:val="clear" w:color="auto" w:fill="D9D9D9" w:themeFill="background1" w:themeFillShade="D9"/>
          </w:tcPr>
          <w:p w:rsidR="000A0D83" w:rsidRPr="00D82857" w:rsidRDefault="000A0D83" w:rsidP="000A0D83">
            <w:pPr>
              <w:rPr>
                <w:rFonts w:ascii="Arial" w:eastAsia="Times New Roman" w:hAnsi="Arial"/>
                <w:sz w:val="16"/>
                <w:szCs w:val="16"/>
              </w:rPr>
            </w:pPr>
            <w:r w:rsidRPr="004A4069">
              <w:rPr>
                <w:rFonts w:ascii="Arial" w:eastAsia="Times New Roman" w:hAnsi="Arial"/>
                <w:b/>
                <w:bCs/>
                <w:sz w:val="16"/>
                <w:szCs w:val="16"/>
              </w:rPr>
              <w:t>Home Visitation Interventions</w:t>
            </w:r>
            <w:r w:rsidRPr="00D82857">
              <w:rPr>
                <w:rFonts w:ascii="Arial" w:eastAsia="Times New Roman" w:hAnsi="Arial"/>
                <w:sz w:val="16"/>
                <w:szCs w:val="16"/>
              </w:rPr>
              <w:t> </w:t>
            </w:r>
          </w:p>
        </w:tc>
      </w:tr>
      <w:tr w:rsidR="000A0D83" w:rsidRPr="00D82857" w:rsidTr="000A0D83">
        <w:trPr>
          <w:trHeight w:val="60"/>
        </w:trPr>
        <w:tc>
          <w:tcPr>
            <w:tcW w:w="13608" w:type="dxa"/>
            <w:gridSpan w:val="4"/>
            <w:shd w:val="clear" w:color="auto" w:fill="F2F2F2" w:themeFill="background1" w:themeFillShade="F2"/>
            <w:vAlign w:val="center"/>
          </w:tcPr>
          <w:p w:rsidR="000A0D83" w:rsidRPr="00D82857" w:rsidRDefault="000A0D83" w:rsidP="000A0D83">
            <w:pPr>
              <w:ind w:left="72"/>
              <w:rPr>
                <w:rFonts w:ascii="Arial" w:eastAsia="Times New Roman" w:hAnsi="Arial"/>
                <w:b/>
                <w:bCs/>
                <w:sz w:val="16"/>
                <w:szCs w:val="16"/>
              </w:rPr>
            </w:pPr>
            <w:r w:rsidRPr="004A4069">
              <w:rPr>
                <w:rFonts w:ascii="Arial" w:eastAsia="Times New Roman" w:hAnsi="Arial"/>
                <w:b/>
                <w:bCs/>
                <w:iCs/>
                <w:sz w:val="16"/>
                <w:szCs w:val="16"/>
              </w:rPr>
              <w:t>Elmira Study*</w:t>
            </w:r>
          </w:p>
        </w:tc>
      </w:tr>
      <w:tr w:rsidR="000A0D83" w:rsidRPr="00D82857" w:rsidTr="000A0D83">
        <w:trPr>
          <w:trHeight w:val="1826"/>
        </w:trPr>
        <w:tc>
          <w:tcPr>
            <w:tcW w:w="1530" w:type="dxa"/>
          </w:tcPr>
          <w:p w:rsidR="000A0D83" w:rsidRPr="004A4069" w:rsidRDefault="000A0D83" w:rsidP="000A0D83">
            <w:pPr>
              <w:rPr>
                <w:rFonts w:ascii="Arial" w:eastAsia="Times New Roman" w:hAnsi="Arial"/>
                <w:sz w:val="16"/>
                <w:szCs w:val="16"/>
              </w:rPr>
            </w:pPr>
            <w:r w:rsidRPr="004A4069">
              <w:rPr>
                <w:rFonts w:ascii="Arial" w:eastAsia="Times New Roman" w:hAnsi="Arial"/>
                <w:sz w:val="16"/>
                <w:szCs w:val="16"/>
              </w:rPr>
              <w:t>Olds,</w:t>
            </w:r>
            <w:r>
              <w:rPr>
                <w:rFonts w:ascii="Arial" w:eastAsia="Times New Roman" w:hAnsi="Arial"/>
                <w:sz w:val="16"/>
                <w:szCs w:val="16"/>
              </w:rPr>
              <w:t xml:space="preserve"> </w:t>
            </w:r>
            <w:r w:rsidRPr="004A4069">
              <w:rPr>
                <w:rFonts w:ascii="Arial" w:eastAsia="Times New Roman" w:hAnsi="Arial"/>
                <w:sz w:val="16"/>
                <w:szCs w:val="16"/>
              </w:rPr>
              <w:t>1986</w:t>
            </w:r>
            <w:r w:rsidRPr="004A4069">
              <w:rPr>
                <w:rFonts w:ascii="Arial" w:eastAsia="Times New Roman" w:hAnsi="Arial"/>
                <w:sz w:val="16"/>
                <w:szCs w:val="16"/>
                <w:vertAlign w:val="superscript"/>
              </w:rPr>
              <w:t>77</w:t>
            </w:r>
            <w:r w:rsidRPr="004A4069">
              <w:rPr>
                <w:rFonts w:ascii="Arial" w:eastAsia="Times New Roman" w:hAnsi="Arial"/>
                <w:sz w:val="16"/>
                <w:szCs w:val="16"/>
              </w:rPr>
              <w:t>*</w:t>
            </w:r>
          </w:p>
        </w:tc>
        <w:tc>
          <w:tcPr>
            <w:tcW w:w="4320" w:type="dxa"/>
            <w:shd w:val="clear" w:color="auto" w:fill="auto"/>
            <w:hideMark/>
          </w:tcPr>
          <w:p w:rsidR="000A0D83" w:rsidRDefault="000A0D83" w:rsidP="000A0D83">
            <w:pPr>
              <w:ind w:right="-108"/>
              <w:rPr>
                <w:rFonts w:ascii="Arial" w:eastAsia="Times New Roman" w:hAnsi="Arial"/>
                <w:sz w:val="16"/>
                <w:szCs w:val="16"/>
              </w:rPr>
            </w:pPr>
            <w:r w:rsidRPr="00D82857">
              <w:rPr>
                <w:rFonts w:ascii="Arial" w:eastAsia="Times New Roman" w:hAnsi="Arial"/>
                <w:sz w:val="16"/>
                <w:szCs w:val="16"/>
              </w:rPr>
              <w:t xml:space="preserve">Random assignment to one of four groups: </w:t>
            </w:r>
            <w:r w:rsidRPr="00D82857">
              <w:rPr>
                <w:rFonts w:ascii="Arial" w:eastAsia="Times New Roman" w:hAnsi="Arial"/>
                <w:sz w:val="16"/>
                <w:szCs w:val="16"/>
              </w:rPr>
              <w:br/>
              <w:t>1) No services control (n=90)</w:t>
            </w:r>
            <w:r w:rsidRPr="00D82857">
              <w:rPr>
                <w:rFonts w:ascii="Arial" w:eastAsia="Times New Roman" w:hAnsi="Arial"/>
                <w:sz w:val="16"/>
                <w:szCs w:val="16"/>
              </w:rPr>
              <w:br/>
              <w:t>2) Free transportation to clinic appointments (n=94)</w:t>
            </w:r>
            <w:r w:rsidRPr="00D82857">
              <w:rPr>
                <w:rFonts w:ascii="Arial" w:eastAsia="Times New Roman" w:hAnsi="Arial"/>
                <w:sz w:val="16"/>
                <w:szCs w:val="16"/>
              </w:rPr>
              <w:br/>
              <w:t>3) Same as group 2, plus nurse home visits every 2 weeks during pregnancy</w:t>
            </w:r>
            <w:r>
              <w:rPr>
                <w:rFonts w:ascii="Arial" w:eastAsia="Times New Roman" w:hAnsi="Arial"/>
                <w:sz w:val="16"/>
                <w:szCs w:val="16"/>
              </w:rPr>
              <w:t>; a</w:t>
            </w:r>
            <w:r w:rsidRPr="00D82857">
              <w:rPr>
                <w:rFonts w:ascii="Arial" w:eastAsia="Times New Roman" w:hAnsi="Arial"/>
                <w:sz w:val="16"/>
                <w:szCs w:val="16"/>
              </w:rPr>
              <w:t>verage of 9 visits during pregnancy lasting 1.5 hours per visit (n=100)</w:t>
            </w:r>
            <w:r w:rsidRPr="00D82857">
              <w:rPr>
                <w:rFonts w:ascii="Arial" w:eastAsia="Times New Roman" w:hAnsi="Arial"/>
                <w:sz w:val="16"/>
                <w:szCs w:val="16"/>
              </w:rPr>
              <w:br/>
              <w:t xml:space="preserve">4) Same as group 3, with nurse home visits until child </w:t>
            </w:r>
            <w:r>
              <w:rPr>
                <w:rFonts w:ascii="Arial" w:eastAsia="Times New Roman" w:hAnsi="Arial"/>
                <w:sz w:val="16"/>
                <w:szCs w:val="16"/>
              </w:rPr>
              <w:t>is</w:t>
            </w:r>
            <w:r w:rsidRPr="00D82857">
              <w:rPr>
                <w:rFonts w:ascii="Arial" w:eastAsia="Times New Roman" w:hAnsi="Arial"/>
                <w:sz w:val="16"/>
                <w:szCs w:val="16"/>
              </w:rPr>
              <w:t xml:space="preserve"> </w:t>
            </w:r>
            <w:r>
              <w:rPr>
                <w:rFonts w:ascii="Arial" w:eastAsia="Times New Roman" w:hAnsi="Arial"/>
                <w:sz w:val="16"/>
                <w:szCs w:val="16"/>
              </w:rPr>
              <w:t xml:space="preserve">age </w:t>
            </w:r>
            <w:r w:rsidRPr="00D82857">
              <w:rPr>
                <w:rFonts w:ascii="Arial" w:eastAsia="Times New Roman" w:hAnsi="Arial"/>
                <w:sz w:val="16"/>
                <w:szCs w:val="16"/>
              </w:rPr>
              <w:t>2 years</w:t>
            </w:r>
            <w:r>
              <w:rPr>
                <w:rFonts w:ascii="Arial" w:eastAsia="Times New Roman" w:hAnsi="Arial"/>
                <w:sz w:val="16"/>
                <w:szCs w:val="16"/>
              </w:rPr>
              <w:t xml:space="preserve">. </w:t>
            </w:r>
            <w:r w:rsidRPr="00D82857">
              <w:rPr>
                <w:rFonts w:ascii="Arial" w:eastAsia="Times New Roman" w:hAnsi="Arial"/>
                <w:sz w:val="16"/>
                <w:szCs w:val="16"/>
              </w:rPr>
              <w:t>Visit frequency diminished over time (n=116)</w:t>
            </w:r>
            <w:r>
              <w:rPr>
                <w:rFonts w:ascii="Arial" w:eastAsia="Times New Roman" w:hAnsi="Arial"/>
                <w:sz w:val="16"/>
                <w:szCs w:val="16"/>
              </w:rPr>
              <w:t>.</w:t>
            </w:r>
            <w:r w:rsidRPr="00D82857">
              <w:rPr>
                <w:rFonts w:ascii="Arial" w:eastAsia="Times New Roman" w:hAnsi="Arial"/>
                <w:sz w:val="16"/>
                <w:szCs w:val="16"/>
              </w:rPr>
              <w:br/>
              <w:t xml:space="preserve">Nurse home visitation included parent education, enhancement of informal support systems, and linkage </w:t>
            </w:r>
          </w:p>
          <w:p w:rsidR="000A0D83" w:rsidRPr="00D82857" w:rsidRDefault="000A0D83" w:rsidP="000A0D83">
            <w:pPr>
              <w:ind w:right="-108"/>
              <w:rPr>
                <w:rFonts w:ascii="Arial" w:eastAsia="Times New Roman" w:hAnsi="Arial"/>
                <w:sz w:val="16"/>
                <w:szCs w:val="16"/>
              </w:rPr>
            </w:pPr>
            <w:r w:rsidRPr="00D82857">
              <w:rPr>
                <w:rFonts w:ascii="Arial" w:eastAsia="Times New Roman" w:hAnsi="Arial"/>
                <w:sz w:val="16"/>
                <w:szCs w:val="16"/>
              </w:rPr>
              <w:t>with community services</w:t>
            </w:r>
          </w:p>
        </w:tc>
        <w:tc>
          <w:tcPr>
            <w:tcW w:w="7020" w:type="dxa"/>
            <w:shd w:val="clear" w:color="auto" w:fill="auto"/>
            <w:hideMark/>
          </w:tcPr>
          <w:p w:rsidR="000A0D83" w:rsidRPr="00D82857" w:rsidRDefault="000A0D83" w:rsidP="000A0D83">
            <w:pPr>
              <w:rPr>
                <w:rFonts w:ascii="Arial" w:eastAsia="Times New Roman" w:hAnsi="Arial"/>
                <w:sz w:val="16"/>
                <w:szCs w:val="16"/>
              </w:rPr>
            </w:pPr>
            <w:r w:rsidRPr="00D82857">
              <w:rPr>
                <w:rFonts w:ascii="Arial" w:eastAsia="Times New Roman" w:hAnsi="Arial"/>
                <w:sz w:val="16"/>
                <w:szCs w:val="16"/>
              </w:rPr>
              <w:t xml:space="preserve">CPS </w:t>
            </w:r>
            <w:r>
              <w:rPr>
                <w:rFonts w:ascii="Arial" w:eastAsia="Times New Roman" w:hAnsi="Arial"/>
                <w:sz w:val="16"/>
                <w:szCs w:val="16"/>
              </w:rPr>
              <w:t>r</w:t>
            </w:r>
            <w:r w:rsidRPr="00D82857">
              <w:rPr>
                <w:rFonts w:ascii="Arial" w:eastAsia="Times New Roman" w:hAnsi="Arial"/>
                <w:sz w:val="16"/>
                <w:szCs w:val="16"/>
              </w:rPr>
              <w:t>eports:</w:t>
            </w:r>
            <w:r w:rsidRPr="00D82857">
              <w:rPr>
                <w:rFonts w:ascii="Arial" w:eastAsia="Times New Roman" w:hAnsi="Arial"/>
                <w:sz w:val="16"/>
                <w:szCs w:val="16"/>
              </w:rPr>
              <w:br/>
              <w:t>Higher risk subgroup (poor, unmarried teenagers): 4% vs. 19% confirmed reports of abuse/neglect, p=0.07</w:t>
            </w:r>
            <w:r w:rsidRPr="00D82857">
              <w:rPr>
                <w:rFonts w:ascii="Arial" w:eastAsia="Times New Roman" w:hAnsi="Arial"/>
                <w:sz w:val="16"/>
                <w:szCs w:val="16"/>
              </w:rPr>
              <w:br/>
              <w:t>Entire sample: No difference</w:t>
            </w:r>
            <w:r w:rsidRPr="00D82857">
              <w:rPr>
                <w:rFonts w:ascii="Arial" w:eastAsia="Times New Roman" w:hAnsi="Arial"/>
                <w:sz w:val="16"/>
                <w:szCs w:val="16"/>
              </w:rPr>
              <w:br/>
              <w:t>Emergency Department visits:</w:t>
            </w:r>
            <w:r w:rsidRPr="00D82857">
              <w:rPr>
                <w:rFonts w:ascii="Arial" w:eastAsia="Times New Roman" w:hAnsi="Arial"/>
                <w:sz w:val="16"/>
                <w:szCs w:val="16"/>
              </w:rPr>
              <w:br/>
              <w:t>Intervention children had fewer visits to the emergency room in first and second year of life (p&lt;0.05 and p&lt;0.01, respectively) and presented with fewer accidents and poisonings at 2 years of age (p&lt;0.05)</w:t>
            </w:r>
          </w:p>
        </w:tc>
        <w:tc>
          <w:tcPr>
            <w:tcW w:w="738" w:type="dxa"/>
            <w:shd w:val="clear" w:color="auto" w:fill="auto"/>
            <w:hideMark/>
          </w:tcPr>
          <w:p w:rsidR="000A0D83" w:rsidRPr="00D82857" w:rsidRDefault="000A0D83" w:rsidP="000A0D83">
            <w:pPr>
              <w:jc w:val="center"/>
              <w:rPr>
                <w:rFonts w:ascii="Arial" w:eastAsia="Times New Roman" w:hAnsi="Arial"/>
                <w:sz w:val="16"/>
                <w:szCs w:val="16"/>
              </w:rPr>
            </w:pPr>
            <w:r w:rsidRPr="00D82857">
              <w:rPr>
                <w:rFonts w:ascii="Arial" w:eastAsia="Times New Roman" w:hAnsi="Arial"/>
                <w:sz w:val="16"/>
                <w:szCs w:val="16"/>
              </w:rPr>
              <w:t>Good</w:t>
            </w:r>
          </w:p>
        </w:tc>
      </w:tr>
      <w:tr w:rsidR="000A0D83" w:rsidRPr="00D82857" w:rsidTr="00A0024D">
        <w:trPr>
          <w:trHeight w:val="872"/>
        </w:trPr>
        <w:tc>
          <w:tcPr>
            <w:tcW w:w="1530" w:type="dxa"/>
          </w:tcPr>
          <w:p w:rsidR="000A0D83" w:rsidRPr="004A4069" w:rsidRDefault="000A0D83" w:rsidP="000A0D83">
            <w:pPr>
              <w:ind w:right="-108"/>
              <w:rPr>
                <w:rFonts w:ascii="Arial" w:eastAsia="Times New Roman" w:hAnsi="Arial"/>
                <w:sz w:val="16"/>
                <w:szCs w:val="16"/>
              </w:rPr>
            </w:pPr>
            <w:r w:rsidRPr="004A4069">
              <w:rPr>
                <w:rFonts w:ascii="Arial" w:eastAsia="Times New Roman" w:hAnsi="Arial"/>
                <w:sz w:val="16"/>
                <w:szCs w:val="16"/>
              </w:rPr>
              <w:t>Olds et al,</w:t>
            </w:r>
            <w:r>
              <w:rPr>
                <w:rFonts w:ascii="Arial" w:eastAsia="Times New Roman" w:hAnsi="Arial"/>
                <w:sz w:val="16"/>
                <w:szCs w:val="16"/>
              </w:rPr>
              <w:t xml:space="preserve"> </w:t>
            </w:r>
            <w:r w:rsidRPr="004A4069">
              <w:rPr>
                <w:rFonts w:ascii="Arial" w:eastAsia="Times New Roman" w:hAnsi="Arial"/>
                <w:sz w:val="16"/>
                <w:szCs w:val="16"/>
              </w:rPr>
              <w:t>1994</w:t>
            </w:r>
            <w:r w:rsidRPr="004A4069">
              <w:rPr>
                <w:rFonts w:ascii="Arial" w:eastAsia="Times New Roman" w:hAnsi="Arial"/>
                <w:sz w:val="16"/>
                <w:szCs w:val="16"/>
                <w:vertAlign w:val="superscript"/>
              </w:rPr>
              <w:t>78</w:t>
            </w:r>
            <w:r w:rsidRPr="004A4069">
              <w:rPr>
                <w:rFonts w:ascii="Arial" w:eastAsia="Times New Roman" w:hAnsi="Arial"/>
                <w:sz w:val="16"/>
                <w:szCs w:val="16"/>
              </w:rPr>
              <w:t>*</w:t>
            </w:r>
          </w:p>
        </w:tc>
        <w:tc>
          <w:tcPr>
            <w:tcW w:w="4320" w:type="dxa"/>
            <w:shd w:val="clear" w:color="auto" w:fill="auto"/>
            <w:hideMark/>
          </w:tcPr>
          <w:p w:rsidR="000A0D83" w:rsidRPr="00D82857" w:rsidRDefault="000A0D83" w:rsidP="000A0D83">
            <w:pPr>
              <w:rPr>
                <w:rFonts w:ascii="Arial" w:eastAsia="Times New Roman" w:hAnsi="Arial"/>
                <w:sz w:val="16"/>
                <w:szCs w:val="16"/>
              </w:rPr>
            </w:pPr>
            <w:r w:rsidRPr="00D82857">
              <w:rPr>
                <w:rFonts w:ascii="Arial" w:eastAsia="Times New Roman" w:hAnsi="Arial"/>
                <w:sz w:val="16"/>
                <w:szCs w:val="16"/>
              </w:rPr>
              <w:t>Same as above</w:t>
            </w:r>
          </w:p>
        </w:tc>
        <w:tc>
          <w:tcPr>
            <w:tcW w:w="7020" w:type="dxa"/>
            <w:shd w:val="clear" w:color="auto" w:fill="auto"/>
            <w:hideMark/>
          </w:tcPr>
          <w:p w:rsidR="000A0D83" w:rsidRPr="00D82857" w:rsidRDefault="000A0D83" w:rsidP="00A0024D">
            <w:pPr>
              <w:ind w:right="-108"/>
              <w:rPr>
                <w:rFonts w:ascii="Arial" w:eastAsia="Times New Roman" w:hAnsi="Arial"/>
                <w:sz w:val="16"/>
                <w:szCs w:val="16"/>
              </w:rPr>
            </w:pPr>
            <w:r w:rsidRPr="00D82857">
              <w:rPr>
                <w:rFonts w:ascii="Arial" w:eastAsia="Times New Roman" w:hAnsi="Arial"/>
                <w:sz w:val="16"/>
                <w:szCs w:val="16"/>
              </w:rPr>
              <w:t>New cases of child abuse/neglect, whole sample:</w:t>
            </w:r>
            <w:r w:rsidRPr="00D82857">
              <w:rPr>
                <w:rFonts w:ascii="Arial" w:eastAsia="Times New Roman" w:hAnsi="Arial"/>
                <w:sz w:val="16"/>
                <w:szCs w:val="16"/>
              </w:rPr>
              <w:br/>
              <w:t>No difference</w:t>
            </w:r>
            <w:r>
              <w:rPr>
                <w:rFonts w:ascii="Arial" w:eastAsia="Times New Roman" w:hAnsi="Arial"/>
                <w:sz w:val="16"/>
                <w:szCs w:val="16"/>
              </w:rPr>
              <w:t>;</w:t>
            </w:r>
            <w:r w:rsidRPr="00D82857">
              <w:rPr>
                <w:rFonts w:ascii="Arial" w:eastAsia="Times New Roman" w:hAnsi="Arial"/>
                <w:sz w:val="16"/>
                <w:szCs w:val="16"/>
              </w:rPr>
              <w:t xml:space="preserve"> OR</w:t>
            </w:r>
            <w:r>
              <w:rPr>
                <w:rFonts w:ascii="Arial" w:eastAsia="Times New Roman" w:hAnsi="Arial"/>
                <w:sz w:val="16"/>
                <w:szCs w:val="16"/>
              </w:rPr>
              <w:t>,</w:t>
            </w:r>
            <w:r w:rsidRPr="00D82857">
              <w:rPr>
                <w:rFonts w:ascii="Arial" w:eastAsia="Times New Roman" w:hAnsi="Arial"/>
                <w:sz w:val="16"/>
                <w:szCs w:val="16"/>
              </w:rPr>
              <w:t xml:space="preserve"> 0.56 (95% CI, 0.00 to 1.37)</w:t>
            </w:r>
            <w:r w:rsidRPr="00D82857">
              <w:rPr>
                <w:rFonts w:ascii="Arial" w:eastAsia="Times New Roman" w:hAnsi="Arial"/>
                <w:sz w:val="16"/>
                <w:szCs w:val="16"/>
              </w:rPr>
              <w:br/>
              <w:t xml:space="preserve">Nurse-visited children made 35% fewer visits to the </w:t>
            </w:r>
            <w:r w:rsidR="00A0024D">
              <w:rPr>
                <w:rFonts w:ascii="Arial" w:eastAsia="Times New Roman" w:hAnsi="Arial"/>
                <w:sz w:val="16"/>
                <w:szCs w:val="16"/>
              </w:rPr>
              <w:t>ED</w:t>
            </w:r>
            <w:r w:rsidRPr="00D82857">
              <w:rPr>
                <w:rFonts w:ascii="Arial" w:eastAsia="Times New Roman" w:hAnsi="Arial"/>
                <w:sz w:val="16"/>
                <w:szCs w:val="16"/>
              </w:rPr>
              <w:t xml:space="preserve"> than controls (p=0.0008)</w:t>
            </w:r>
            <w:r w:rsidRPr="00D82857">
              <w:rPr>
                <w:rFonts w:ascii="Arial" w:eastAsia="Times New Roman" w:hAnsi="Arial"/>
                <w:sz w:val="16"/>
                <w:szCs w:val="16"/>
              </w:rPr>
              <w:br/>
              <w:t>Mean number of hospitalizations: 0.14 vs. 0.11</w:t>
            </w:r>
            <w:r w:rsidR="00A0024D">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Poisonous substances ingested (p=</w:t>
            </w:r>
            <w:r w:rsidR="00A0024D">
              <w:rPr>
                <w:rFonts w:ascii="Arial" w:eastAsia="Times New Roman" w:hAnsi="Arial"/>
                <w:sz w:val="16"/>
                <w:szCs w:val="16"/>
              </w:rPr>
              <w:t>NS</w:t>
            </w:r>
            <w:r w:rsidRPr="00D82857">
              <w:rPr>
                <w:rFonts w:ascii="Arial" w:eastAsia="Times New Roman" w:hAnsi="Arial"/>
                <w:sz w:val="16"/>
                <w:szCs w:val="16"/>
              </w:rPr>
              <w:t>)</w:t>
            </w:r>
          </w:p>
        </w:tc>
        <w:tc>
          <w:tcPr>
            <w:tcW w:w="738" w:type="dxa"/>
            <w:shd w:val="clear" w:color="auto" w:fill="auto"/>
            <w:hideMark/>
          </w:tcPr>
          <w:p w:rsidR="000A0D83" w:rsidRPr="00D82857" w:rsidRDefault="000A0D83" w:rsidP="000A0D83">
            <w:pPr>
              <w:jc w:val="center"/>
              <w:rPr>
                <w:rFonts w:ascii="Arial" w:eastAsia="Times New Roman" w:hAnsi="Arial"/>
                <w:sz w:val="16"/>
                <w:szCs w:val="16"/>
              </w:rPr>
            </w:pPr>
            <w:r w:rsidRPr="00D82857">
              <w:rPr>
                <w:rFonts w:ascii="Arial" w:eastAsia="Times New Roman" w:hAnsi="Arial"/>
                <w:sz w:val="16"/>
                <w:szCs w:val="16"/>
              </w:rPr>
              <w:t>Good</w:t>
            </w:r>
          </w:p>
        </w:tc>
      </w:tr>
      <w:tr w:rsidR="000A0D83" w:rsidRPr="00D82857" w:rsidTr="000A0D83">
        <w:trPr>
          <w:trHeight w:val="1394"/>
        </w:trPr>
        <w:tc>
          <w:tcPr>
            <w:tcW w:w="1530" w:type="dxa"/>
          </w:tcPr>
          <w:p w:rsidR="000A0D83" w:rsidRPr="004A4069" w:rsidRDefault="000A0D83" w:rsidP="000A0D83">
            <w:pPr>
              <w:ind w:right="-108"/>
              <w:rPr>
                <w:rFonts w:ascii="Arial" w:eastAsia="Times New Roman" w:hAnsi="Arial"/>
                <w:sz w:val="16"/>
                <w:szCs w:val="16"/>
              </w:rPr>
            </w:pPr>
            <w:r w:rsidRPr="004A4069">
              <w:rPr>
                <w:rFonts w:ascii="Arial" w:eastAsia="Times New Roman" w:hAnsi="Arial"/>
                <w:sz w:val="16"/>
                <w:szCs w:val="16"/>
              </w:rPr>
              <w:t>Eckenrode et al,</w:t>
            </w:r>
            <w:r w:rsidRPr="004A4069">
              <w:rPr>
                <w:rFonts w:ascii="Arial" w:eastAsia="Times New Roman" w:hAnsi="Arial"/>
                <w:sz w:val="16"/>
                <w:szCs w:val="16"/>
              </w:rPr>
              <w:br w:type="page"/>
            </w:r>
            <w:r>
              <w:rPr>
                <w:rFonts w:ascii="Arial" w:eastAsia="Times New Roman" w:hAnsi="Arial"/>
                <w:sz w:val="16"/>
                <w:szCs w:val="16"/>
              </w:rPr>
              <w:t xml:space="preserve"> </w:t>
            </w:r>
            <w:r w:rsidRPr="004A4069">
              <w:rPr>
                <w:rFonts w:ascii="Arial" w:eastAsia="Times New Roman" w:hAnsi="Arial"/>
                <w:sz w:val="16"/>
                <w:szCs w:val="16"/>
              </w:rPr>
              <w:t>2000</w:t>
            </w:r>
            <w:r w:rsidRPr="004A4069">
              <w:rPr>
                <w:rFonts w:ascii="Arial" w:eastAsia="Times New Roman" w:hAnsi="Arial"/>
                <w:sz w:val="16"/>
                <w:szCs w:val="16"/>
                <w:vertAlign w:val="superscript"/>
              </w:rPr>
              <w:t>79</w:t>
            </w:r>
            <w:r w:rsidRPr="004A4069">
              <w:rPr>
                <w:rFonts w:ascii="Arial" w:eastAsia="Times New Roman" w:hAnsi="Arial"/>
                <w:sz w:val="16"/>
                <w:szCs w:val="16"/>
              </w:rPr>
              <w:t xml:space="preserve">* </w:t>
            </w:r>
            <w:r w:rsidRPr="004A4069">
              <w:rPr>
                <w:rFonts w:ascii="Arial" w:eastAsia="Times New Roman" w:hAnsi="Arial"/>
                <w:sz w:val="16"/>
                <w:szCs w:val="16"/>
              </w:rPr>
              <w:br w:type="page"/>
            </w:r>
          </w:p>
        </w:tc>
        <w:tc>
          <w:tcPr>
            <w:tcW w:w="4320" w:type="dxa"/>
            <w:shd w:val="clear" w:color="auto" w:fill="auto"/>
            <w:hideMark/>
          </w:tcPr>
          <w:p w:rsidR="000A0D83" w:rsidRPr="00D82857" w:rsidRDefault="000A0D83" w:rsidP="00A0024D">
            <w:pPr>
              <w:rPr>
                <w:rFonts w:ascii="Arial" w:eastAsia="Times New Roman" w:hAnsi="Arial"/>
                <w:sz w:val="16"/>
                <w:szCs w:val="16"/>
              </w:rPr>
            </w:pPr>
            <w:r w:rsidRPr="00D82857">
              <w:rPr>
                <w:rFonts w:ascii="Arial" w:eastAsia="Times New Roman" w:hAnsi="Arial"/>
                <w:sz w:val="16"/>
                <w:szCs w:val="16"/>
              </w:rPr>
              <w:t>Same as above</w:t>
            </w:r>
          </w:p>
        </w:tc>
        <w:tc>
          <w:tcPr>
            <w:tcW w:w="7020" w:type="dxa"/>
            <w:shd w:val="clear" w:color="auto" w:fill="auto"/>
            <w:hideMark/>
          </w:tcPr>
          <w:p w:rsidR="00A0024D" w:rsidRDefault="000A0D83" w:rsidP="00A0024D">
            <w:pPr>
              <w:ind w:right="-108"/>
              <w:rPr>
                <w:rFonts w:ascii="Arial" w:eastAsia="Times New Roman" w:hAnsi="Arial"/>
                <w:sz w:val="16"/>
                <w:szCs w:val="16"/>
              </w:rPr>
            </w:pPr>
            <w:r w:rsidRPr="00D82857">
              <w:rPr>
                <w:rFonts w:ascii="Arial" w:eastAsia="Times New Roman" w:hAnsi="Arial"/>
                <w:sz w:val="16"/>
                <w:szCs w:val="16"/>
              </w:rPr>
              <w:t>Incidence rate for substantiated child maltreatment reports involving mother as perpetrator: 0.32 vs. 0.65, p=0.01</w:t>
            </w:r>
          </w:p>
          <w:p w:rsidR="00A0024D" w:rsidRDefault="000A0D83" w:rsidP="00A0024D">
            <w:pPr>
              <w:ind w:right="-108"/>
              <w:rPr>
                <w:rFonts w:ascii="Arial" w:eastAsia="Times New Roman" w:hAnsi="Arial"/>
                <w:sz w:val="16"/>
                <w:szCs w:val="16"/>
              </w:rPr>
            </w:pPr>
            <w:r w:rsidRPr="00D82857">
              <w:rPr>
                <w:rFonts w:ascii="Arial" w:eastAsia="Times New Roman" w:hAnsi="Arial"/>
                <w:sz w:val="16"/>
                <w:szCs w:val="16"/>
              </w:rPr>
              <w:br w:type="page"/>
              <w:t>Incidence rate for substantiated reports involving the study child as subject: 0.44 vs. 0.73</w:t>
            </w:r>
            <w:r w:rsidR="00A0024D">
              <w:rPr>
                <w:rFonts w:ascii="Arial" w:eastAsia="Times New Roman" w:hAnsi="Arial"/>
                <w:sz w:val="16"/>
                <w:szCs w:val="16"/>
              </w:rPr>
              <w:t>;</w:t>
            </w:r>
            <w:r w:rsidRPr="00D82857">
              <w:rPr>
                <w:rFonts w:ascii="Arial" w:eastAsia="Times New Roman" w:hAnsi="Arial"/>
                <w:sz w:val="16"/>
                <w:szCs w:val="16"/>
              </w:rPr>
              <w:t xml:space="preserve"> p=0.04</w:t>
            </w:r>
            <w:r w:rsidRPr="00D82857">
              <w:rPr>
                <w:rFonts w:ascii="Arial" w:eastAsia="Times New Roman" w:hAnsi="Arial"/>
                <w:sz w:val="16"/>
                <w:szCs w:val="16"/>
              </w:rPr>
              <w:br w:type="page"/>
            </w:r>
          </w:p>
          <w:p w:rsidR="000A0D83" w:rsidRPr="00D82857" w:rsidRDefault="000A0D83" w:rsidP="00A0024D">
            <w:pPr>
              <w:ind w:right="-108"/>
              <w:rPr>
                <w:rFonts w:ascii="Arial" w:eastAsia="Times New Roman" w:hAnsi="Arial"/>
                <w:sz w:val="16"/>
                <w:szCs w:val="16"/>
              </w:rPr>
            </w:pPr>
            <w:r w:rsidRPr="00D82857">
              <w:rPr>
                <w:rFonts w:ascii="Arial" w:eastAsia="Times New Roman" w:hAnsi="Arial"/>
                <w:sz w:val="16"/>
                <w:szCs w:val="16"/>
              </w:rPr>
              <w:t>The intervention group receiving nurse-visited home visitation only during pregnancy (Group 3) did not differ in number of child maltreatment reports from the control group (p=</w:t>
            </w:r>
            <w:r w:rsidR="00A0024D">
              <w:rPr>
                <w:rFonts w:ascii="Arial" w:eastAsia="Times New Roman" w:hAnsi="Arial"/>
                <w:sz w:val="16"/>
                <w:szCs w:val="16"/>
              </w:rPr>
              <w:t>NS</w:t>
            </w:r>
            <w:r w:rsidRPr="00D82857">
              <w:rPr>
                <w:rFonts w:ascii="Arial" w:eastAsia="Times New Roman" w:hAnsi="Arial"/>
                <w:sz w:val="16"/>
                <w:szCs w:val="16"/>
              </w:rPr>
              <w:t>)</w:t>
            </w:r>
            <w:r w:rsidR="00A0024D">
              <w:rPr>
                <w:rFonts w:ascii="Arial" w:eastAsia="Times New Roman" w:hAnsi="Arial"/>
                <w:sz w:val="16"/>
                <w:szCs w:val="16"/>
              </w:rPr>
              <w:t>.</w:t>
            </w:r>
            <w:r w:rsidRPr="00D82857">
              <w:rPr>
                <w:rFonts w:ascii="Arial" w:eastAsia="Times New Roman" w:hAnsi="Arial"/>
                <w:sz w:val="16"/>
                <w:szCs w:val="16"/>
              </w:rPr>
              <w:t xml:space="preserve"> </w:t>
            </w:r>
            <w:r w:rsidRPr="00D82857">
              <w:rPr>
                <w:rFonts w:ascii="Arial" w:eastAsia="Times New Roman" w:hAnsi="Arial"/>
                <w:sz w:val="16"/>
                <w:szCs w:val="16"/>
              </w:rPr>
              <w:br w:type="page"/>
              <w:t>Home visitation had no impact on the incidence of domestic violence (p=</w:t>
            </w:r>
            <w:r w:rsidR="00A0024D">
              <w:rPr>
                <w:rFonts w:ascii="Arial" w:eastAsia="Times New Roman" w:hAnsi="Arial"/>
                <w:sz w:val="16"/>
                <w:szCs w:val="16"/>
              </w:rPr>
              <w:t>NS)</w:t>
            </w:r>
            <w:r w:rsidRPr="00D82857">
              <w:rPr>
                <w:rFonts w:ascii="Arial" w:eastAsia="Times New Roman" w:hAnsi="Arial"/>
                <w:sz w:val="16"/>
                <w:szCs w:val="16"/>
              </w:rPr>
              <w:t xml:space="preserve">; however, there were fewer cases of child maltreatment among mothers who reported </w:t>
            </w:r>
            <w:r w:rsidRPr="00D82857">
              <w:rPr>
                <w:rFonts w:ascii="Arial" w:eastAsia="Times New Roman" w:hAnsi="Arial"/>
                <w:sz w:val="16"/>
                <w:szCs w:val="16"/>
                <w:u w:val="single"/>
              </w:rPr>
              <w:t>&lt;</w:t>
            </w:r>
            <w:r w:rsidRPr="00D82857">
              <w:rPr>
                <w:rFonts w:ascii="Arial" w:eastAsia="Times New Roman" w:hAnsi="Arial"/>
                <w:sz w:val="16"/>
                <w:szCs w:val="16"/>
              </w:rPr>
              <w:t xml:space="preserve">28 incidents of domestic violence </w:t>
            </w:r>
            <w:r w:rsidR="00A0024D">
              <w:rPr>
                <w:rFonts w:ascii="Arial" w:eastAsia="Times New Roman" w:hAnsi="Arial"/>
                <w:sz w:val="16"/>
                <w:szCs w:val="16"/>
              </w:rPr>
              <w:t>(</w:t>
            </w:r>
            <w:r w:rsidRPr="00D82857">
              <w:rPr>
                <w:rFonts w:ascii="Arial" w:eastAsia="Times New Roman" w:hAnsi="Arial"/>
                <w:sz w:val="16"/>
                <w:szCs w:val="16"/>
              </w:rPr>
              <w:t>79% of sample</w:t>
            </w:r>
            <w:r w:rsidR="00A0024D">
              <w:rPr>
                <w:rFonts w:ascii="Arial" w:eastAsia="Times New Roman" w:hAnsi="Arial"/>
                <w:sz w:val="16"/>
                <w:szCs w:val="16"/>
              </w:rPr>
              <w:t>)</w:t>
            </w:r>
            <w:r w:rsidRPr="00D82857">
              <w:rPr>
                <w:rFonts w:ascii="Arial" w:eastAsia="Times New Roman" w:hAnsi="Arial"/>
                <w:sz w:val="16"/>
                <w:szCs w:val="16"/>
              </w:rPr>
              <w:t xml:space="preserve"> in the home-visited group </w:t>
            </w:r>
            <w:r w:rsidR="00A0024D">
              <w:rPr>
                <w:rFonts w:ascii="Arial" w:eastAsia="Times New Roman" w:hAnsi="Arial"/>
                <w:sz w:val="16"/>
                <w:szCs w:val="16"/>
              </w:rPr>
              <w:t>(</w:t>
            </w:r>
            <w:r w:rsidRPr="00D82857">
              <w:rPr>
                <w:rFonts w:ascii="Arial" w:eastAsia="Times New Roman" w:hAnsi="Arial"/>
                <w:sz w:val="16"/>
                <w:szCs w:val="16"/>
              </w:rPr>
              <w:t>Group 4</w:t>
            </w:r>
            <w:r w:rsidR="00A0024D">
              <w:rPr>
                <w:rFonts w:ascii="Arial" w:eastAsia="Times New Roman" w:hAnsi="Arial"/>
                <w:sz w:val="16"/>
                <w:szCs w:val="16"/>
              </w:rPr>
              <w:t>)</w:t>
            </w:r>
            <w:r w:rsidRPr="00D82857">
              <w:rPr>
                <w:rFonts w:ascii="Arial" w:eastAsia="Times New Roman" w:hAnsi="Arial"/>
                <w:sz w:val="16"/>
                <w:szCs w:val="16"/>
              </w:rPr>
              <w:t xml:space="preserve"> versus the control group (p=0.01) </w:t>
            </w:r>
          </w:p>
        </w:tc>
        <w:tc>
          <w:tcPr>
            <w:tcW w:w="738" w:type="dxa"/>
            <w:shd w:val="clear" w:color="auto" w:fill="auto"/>
            <w:hideMark/>
          </w:tcPr>
          <w:p w:rsidR="000A0D83" w:rsidRPr="00D82857" w:rsidRDefault="000A0D83" w:rsidP="000A0D83">
            <w:pPr>
              <w:jc w:val="center"/>
              <w:rPr>
                <w:rFonts w:ascii="Arial" w:eastAsia="Times New Roman" w:hAnsi="Arial"/>
                <w:sz w:val="16"/>
                <w:szCs w:val="16"/>
              </w:rPr>
            </w:pPr>
            <w:r w:rsidRPr="00D82857">
              <w:rPr>
                <w:rFonts w:ascii="Arial" w:eastAsia="Times New Roman" w:hAnsi="Arial"/>
                <w:sz w:val="16"/>
                <w:szCs w:val="16"/>
              </w:rPr>
              <w:t>Good</w:t>
            </w:r>
          </w:p>
        </w:tc>
      </w:tr>
      <w:tr w:rsidR="00A0024D" w:rsidRPr="00D82857" w:rsidTr="00A0024D">
        <w:trPr>
          <w:trHeight w:val="60"/>
        </w:trPr>
        <w:tc>
          <w:tcPr>
            <w:tcW w:w="13608" w:type="dxa"/>
            <w:gridSpan w:val="4"/>
            <w:shd w:val="clear" w:color="auto" w:fill="F2F2F2" w:themeFill="background1" w:themeFillShade="F2"/>
          </w:tcPr>
          <w:p w:rsidR="00A0024D" w:rsidRPr="00D82857" w:rsidRDefault="00A0024D" w:rsidP="00A0024D">
            <w:pPr>
              <w:ind w:left="72"/>
              <w:rPr>
                <w:rFonts w:ascii="Arial" w:eastAsia="Times New Roman" w:hAnsi="Arial"/>
                <w:b/>
                <w:bCs/>
                <w:sz w:val="16"/>
                <w:szCs w:val="16"/>
              </w:rPr>
            </w:pPr>
            <w:r>
              <w:rPr>
                <w:rFonts w:ascii="Arial" w:eastAsia="Times New Roman" w:hAnsi="Arial"/>
                <w:b/>
                <w:bCs/>
                <w:sz w:val="16"/>
                <w:szCs w:val="16"/>
              </w:rPr>
              <w:t>Memphis Study</w:t>
            </w:r>
          </w:p>
        </w:tc>
      </w:tr>
      <w:tr w:rsidR="00A0024D" w:rsidRPr="00D82857" w:rsidTr="00A0024D">
        <w:trPr>
          <w:trHeight w:val="2618"/>
        </w:trPr>
        <w:tc>
          <w:tcPr>
            <w:tcW w:w="1530" w:type="dxa"/>
          </w:tcPr>
          <w:p w:rsidR="00A0024D" w:rsidRPr="004A4069" w:rsidRDefault="00A0024D" w:rsidP="00A0024D">
            <w:pPr>
              <w:rPr>
                <w:rFonts w:ascii="Arial" w:eastAsia="Times New Roman" w:hAnsi="Arial"/>
                <w:sz w:val="16"/>
                <w:szCs w:val="16"/>
              </w:rPr>
            </w:pPr>
            <w:r w:rsidRPr="004A4069">
              <w:rPr>
                <w:rFonts w:ascii="Arial" w:eastAsia="Times New Roman" w:hAnsi="Arial"/>
                <w:sz w:val="16"/>
                <w:szCs w:val="16"/>
              </w:rPr>
              <w:t>Kitzman et al,</w:t>
            </w:r>
            <w:r w:rsidRPr="004A4069">
              <w:rPr>
                <w:rFonts w:ascii="Arial" w:eastAsia="Times New Roman" w:hAnsi="Arial"/>
                <w:sz w:val="16"/>
                <w:szCs w:val="16"/>
              </w:rPr>
              <w:br/>
              <w:t>1997</w:t>
            </w:r>
            <w:r w:rsidRPr="004A4069">
              <w:rPr>
                <w:rFonts w:ascii="Arial" w:eastAsia="Times New Roman" w:hAnsi="Arial"/>
                <w:sz w:val="16"/>
                <w:szCs w:val="16"/>
                <w:vertAlign w:val="superscript"/>
              </w:rPr>
              <w:t>80</w:t>
            </w:r>
            <w:r w:rsidRPr="004A4069">
              <w:rPr>
                <w:rFonts w:ascii="Arial" w:eastAsia="Times New Roman" w:hAnsi="Arial"/>
                <w:sz w:val="16"/>
                <w:szCs w:val="16"/>
              </w:rPr>
              <w:t>*</w:t>
            </w:r>
          </w:p>
        </w:tc>
        <w:tc>
          <w:tcPr>
            <w:tcW w:w="4320" w:type="dxa"/>
            <w:shd w:val="clear" w:color="auto" w:fill="auto"/>
            <w:hideMark/>
          </w:tcPr>
          <w:p w:rsidR="00A0024D" w:rsidRPr="00D82857" w:rsidRDefault="00A0024D" w:rsidP="00A0024D">
            <w:pPr>
              <w:ind w:right="-108"/>
              <w:rPr>
                <w:rFonts w:ascii="Arial" w:eastAsia="Times New Roman" w:hAnsi="Arial"/>
                <w:sz w:val="16"/>
                <w:szCs w:val="16"/>
              </w:rPr>
            </w:pPr>
            <w:r w:rsidRPr="00D82857">
              <w:rPr>
                <w:rFonts w:ascii="Arial" w:eastAsia="Times New Roman" w:hAnsi="Arial"/>
                <w:sz w:val="16"/>
                <w:szCs w:val="16"/>
              </w:rPr>
              <w:t>1) Transportation to clinic</w:t>
            </w:r>
            <w:r w:rsidRPr="00D82857">
              <w:rPr>
                <w:rFonts w:ascii="Arial" w:eastAsia="Times New Roman" w:hAnsi="Arial"/>
                <w:sz w:val="16"/>
                <w:szCs w:val="16"/>
              </w:rPr>
              <w:br/>
              <w:t xml:space="preserve">2) Same as group 1 plus developmental screening and referral services at 6, 12, and 24 months </w:t>
            </w:r>
            <w:r w:rsidRPr="00D82857">
              <w:rPr>
                <w:rFonts w:ascii="Arial" w:eastAsia="Times New Roman" w:hAnsi="Arial"/>
                <w:sz w:val="16"/>
                <w:szCs w:val="16"/>
              </w:rPr>
              <w:br/>
              <w:t xml:space="preserve">3) Same as groups 1 </w:t>
            </w:r>
            <w:r>
              <w:rPr>
                <w:rFonts w:ascii="Arial" w:eastAsia="Times New Roman" w:hAnsi="Arial"/>
                <w:sz w:val="16"/>
                <w:szCs w:val="16"/>
              </w:rPr>
              <w:t>and</w:t>
            </w:r>
            <w:r w:rsidRPr="00D82857">
              <w:rPr>
                <w:rFonts w:ascii="Arial" w:eastAsia="Times New Roman" w:hAnsi="Arial"/>
                <w:sz w:val="16"/>
                <w:szCs w:val="16"/>
              </w:rPr>
              <w:t xml:space="preserve"> 2 plus 3 intensive home visitations</w:t>
            </w:r>
            <w:r w:rsidRPr="00D82857">
              <w:rPr>
                <w:rFonts w:ascii="Arial" w:eastAsia="Times New Roman" w:hAnsi="Arial"/>
                <w:sz w:val="16"/>
                <w:szCs w:val="16"/>
              </w:rPr>
              <w:br/>
              <w:t xml:space="preserve">4) Same as groups 1, 2, </w:t>
            </w:r>
            <w:r>
              <w:rPr>
                <w:rFonts w:ascii="Arial" w:eastAsia="Times New Roman" w:hAnsi="Arial"/>
                <w:sz w:val="16"/>
                <w:szCs w:val="16"/>
              </w:rPr>
              <w:t>and</w:t>
            </w:r>
            <w:r w:rsidRPr="00D82857">
              <w:rPr>
                <w:rFonts w:ascii="Arial" w:eastAsia="Times New Roman" w:hAnsi="Arial"/>
                <w:sz w:val="16"/>
                <w:szCs w:val="16"/>
              </w:rPr>
              <w:t xml:space="preserve"> 3 plus intensive home visitation services through </w:t>
            </w:r>
            <w:r>
              <w:rPr>
                <w:rFonts w:ascii="Arial" w:eastAsia="Times New Roman" w:hAnsi="Arial"/>
                <w:sz w:val="16"/>
                <w:szCs w:val="16"/>
              </w:rPr>
              <w:t xml:space="preserve">age </w:t>
            </w:r>
            <w:r w:rsidRPr="00D82857">
              <w:rPr>
                <w:rFonts w:ascii="Arial" w:eastAsia="Times New Roman" w:hAnsi="Arial"/>
                <w:sz w:val="16"/>
                <w:szCs w:val="16"/>
              </w:rPr>
              <w:t>2 y</w:t>
            </w:r>
            <w:r>
              <w:rPr>
                <w:rFonts w:ascii="Arial" w:eastAsia="Times New Roman" w:hAnsi="Arial"/>
                <w:sz w:val="16"/>
                <w:szCs w:val="16"/>
              </w:rPr>
              <w:t>ea</w:t>
            </w:r>
            <w:r w:rsidRPr="00D82857">
              <w:rPr>
                <w:rFonts w:ascii="Arial" w:eastAsia="Times New Roman" w:hAnsi="Arial"/>
                <w:sz w:val="16"/>
                <w:szCs w:val="16"/>
              </w:rPr>
              <w:t>rs</w:t>
            </w:r>
          </w:p>
        </w:tc>
        <w:tc>
          <w:tcPr>
            <w:tcW w:w="7020" w:type="dxa"/>
            <w:shd w:val="clear" w:color="auto" w:fill="auto"/>
            <w:hideMark/>
          </w:tcPr>
          <w:p w:rsidR="00A0024D" w:rsidRPr="00D82857" w:rsidRDefault="00A0024D" w:rsidP="00A0024D">
            <w:pPr>
              <w:ind w:right="-108"/>
              <w:rPr>
                <w:rFonts w:ascii="Arial" w:eastAsia="Times New Roman" w:hAnsi="Arial"/>
                <w:sz w:val="16"/>
                <w:szCs w:val="16"/>
              </w:rPr>
            </w:pPr>
            <w:r w:rsidRPr="00D82857">
              <w:rPr>
                <w:rFonts w:ascii="Arial" w:eastAsia="Times New Roman" w:hAnsi="Arial"/>
                <w:sz w:val="16"/>
                <w:szCs w:val="16"/>
              </w:rPr>
              <w:t xml:space="preserve">Adjusted incidence of ED visits for injuries/ingestions during first </w:t>
            </w:r>
            <w:r>
              <w:rPr>
                <w:rFonts w:ascii="Arial" w:eastAsia="Times New Roman" w:hAnsi="Arial"/>
                <w:sz w:val="16"/>
                <w:szCs w:val="16"/>
              </w:rPr>
              <w:t>2</w:t>
            </w:r>
            <w:r w:rsidRPr="00D82857">
              <w:rPr>
                <w:rFonts w:ascii="Arial" w:eastAsia="Times New Roman" w:hAnsi="Arial"/>
                <w:sz w:val="16"/>
                <w:szCs w:val="16"/>
              </w:rPr>
              <w:t xml:space="preserve"> years of life: 0.33 vs. 0.34; p=NS</w:t>
            </w:r>
            <w:r w:rsidRPr="00D82857">
              <w:rPr>
                <w:rFonts w:ascii="Arial" w:eastAsia="Times New Roman" w:hAnsi="Arial"/>
                <w:sz w:val="16"/>
                <w:szCs w:val="16"/>
              </w:rPr>
              <w:br/>
              <w:t xml:space="preserve">Adjusted incidence </w:t>
            </w:r>
            <w:r>
              <w:rPr>
                <w:rFonts w:ascii="Arial" w:eastAsia="Times New Roman" w:hAnsi="Arial"/>
                <w:sz w:val="16"/>
                <w:szCs w:val="16"/>
              </w:rPr>
              <w:t xml:space="preserve">of </w:t>
            </w:r>
            <w:r w:rsidRPr="00D82857">
              <w:rPr>
                <w:rFonts w:ascii="Arial" w:eastAsia="Times New Roman" w:hAnsi="Arial"/>
                <w:sz w:val="16"/>
                <w:szCs w:val="16"/>
              </w:rPr>
              <w:t>ED visits for injuries</w:t>
            </w:r>
            <w:r>
              <w:rPr>
                <w:rFonts w:ascii="Arial" w:eastAsia="Times New Roman" w:hAnsi="Arial"/>
                <w:sz w:val="16"/>
                <w:szCs w:val="16"/>
              </w:rPr>
              <w:t>/</w:t>
            </w:r>
            <w:r w:rsidRPr="00D82857">
              <w:rPr>
                <w:rFonts w:ascii="Arial" w:eastAsia="Times New Roman" w:hAnsi="Arial"/>
                <w:sz w:val="16"/>
                <w:szCs w:val="16"/>
              </w:rPr>
              <w:t>ingestions: 0.33 vs. 0.34</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 xml:space="preserve">Adjusted incidence </w:t>
            </w:r>
            <w:r>
              <w:rPr>
                <w:rFonts w:ascii="Arial" w:eastAsia="Times New Roman" w:hAnsi="Arial"/>
                <w:sz w:val="16"/>
                <w:szCs w:val="16"/>
              </w:rPr>
              <w:t xml:space="preserve">of </w:t>
            </w:r>
            <w:r w:rsidRPr="00D82857">
              <w:rPr>
                <w:rFonts w:ascii="Arial" w:eastAsia="Times New Roman" w:hAnsi="Arial"/>
                <w:sz w:val="16"/>
                <w:szCs w:val="16"/>
              </w:rPr>
              <w:t>hospitalizations for injuries</w:t>
            </w:r>
            <w:r>
              <w:rPr>
                <w:rFonts w:ascii="Arial" w:eastAsia="Times New Roman" w:hAnsi="Arial"/>
                <w:sz w:val="16"/>
                <w:szCs w:val="16"/>
              </w:rPr>
              <w:t>/</w:t>
            </w:r>
            <w:r w:rsidRPr="00D82857">
              <w:rPr>
                <w:rFonts w:ascii="Arial" w:eastAsia="Times New Roman" w:hAnsi="Arial"/>
                <w:sz w:val="16"/>
                <w:szCs w:val="16"/>
              </w:rPr>
              <w:t>ingestions: 0.01 vs. 0.03</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Days hospitalized for injuries</w:t>
            </w:r>
            <w:r>
              <w:rPr>
                <w:rFonts w:ascii="Arial" w:eastAsia="Times New Roman" w:hAnsi="Arial"/>
                <w:sz w:val="16"/>
                <w:szCs w:val="16"/>
              </w:rPr>
              <w:t>/</w:t>
            </w:r>
            <w:r w:rsidRPr="00D82857">
              <w:rPr>
                <w:rFonts w:ascii="Arial" w:eastAsia="Times New Roman" w:hAnsi="Arial"/>
                <w:sz w:val="16"/>
                <w:szCs w:val="16"/>
              </w:rPr>
              <w:t>ingestions: 7 vs. 879 days</w:t>
            </w:r>
            <w:r>
              <w:rPr>
                <w:rFonts w:ascii="Arial" w:eastAsia="Times New Roman" w:hAnsi="Arial"/>
                <w:sz w:val="16"/>
                <w:szCs w:val="16"/>
              </w:rPr>
              <w:t>;</w:t>
            </w:r>
            <w:r w:rsidRPr="00D82857">
              <w:rPr>
                <w:rFonts w:ascii="Arial" w:eastAsia="Times New Roman" w:hAnsi="Arial"/>
                <w:sz w:val="16"/>
                <w:szCs w:val="16"/>
              </w:rPr>
              <w:t xml:space="preserve"> p=0.001</w:t>
            </w:r>
            <w:r w:rsidRPr="00D82857">
              <w:rPr>
                <w:rFonts w:ascii="Arial" w:eastAsia="Times New Roman" w:hAnsi="Arial"/>
                <w:sz w:val="16"/>
                <w:szCs w:val="16"/>
              </w:rPr>
              <w:br/>
              <w:t>Diagnoses for hospitalizations: 1 burn and 2 ingestions vs. 4 burns, 2 head traumas, 2 fractured skulls, 2 bilateral subdural hematomas, 2 other fractures, 1 strangulated hernia, 1 suspected abuse, 1 coin ingestion, 1 finger injury</w:t>
            </w:r>
            <w:r>
              <w:rPr>
                <w:rFonts w:ascii="Arial" w:eastAsia="Times New Roman" w:hAnsi="Arial"/>
                <w:sz w:val="16"/>
                <w:szCs w:val="16"/>
              </w:rPr>
              <w:t>.</w:t>
            </w:r>
            <w:r w:rsidRPr="00D82857">
              <w:rPr>
                <w:rFonts w:ascii="Arial" w:eastAsia="Times New Roman" w:hAnsi="Arial"/>
                <w:sz w:val="16"/>
                <w:szCs w:val="16"/>
              </w:rPr>
              <w:br/>
              <w:t>Nurse</w:t>
            </w:r>
            <w:r>
              <w:rPr>
                <w:rFonts w:ascii="Arial" w:eastAsia="Times New Roman" w:hAnsi="Arial"/>
                <w:sz w:val="16"/>
                <w:szCs w:val="16"/>
              </w:rPr>
              <w:t>-</w:t>
            </w:r>
            <w:r w:rsidRPr="00D82857">
              <w:rPr>
                <w:rFonts w:ascii="Arial" w:eastAsia="Times New Roman" w:hAnsi="Arial"/>
                <w:sz w:val="16"/>
                <w:szCs w:val="16"/>
              </w:rPr>
              <w:t>visited children had fewer health care encounters related to injuries</w:t>
            </w:r>
            <w:r>
              <w:rPr>
                <w:rFonts w:ascii="Arial" w:eastAsia="Times New Roman" w:hAnsi="Arial"/>
                <w:sz w:val="16"/>
                <w:szCs w:val="16"/>
              </w:rPr>
              <w:t>/</w:t>
            </w:r>
            <w:r w:rsidRPr="00D82857">
              <w:rPr>
                <w:rFonts w:ascii="Arial" w:eastAsia="Times New Roman" w:hAnsi="Arial"/>
                <w:sz w:val="16"/>
                <w:szCs w:val="16"/>
              </w:rPr>
              <w:t xml:space="preserve">ingestions in the first </w:t>
            </w:r>
            <w:r>
              <w:rPr>
                <w:rFonts w:ascii="Arial" w:eastAsia="Times New Roman" w:hAnsi="Arial"/>
                <w:sz w:val="16"/>
                <w:szCs w:val="16"/>
              </w:rPr>
              <w:t>2</w:t>
            </w:r>
            <w:r w:rsidRPr="00D82857">
              <w:rPr>
                <w:rFonts w:ascii="Arial" w:eastAsia="Times New Roman" w:hAnsi="Arial"/>
                <w:sz w:val="16"/>
                <w:szCs w:val="16"/>
              </w:rPr>
              <w:t xml:space="preserve"> years compared </w:t>
            </w:r>
            <w:r>
              <w:rPr>
                <w:rFonts w:ascii="Arial" w:eastAsia="Times New Roman" w:hAnsi="Arial"/>
                <w:sz w:val="16"/>
                <w:szCs w:val="16"/>
              </w:rPr>
              <w:t>with</w:t>
            </w:r>
            <w:r w:rsidRPr="00D82857">
              <w:rPr>
                <w:rFonts w:ascii="Arial" w:eastAsia="Times New Roman" w:hAnsi="Arial"/>
                <w:sz w:val="16"/>
                <w:szCs w:val="16"/>
              </w:rPr>
              <w:t xml:space="preserve"> comparison groups (p=0.05), with the most effect for outpatient encounters (p=0.02). By the 24th month, nurse</w:t>
            </w:r>
            <w:r>
              <w:rPr>
                <w:rFonts w:ascii="Arial" w:eastAsia="Times New Roman" w:hAnsi="Arial"/>
                <w:sz w:val="16"/>
                <w:szCs w:val="16"/>
              </w:rPr>
              <w:t>-</w:t>
            </w:r>
            <w:r w:rsidRPr="00D82857">
              <w:rPr>
                <w:rFonts w:ascii="Arial" w:eastAsia="Times New Roman" w:hAnsi="Arial"/>
                <w:sz w:val="16"/>
                <w:szCs w:val="16"/>
              </w:rPr>
              <w:t xml:space="preserve">visited women held fewer beliefs about child-rearing associated with child abuse and neglect (p=0.003); </w:t>
            </w:r>
            <w:r w:rsidRPr="00A0024D">
              <w:rPr>
                <w:rFonts w:ascii="Arial" w:eastAsia="Times New Roman" w:hAnsi="Arial"/>
                <w:bCs/>
                <w:sz w:val="16"/>
                <w:szCs w:val="16"/>
              </w:rPr>
              <w:t>Bayley Mental Development Score at 24 months</w:t>
            </w:r>
            <w:r w:rsidRPr="00D82857">
              <w:rPr>
                <w:rFonts w:ascii="Arial" w:eastAsia="Times New Roman" w:hAnsi="Arial"/>
                <w:sz w:val="16"/>
                <w:szCs w:val="16"/>
              </w:rPr>
              <w:t>: 94.5</w:t>
            </w:r>
            <w:r>
              <w:rPr>
                <w:rFonts w:ascii="Arial" w:eastAsia="Times New Roman" w:hAnsi="Arial"/>
                <w:sz w:val="16"/>
                <w:szCs w:val="16"/>
              </w:rPr>
              <w:t>, n</w:t>
            </w:r>
            <w:r w:rsidRPr="00D82857">
              <w:rPr>
                <w:rFonts w:ascii="Arial" w:eastAsia="Times New Roman" w:hAnsi="Arial"/>
                <w:sz w:val="16"/>
                <w:szCs w:val="16"/>
              </w:rPr>
              <w:t>urse-visited group, 94.3</w:t>
            </w:r>
            <w:r>
              <w:rPr>
                <w:rFonts w:ascii="Arial" w:eastAsia="Times New Roman" w:hAnsi="Arial"/>
                <w:sz w:val="16"/>
                <w:szCs w:val="16"/>
              </w:rPr>
              <w:t>,</w:t>
            </w:r>
            <w:r w:rsidRPr="00D82857">
              <w:rPr>
                <w:rFonts w:ascii="Arial" w:eastAsia="Times New Roman" w:hAnsi="Arial"/>
                <w:sz w:val="16"/>
                <w:szCs w:val="16"/>
              </w:rPr>
              <w:t xml:space="preserve"> </w:t>
            </w:r>
            <w:r>
              <w:rPr>
                <w:rFonts w:ascii="Arial" w:eastAsia="Times New Roman" w:hAnsi="Arial"/>
                <w:sz w:val="16"/>
                <w:szCs w:val="16"/>
              </w:rPr>
              <w:t>c</w:t>
            </w:r>
            <w:r w:rsidRPr="00D82857">
              <w:rPr>
                <w:rFonts w:ascii="Arial" w:eastAsia="Times New Roman" w:hAnsi="Arial"/>
                <w:sz w:val="16"/>
                <w:szCs w:val="16"/>
              </w:rPr>
              <w:t>omparison group (</w:t>
            </w:r>
            <w:r>
              <w:rPr>
                <w:rFonts w:ascii="Arial" w:eastAsia="Times New Roman" w:hAnsi="Arial"/>
                <w:sz w:val="16"/>
                <w:szCs w:val="16"/>
              </w:rPr>
              <w:t>NS</w:t>
            </w:r>
            <w:r w:rsidRPr="00D82857">
              <w:rPr>
                <w:rFonts w:ascii="Arial" w:eastAsia="Times New Roman" w:hAnsi="Arial"/>
                <w:sz w:val="16"/>
                <w:szCs w:val="16"/>
              </w:rPr>
              <w:t>).</w:t>
            </w:r>
            <w:r w:rsidRPr="00D82857">
              <w:rPr>
                <w:rFonts w:ascii="Arial" w:eastAsia="Times New Roman" w:hAnsi="Arial"/>
                <w:sz w:val="16"/>
                <w:szCs w:val="16"/>
              </w:rPr>
              <w:br/>
              <w:t>Immunizations: 70% vs. 68%</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 xml:space="preserve">Mean </w:t>
            </w:r>
            <w:r>
              <w:rPr>
                <w:rFonts w:ascii="Arial" w:eastAsia="Times New Roman" w:hAnsi="Arial"/>
                <w:sz w:val="16"/>
                <w:szCs w:val="16"/>
              </w:rPr>
              <w:t>number of</w:t>
            </w:r>
            <w:r w:rsidRPr="00D82857">
              <w:rPr>
                <w:rFonts w:ascii="Arial" w:eastAsia="Times New Roman" w:hAnsi="Arial"/>
                <w:sz w:val="16"/>
                <w:szCs w:val="16"/>
              </w:rPr>
              <w:t xml:space="preserve"> well</w:t>
            </w:r>
            <w:r>
              <w:rPr>
                <w:rFonts w:ascii="Arial" w:eastAsia="Times New Roman" w:hAnsi="Arial"/>
                <w:sz w:val="16"/>
                <w:szCs w:val="16"/>
              </w:rPr>
              <w:t>-</w:t>
            </w:r>
            <w:r w:rsidRPr="00D82857">
              <w:rPr>
                <w:rFonts w:ascii="Arial" w:eastAsia="Times New Roman" w:hAnsi="Arial"/>
                <w:sz w:val="16"/>
                <w:szCs w:val="16"/>
              </w:rPr>
              <w:t>child visits (0</w:t>
            </w:r>
            <w:r>
              <w:rPr>
                <w:rFonts w:ascii="Arial" w:eastAsia="Times New Roman" w:hAnsi="Arial"/>
                <w:sz w:val="16"/>
                <w:szCs w:val="16"/>
              </w:rPr>
              <w:t>–</w:t>
            </w:r>
            <w:r w:rsidRPr="00D82857">
              <w:rPr>
                <w:rFonts w:ascii="Arial" w:eastAsia="Times New Roman" w:hAnsi="Arial"/>
                <w:sz w:val="16"/>
                <w:szCs w:val="16"/>
              </w:rPr>
              <w:t>24 months): 4.6 vs. 4.8</w:t>
            </w:r>
            <w:r>
              <w:rPr>
                <w:rFonts w:ascii="Arial" w:eastAsia="Times New Roman" w:hAnsi="Arial"/>
                <w:sz w:val="16"/>
                <w:szCs w:val="16"/>
              </w:rPr>
              <w:t>;</w:t>
            </w:r>
            <w:r w:rsidRPr="00D82857">
              <w:rPr>
                <w:rFonts w:ascii="Arial" w:eastAsia="Times New Roman" w:hAnsi="Arial"/>
                <w:sz w:val="16"/>
                <w:szCs w:val="16"/>
              </w:rPr>
              <w:t xml:space="preserve"> p=NS</w:t>
            </w:r>
          </w:p>
        </w:tc>
        <w:tc>
          <w:tcPr>
            <w:tcW w:w="738" w:type="dxa"/>
            <w:shd w:val="clear" w:color="auto" w:fill="auto"/>
            <w:hideMark/>
          </w:tcPr>
          <w:p w:rsidR="00A0024D" w:rsidRPr="00D82857" w:rsidRDefault="00A0024D" w:rsidP="000A0D83">
            <w:pPr>
              <w:jc w:val="center"/>
              <w:rPr>
                <w:rFonts w:ascii="Arial" w:eastAsia="Times New Roman" w:hAnsi="Arial"/>
                <w:sz w:val="16"/>
                <w:szCs w:val="16"/>
              </w:rPr>
            </w:pPr>
            <w:r w:rsidRPr="00D82857">
              <w:rPr>
                <w:rFonts w:ascii="Arial" w:eastAsia="Times New Roman" w:hAnsi="Arial"/>
                <w:sz w:val="16"/>
                <w:szCs w:val="16"/>
              </w:rPr>
              <w:t>Fair</w:t>
            </w:r>
          </w:p>
        </w:tc>
      </w:tr>
      <w:tr w:rsidR="00D82857" w:rsidRPr="00D82857" w:rsidTr="000A0D83">
        <w:trPr>
          <w:trHeight w:val="1061"/>
        </w:trPr>
        <w:tc>
          <w:tcPr>
            <w:tcW w:w="1530" w:type="dxa"/>
          </w:tcPr>
          <w:p w:rsidR="00D82857" w:rsidRPr="00D82857" w:rsidRDefault="00A0024D" w:rsidP="000A0D83">
            <w:pPr>
              <w:rPr>
                <w:rFonts w:ascii="Arial" w:eastAsia="Times New Roman" w:hAnsi="Arial"/>
                <w:sz w:val="16"/>
                <w:szCs w:val="16"/>
              </w:rPr>
            </w:pPr>
            <w:r w:rsidRPr="004A4069">
              <w:rPr>
                <w:rFonts w:ascii="Arial" w:eastAsia="Times New Roman" w:hAnsi="Arial"/>
                <w:sz w:val="16"/>
                <w:szCs w:val="16"/>
              </w:rPr>
              <w:t>Olds et al, 2007</w:t>
            </w:r>
            <w:r w:rsidRPr="004A4069">
              <w:rPr>
                <w:rFonts w:ascii="Arial" w:eastAsia="Times New Roman" w:hAnsi="Arial"/>
                <w:sz w:val="16"/>
                <w:szCs w:val="16"/>
                <w:vertAlign w:val="superscript"/>
              </w:rPr>
              <w:t>68</w:t>
            </w:r>
          </w:p>
        </w:tc>
        <w:tc>
          <w:tcPr>
            <w:tcW w:w="4320" w:type="dxa"/>
            <w:shd w:val="clear" w:color="auto" w:fill="auto"/>
            <w:hideMark/>
          </w:tcPr>
          <w:p w:rsidR="00D82857" w:rsidRPr="00D82857" w:rsidRDefault="00D82857" w:rsidP="00A0024D">
            <w:pPr>
              <w:ind w:right="-108"/>
              <w:rPr>
                <w:rFonts w:ascii="Arial" w:eastAsia="Times New Roman" w:hAnsi="Arial"/>
                <w:sz w:val="16"/>
                <w:szCs w:val="16"/>
              </w:rPr>
            </w:pPr>
            <w:r w:rsidRPr="00D82857">
              <w:rPr>
                <w:rFonts w:ascii="Arial" w:eastAsia="Times New Roman" w:hAnsi="Arial"/>
                <w:sz w:val="16"/>
                <w:szCs w:val="16"/>
              </w:rPr>
              <w:t>1) Transportation to clinic</w:t>
            </w:r>
            <w:r w:rsidRPr="00D82857">
              <w:rPr>
                <w:rFonts w:ascii="Arial" w:eastAsia="Times New Roman" w:hAnsi="Arial"/>
                <w:sz w:val="16"/>
                <w:szCs w:val="16"/>
              </w:rPr>
              <w:br/>
              <w:t xml:space="preserve">2) Same as group 1 plus developmental screening and referral services at 6, 12, and 24 months </w:t>
            </w:r>
            <w:r w:rsidRPr="00D82857">
              <w:rPr>
                <w:rFonts w:ascii="Arial" w:eastAsia="Times New Roman" w:hAnsi="Arial"/>
                <w:sz w:val="16"/>
                <w:szCs w:val="16"/>
              </w:rPr>
              <w:br/>
              <w:t xml:space="preserve">3) Same as groups 1 </w:t>
            </w:r>
            <w:r w:rsidR="00A0024D">
              <w:rPr>
                <w:rFonts w:ascii="Arial" w:eastAsia="Times New Roman" w:hAnsi="Arial"/>
                <w:sz w:val="16"/>
                <w:szCs w:val="16"/>
              </w:rPr>
              <w:t>and</w:t>
            </w:r>
            <w:r w:rsidRPr="00D82857">
              <w:rPr>
                <w:rFonts w:ascii="Arial" w:eastAsia="Times New Roman" w:hAnsi="Arial"/>
                <w:sz w:val="16"/>
                <w:szCs w:val="16"/>
              </w:rPr>
              <w:t xml:space="preserve"> 2 plus 3 intensive home visitations</w:t>
            </w:r>
            <w:r w:rsidRPr="00D82857">
              <w:rPr>
                <w:rFonts w:ascii="Arial" w:eastAsia="Times New Roman" w:hAnsi="Arial"/>
                <w:sz w:val="16"/>
                <w:szCs w:val="16"/>
              </w:rPr>
              <w:br/>
              <w:t xml:space="preserve">4) Same as groups 1, 2, </w:t>
            </w:r>
            <w:r w:rsidR="00A0024D">
              <w:rPr>
                <w:rFonts w:ascii="Arial" w:eastAsia="Times New Roman" w:hAnsi="Arial"/>
                <w:sz w:val="16"/>
                <w:szCs w:val="16"/>
              </w:rPr>
              <w:t>and</w:t>
            </w:r>
            <w:r w:rsidRPr="00D82857">
              <w:rPr>
                <w:rFonts w:ascii="Arial" w:eastAsia="Times New Roman" w:hAnsi="Arial"/>
                <w:sz w:val="16"/>
                <w:szCs w:val="16"/>
              </w:rPr>
              <w:t xml:space="preserve"> 3 plus intensive home visitation services through </w:t>
            </w:r>
            <w:r w:rsidR="00A0024D">
              <w:rPr>
                <w:rFonts w:ascii="Arial" w:eastAsia="Times New Roman" w:hAnsi="Arial"/>
                <w:sz w:val="16"/>
                <w:szCs w:val="16"/>
              </w:rPr>
              <w:t xml:space="preserve">age </w:t>
            </w:r>
            <w:r w:rsidRPr="00D82857">
              <w:rPr>
                <w:rFonts w:ascii="Arial" w:eastAsia="Times New Roman" w:hAnsi="Arial"/>
                <w:sz w:val="16"/>
                <w:szCs w:val="16"/>
              </w:rPr>
              <w:t>2 y</w:t>
            </w:r>
            <w:r w:rsidR="00A0024D">
              <w:rPr>
                <w:rFonts w:ascii="Arial" w:eastAsia="Times New Roman" w:hAnsi="Arial"/>
                <w:sz w:val="16"/>
                <w:szCs w:val="16"/>
              </w:rPr>
              <w:t>ea</w:t>
            </w:r>
            <w:r w:rsidRPr="00D82857">
              <w:rPr>
                <w:rFonts w:ascii="Arial" w:eastAsia="Times New Roman" w:hAnsi="Arial"/>
                <w:sz w:val="16"/>
                <w:szCs w:val="16"/>
              </w:rPr>
              <w:t xml:space="preserve">rs </w:t>
            </w:r>
          </w:p>
        </w:tc>
        <w:tc>
          <w:tcPr>
            <w:tcW w:w="7020" w:type="dxa"/>
            <w:shd w:val="clear" w:color="auto" w:fill="auto"/>
            <w:hideMark/>
          </w:tcPr>
          <w:p w:rsidR="00D82857" w:rsidRPr="00D82857" w:rsidRDefault="00D82857" w:rsidP="00EF278E">
            <w:pPr>
              <w:rPr>
                <w:rFonts w:ascii="Arial" w:eastAsia="Times New Roman" w:hAnsi="Arial"/>
                <w:sz w:val="16"/>
                <w:szCs w:val="16"/>
              </w:rPr>
            </w:pPr>
            <w:r w:rsidRPr="00D82857">
              <w:rPr>
                <w:rFonts w:ascii="Arial" w:eastAsia="Times New Roman" w:hAnsi="Arial"/>
                <w:sz w:val="16"/>
                <w:szCs w:val="16"/>
              </w:rPr>
              <w:t xml:space="preserve">Child </w:t>
            </w:r>
            <w:r w:rsidR="00EF278E">
              <w:rPr>
                <w:rFonts w:ascii="Arial" w:eastAsia="Times New Roman" w:hAnsi="Arial"/>
                <w:sz w:val="16"/>
                <w:szCs w:val="16"/>
              </w:rPr>
              <w:t>m</w:t>
            </w:r>
            <w:r w:rsidRPr="00D82857">
              <w:rPr>
                <w:rFonts w:ascii="Arial" w:eastAsia="Times New Roman" w:hAnsi="Arial"/>
                <w:sz w:val="16"/>
                <w:szCs w:val="16"/>
              </w:rPr>
              <w:t>ortality: 1 vs. 10 deaths</w:t>
            </w:r>
            <w:r w:rsidR="00EF278E">
              <w:rPr>
                <w:rFonts w:ascii="Arial" w:eastAsia="Times New Roman" w:hAnsi="Arial"/>
                <w:sz w:val="16"/>
                <w:szCs w:val="16"/>
              </w:rPr>
              <w:t>;</w:t>
            </w:r>
            <w:r w:rsidRPr="00D82857">
              <w:rPr>
                <w:rFonts w:ascii="Arial" w:eastAsia="Times New Roman" w:hAnsi="Arial"/>
                <w:sz w:val="16"/>
                <w:szCs w:val="16"/>
              </w:rPr>
              <w:t xml:space="preserve"> OR</w:t>
            </w:r>
            <w:r w:rsidR="00EF278E">
              <w:rPr>
                <w:rFonts w:ascii="Arial" w:eastAsia="Times New Roman" w:hAnsi="Arial"/>
                <w:sz w:val="16"/>
                <w:szCs w:val="16"/>
              </w:rPr>
              <w:t>,</w:t>
            </w:r>
            <w:r w:rsidRPr="00D82857">
              <w:rPr>
                <w:rFonts w:ascii="Arial" w:eastAsia="Times New Roman" w:hAnsi="Arial"/>
                <w:sz w:val="16"/>
                <w:szCs w:val="16"/>
              </w:rPr>
              <w:t xml:space="preserve"> 0.22 </w:t>
            </w:r>
            <w:r w:rsidR="00EF278E">
              <w:rPr>
                <w:rFonts w:ascii="Arial" w:eastAsia="Times New Roman" w:hAnsi="Arial"/>
                <w:sz w:val="16"/>
                <w:szCs w:val="16"/>
              </w:rPr>
              <w:t>(</w:t>
            </w:r>
            <w:r w:rsidRPr="00D82857">
              <w:rPr>
                <w:rFonts w:ascii="Arial" w:eastAsia="Times New Roman" w:hAnsi="Arial"/>
                <w:sz w:val="16"/>
                <w:szCs w:val="16"/>
              </w:rPr>
              <w:t>95% CI</w:t>
            </w:r>
            <w:r w:rsidR="00EF278E">
              <w:rPr>
                <w:rFonts w:ascii="Arial" w:eastAsia="Times New Roman" w:hAnsi="Arial"/>
                <w:sz w:val="16"/>
                <w:szCs w:val="16"/>
              </w:rPr>
              <w:t>,</w:t>
            </w:r>
            <w:r w:rsidRPr="00D82857">
              <w:rPr>
                <w:rFonts w:ascii="Arial" w:eastAsia="Times New Roman" w:hAnsi="Arial"/>
                <w:sz w:val="16"/>
                <w:szCs w:val="16"/>
              </w:rPr>
              <w:t xml:space="preserve"> 0.03 to1.74</w:t>
            </w:r>
            <w:r w:rsidR="00EF278E">
              <w:rPr>
                <w:rFonts w:ascii="Arial" w:eastAsia="Times New Roman" w:hAnsi="Arial"/>
                <w:sz w:val="16"/>
                <w:szCs w:val="16"/>
              </w:rPr>
              <w:t>);</w:t>
            </w:r>
            <w:r w:rsidRPr="00D82857">
              <w:rPr>
                <w:rFonts w:ascii="Arial" w:eastAsia="Times New Roman" w:hAnsi="Arial"/>
                <w:sz w:val="16"/>
                <w:szCs w:val="16"/>
              </w:rPr>
              <w:t xml:space="preserve"> p=0.08</w:t>
            </w:r>
          </w:p>
        </w:tc>
        <w:tc>
          <w:tcPr>
            <w:tcW w:w="738" w:type="dxa"/>
            <w:shd w:val="clear" w:color="auto" w:fill="auto"/>
            <w:hideMark/>
          </w:tcPr>
          <w:p w:rsidR="00D82857" w:rsidRPr="00D82857" w:rsidRDefault="00D82857" w:rsidP="000A0D83">
            <w:pPr>
              <w:jc w:val="center"/>
              <w:rPr>
                <w:rFonts w:ascii="Arial" w:eastAsia="Times New Roman" w:hAnsi="Arial"/>
                <w:sz w:val="16"/>
                <w:szCs w:val="16"/>
              </w:rPr>
            </w:pPr>
            <w:r w:rsidRPr="00D82857">
              <w:rPr>
                <w:rFonts w:ascii="Arial" w:eastAsia="Times New Roman" w:hAnsi="Arial"/>
                <w:sz w:val="16"/>
                <w:szCs w:val="16"/>
              </w:rPr>
              <w:t>Fair</w:t>
            </w:r>
          </w:p>
        </w:tc>
      </w:tr>
      <w:tr w:rsidR="00A0024D" w:rsidRPr="00D82857" w:rsidTr="00A0024D">
        <w:trPr>
          <w:trHeight w:val="60"/>
        </w:trPr>
        <w:tc>
          <w:tcPr>
            <w:tcW w:w="13608" w:type="dxa"/>
            <w:gridSpan w:val="4"/>
            <w:shd w:val="clear" w:color="auto" w:fill="F2F2F2" w:themeFill="background1" w:themeFillShade="F2"/>
          </w:tcPr>
          <w:p w:rsidR="00A0024D" w:rsidRPr="00A0024D" w:rsidRDefault="00A0024D" w:rsidP="00A0024D">
            <w:pPr>
              <w:ind w:left="72"/>
              <w:rPr>
                <w:rFonts w:ascii="Arial" w:eastAsia="Times New Roman" w:hAnsi="Arial"/>
                <w:b/>
                <w:sz w:val="16"/>
                <w:szCs w:val="16"/>
              </w:rPr>
            </w:pPr>
            <w:r w:rsidRPr="00A0024D">
              <w:rPr>
                <w:rFonts w:ascii="Arial" w:eastAsia="Times New Roman" w:hAnsi="Arial"/>
                <w:b/>
                <w:sz w:val="16"/>
                <w:szCs w:val="16"/>
              </w:rPr>
              <w:t>Other Studies</w:t>
            </w:r>
          </w:p>
        </w:tc>
      </w:tr>
      <w:tr w:rsidR="00EF278E" w:rsidRPr="00D82857" w:rsidTr="000A0D83">
        <w:trPr>
          <w:trHeight w:val="1250"/>
        </w:trPr>
        <w:tc>
          <w:tcPr>
            <w:tcW w:w="1530" w:type="dxa"/>
          </w:tcPr>
          <w:p w:rsidR="00EF278E" w:rsidRPr="004A4069" w:rsidRDefault="00EF278E" w:rsidP="00EF278E">
            <w:pPr>
              <w:ind w:right="-108"/>
              <w:rPr>
                <w:rFonts w:ascii="Arial" w:eastAsia="Times New Roman" w:hAnsi="Arial"/>
                <w:sz w:val="16"/>
                <w:szCs w:val="16"/>
              </w:rPr>
            </w:pPr>
            <w:r w:rsidRPr="004A4069">
              <w:rPr>
                <w:rFonts w:ascii="Arial" w:eastAsia="Times New Roman" w:hAnsi="Arial"/>
                <w:sz w:val="16"/>
                <w:szCs w:val="16"/>
              </w:rPr>
              <w:t>Barlow et al,</w:t>
            </w:r>
            <w:r>
              <w:rPr>
                <w:rFonts w:ascii="Arial" w:eastAsia="Times New Roman" w:hAnsi="Arial"/>
                <w:sz w:val="16"/>
                <w:szCs w:val="16"/>
              </w:rPr>
              <w:t xml:space="preserve"> </w:t>
            </w:r>
            <w:r w:rsidRPr="004A4069">
              <w:rPr>
                <w:rFonts w:ascii="Arial" w:eastAsia="Times New Roman" w:hAnsi="Arial"/>
                <w:sz w:val="16"/>
                <w:szCs w:val="16"/>
              </w:rPr>
              <w:t>2007</w:t>
            </w:r>
            <w:r w:rsidRPr="004A4069">
              <w:rPr>
                <w:rFonts w:ascii="Arial" w:eastAsia="Times New Roman" w:hAnsi="Arial"/>
                <w:sz w:val="16"/>
                <w:szCs w:val="16"/>
                <w:vertAlign w:val="superscript"/>
              </w:rPr>
              <w:t>69</w:t>
            </w:r>
          </w:p>
        </w:tc>
        <w:tc>
          <w:tcPr>
            <w:tcW w:w="4320" w:type="dxa"/>
            <w:shd w:val="clear" w:color="auto" w:fill="auto"/>
            <w:hideMark/>
          </w:tcPr>
          <w:p w:rsidR="00EF278E" w:rsidRDefault="00EF278E" w:rsidP="00EF278E">
            <w:pPr>
              <w:ind w:right="-108"/>
              <w:rPr>
                <w:rFonts w:ascii="Arial" w:eastAsia="Times New Roman" w:hAnsi="Arial"/>
                <w:sz w:val="16"/>
                <w:szCs w:val="16"/>
              </w:rPr>
            </w:pPr>
            <w:r w:rsidRPr="00D82857">
              <w:rPr>
                <w:rFonts w:ascii="Arial" w:eastAsia="Times New Roman" w:hAnsi="Arial"/>
                <w:sz w:val="16"/>
                <w:szCs w:val="16"/>
              </w:rPr>
              <w:t>1) Control</w:t>
            </w:r>
            <w:r w:rsidRPr="00D82857">
              <w:rPr>
                <w:rFonts w:ascii="Arial" w:eastAsia="Times New Roman" w:hAnsi="Arial"/>
                <w:sz w:val="16"/>
                <w:szCs w:val="16"/>
              </w:rPr>
              <w:br/>
              <w:t>2) 18 months of weekly visits from a heath visitor trained in understanding the processes of helping</w:t>
            </w:r>
            <w:r>
              <w:rPr>
                <w:rFonts w:ascii="Arial" w:eastAsia="Times New Roman" w:hAnsi="Arial"/>
                <w:sz w:val="16"/>
                <w:szCs w:val="16"/>
              </w:rPr>
              <w:t>,</w:t>
            </w:r>
            <w:r w:rsidRPr="00D82857">
              <w:rPr>
                <w:rFonts w:ascii="Arial" w:eastAsia="Times New Roman" w:hAnsi="Arial"/>
                <w:sz w:val="16"/>
                <w:szCs w:val="16"/>
              </w:rPr>
              <w:t xml:space="preserve"> skills of relating </w:t>
            </w:r>
          </w:p>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to parents effectively</w:t>
            </w:r>
            <w:r>
              <w:rPr>
                <w:rFonts w:ascii="Arial" w:eastAsia="Times New Roman" w:hAnsi="Arial"/>
                <w:sz w:val="16"/>
                <w:szCs w:val="16"/>
              </w:rPr>
              <w:t>,</w:t>
            </w:r>
            <w:r w:rsidRPr="00D82857">
              <w:rPr>
                <w:rFonts w:ascii="Arial" w:eastAsia="Times New Roman" w:hAnsi="Arial"/>
                <w:sz w:val="16"/>
                <w:szCs w:val="16"/>
              </w:rPr>
              <w:t xml:space="preserve"> and methods of promoting parent-infant interaction using the Family Partnership Mode</w:t>
            </w:r>
          </w:p>
        </w:tc>
        <w:tc>
          <w:tcPr>
            <w:tcW w:w="70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Increased placement on child protection register or care proceedings for those in the intervention group: RR</w:t>
            </w:r>
            <w:r>
              <w:rPr>
                <w:rFonts w:ascii="Arial" w:eastAsia="Times New Roman" w:hAnsi="Arial"/>
                <w:sz w:val="16"/>
                <w:szCs w:val="16"/>
              </w:rPr>
              <w:t>,</w:t>
            </w:r>
            <w:r w:rsidRPr="00D82857">
              <w:rPr>
                <w:rFonts w:ascii="Arial" w:eastAsia="Times New Roman" w:hAnsi="Arial"/>
                <w:sz w:val="16"/>
                <w:szCs w:val="16"/>
              </w:rPr>
              <w:t xml:space="preserve"> 2.02 </w:t>
            </w:r>
            <w:r>
              <w:rPr>
                <w:rFonts w:ascii="Arial" w:eastAsia="Times New Roman" w:hAnsi="Arial"/>
                <w:sz w:val="16"/>
                <w:szCs w:val="16"/>
              </w:rPr>
              <w:t>(</w:t>
            </w:r>
            <w:r w:rsidRPr="00D82857">
              <w:rPr>
                <w:rFonts w:ascii="Arial" w:eastAsia="Times New Roman" w:hAnsi="Arial"/>
                <w:sz w:val="16"/>
                <w:szCs w:val="16"/>
              </w:rPr>
              <w:t>95% CI</w:t>
            </w:r>
            <w:r>
              <w:rPr>
                <w:rFonts w:ascii="Arial" w:eastAsia="Times New Roman" w:hAnsi="Arial"/>
                <w:sz w:val="16"/>
                <w:szCs w:val="16"/>
              </w:rPr>
              <w:t>,</w:t>
            </w:r>
            <w:r w:rsidRPr="00D82857">
              <w:rPr>
                <w:rFonts w:ascii="Arial" w:eastAsia="Times New Roman" w:hAnsi="Arial"/>
                <w:sz w:val="16"/>
                <w:szCs w:val="16"/>
              </w:rPr>
              <w:t xml:space="preserve"> 0.46</w:t>
            </w:r>
            <w:r>
              <w:rPr>
                <w:rFonts w:ascii="Arial" w:eastAsia="Times New Roman" w:hAnsi="Arial"/>
                <w:sz w:val="16"/>
                <w:szCs w:val="16"/>
              </w:rPr>
              <w:t>–</w:t>
            </w:r>
            <w:r w:rsidRPr="00D82857">
              <w:rPr>
                <w:rFonts w:ascii="Arial" w:eastAsia="Times New Roman" w:hAnsi="Arial"/>
                <w:sz w:val="16"/>
                <w:szCs w:val="16"/>
              </w:rPr>
              <w:t>2.54</w:t>
            </w:r>
            <w:r>
              <w:rPr>
                <w:rFonts w:ascii="Arial" w:eastAsia="Times New Roman" w:hAnsi="Arial"/>
                <w:sz w:val="16"/>
                <w:szCs w:val="16"/>
              </w:rPr>
              <w:t>)</w:t>
            </w:r>
            <w:r w:rsidRPr="00D82857">
              <w:rPr>
                <w:rFonts w:ascii="Arial" w:eastAsia="Times New Roman" w:hAnsi="Arial"/>
                <w:sz w:val="16"/>
                <w:szCs w:val="16"/>
              </w:rPr>
              <w:t>; p=NS</w:t>
            </w:r>
            <w:r w:rsidRPr="00D82857">
              <w:rPr>
                <w:rFonts w:ascii="Arial" w:eastAsia="Times New Roman" w:hAnsi="Arial"/>
                <w:sz w:val="16"/>
                <w:szCs w:val="16"/>
              </w:rPr>
              <w:br/>
              <w:t>Child protection issues: 17% vs. 15%; p=NS</w:t>
            </w:r>
            <w:r w:rsidRPr="00D82857">
              <w:rPr>
                <w:rFonts w:ascii="Arial" w:eastAsia="Times New Roman" w:hAnsi="Arial"/>
                <w:sz w:val="16"/>
                <w:szCs w:val="16"/>
              </w:rPr>
              <w:br/>
              <w:t>Removal of child from home: 6% (4/68) vs. 0% (0/63); p=NS</w:t>
            </w:r>
            <w:r w:rsidRPr="00D82857">
              <w:rPr>
                <w:rFonts w:ascii="Arial" w:eastAsia="Times New Roman" w:hAnsi="Arial"/>
                <w:sz w:val="16"/>
                <w:szCs w:val="16"/>
              </w:rPr>
              <w:br/>
              <w:t>Proportion of admissions to hospital (maternal report): 8.1% vs. 14.3%</w:t>
            </w:r>
            <w:r>
              <w:rPr>
                <w:rFonts w:ascii="Arial" w:eastAsia="Times New Roman" w:hAnsi="Arial"/>
                <w:sz w:val="16"/>
                <w:szCs w:val="16"/>
              </w:rPr>
              <w:t>;</w:t>
            </w:r>
            <w:r w:rsidRPr="00D82857">
              <w:rPr>
                <w:rFonts w:ascii="Arial" w:eastAsia="Times New Roman" w:hAnsi="Arial"/>
                <w:sz w:val="16"/>
                <w:szCs w:val="16"/>
              </w:rPr>
              <w:t xml:space="preserve"> RR</w:t>
            </w:r>
            <w:r>
              <w:rPr>
                <w:rFonts w:ascii="Arial" w:eastAsia="Times New Roman" w:hAnsi="Arial"/>
                <w:sz w:val="16"/>
                <w:szCs w:val="16"/>
              </w:rPr>
              <w:t>,</w:t>
            </w:r>
            <w:r w:rsidRPr="00D82857">
              <w:rPr>
                <w:rFonts w:ascii="Arial" w:eastAsia="Times New Roman" w:hAnsi="Arial"/>
                <w:sz w:val="16"/>
                <w:szCs w:val="16"/>
              </w:rPr>
              <w:t xml:space="preserve"> 1.38 (95% CI</w:t>
            </w:r>
            <w:r>
              <w:rPr>
                <w:rFonts w:ascii="Arial" w:eastAsia="Times New Roman" w:hAnsi="Arial"/>
                <w:sz w:val="16"/>
                <w:szCs w:val="16"/>
              </w:rPr>
              <w:t>,</w:t>
            </w:r>
            <w:r w:rsidRPr="00D82857">
              <w:rPr>
                <w:rFonts w:ascii="Arial" w:eastAsia="Times New Roman" w:hAnsi="Arial"/>
                <w:sz w:val="16"/>
                <w:szCs w:val="16"/>
              </w:rPr>
              <w:t xml:space="preserve"> 0.68 to 2.8)</w:t>
            </w:r>
            <w:r w:rsidRPr="00D82857">
              <w:rPr>
                <w:rFonts w:ascii="Arial" w:eastAsia="Times New Roman" w:hAnsi="Arial"/>
                <w:sz w:val="16"/>
                <w:szCs w:val="16"/>
              </w:rPr>
              <w:br/>
              <w:t xml:space="preserve">One child died in the control group </w:t>
            </w:r>
            <w:r>
              <w:rPr>
                <w:rFonts w:ascii="Arial" w:eastAsia="Times New Roman" w:hAnsi="Arial"/>
                <w:sz w:val="16"/>
                <w:szCs w:val="16"/>
              </w:rPr>
              <w:t>“</w:t>
            </w:r>
            <w:r w:rsidRPr="00D82857">
              <w:rPr>
                <w:rFonts w:ascii="Arial" w:eastAsia="Times New Roman" w:hAnsi="Arial"/>
                <w:sz w:val="16"/>
                <w:szCs w:val="16"/>
              </w:rPr>
              <w:t>for whom child protection concerns were raised</w:t>
            </w:r>
            <w:r>
              <w:rPr>
                <w:rFonts w:ascii="Arial" w:eastAsia="Times New Roman" w:hAnsi="Arial"/>
                <w:sz w:val="16"/>
                <w:szCs w:val="16"/>
              </w:rPr>
              <w:t>”</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EF278E">
        <w:trPr>
          <w:trHeight w:val="836"/>
        </w:trPr>
        <w:tc>
          <w:tcPr>
            <w:tcW w:w="1530" w:type="dxa"/>
          </w:tcPr>
          <w:p w:rsidR="00EF278E" w:rsidRPr="004A4069" w:rsidRDefault="00EF278E" w:rsidP="00EF278E">
            <w:pPr>
              <w:ind w:right="-108"/>
              <w:rPr>
                <w:rFonts w:ascii="Arial" w:eastAsia="Times New Roman" w:hAnsi="Arial"/>
                <w:sz w:val="16"/>
                <w:szCs w:val="16"/>
              </w:rPr>
            </w:pPr>
            <w:r w:rsidRPr="004A4069">
              <w:rPr>
                <w:rFonts w:ascii="Arial" w:eastAsia="Times New Roman" w:hAnsi="Arial"/>
                <w:sz w:val="16"/>
                <w:szCs w:val="16"/>
              </w:rPr>
              <w:t>Barth et al,</w:t>
            </w:r>
            <w:r>
              <w:rPr>
                <w:rFonts w:ascii="Arial" w:eastAsia="Times New Roman" w:hAnsi="Arial"/>
                <w:sz w:val="16"/>
                <w:szCs w:val="16"/>
              </w:rPr>
              <w:t xml:space="preserve"> </w:t>
            </w:r>
            <w:r w:rsidRPr="004A4069">
              <w:rPr>
                <w:rFonts w:ascii="Arial" w:eastAsia="Times New Roman" w:hAnsi="Arial"/>
                <w:sz w:val="16"/>
                <w:szCs w:val="16"/>
              </w:rPr>
              <w:t>1991</w:t>
            </w:r>
            <w:r w:rsidRPr="004A4069">
              <w:rPr>
                <w:rFonts w:ascii="Arial" w:eastAsia="Times New Roman" w:hAnsi="Arial"/>
                <w:sz w:val="16"/>
                <w:szCs w:val="16"/>
                <w:vertAlign w:val="superscript"/>
              </w:rPr>
              <w:t>81</w:t>
            </w:r>
            <w:r w:rsidRPr="004A4069">
              <w:rPr>
                <w:rFonts w:ascii="Arial" w:eastAsia="Times New Roman" w:hAnsi="Arial"/>
                <w:sz w:val="16"/>
                <w:szCs w:val="16"/>
              </w:rPr>
              <w:t>*</w:t>
            </w:r>
          </w:p>
        </w:tc>
        <w:tc>
          <w:tcPr>
            <w:tcW w:w="43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1) Control group received referrals to social and health services</w:t>
            </w:r>
            <w:r w:rsidRPr="00D82857">
              <w:rPr>
                <w:rFonts w:ascii="Arial" w:eastAsia="Times New Roman" w:hAnsi="Arial"/>
                <w:sz w:val="16"/>
                <w:szCs w:val="16"/>
              </w:rPr>
              <w:br/>
              <w:t>2) Intervention group had home visits</w:t>
            </w:r>
            <w:r>
              <w:rPr>
                <w:rFonts w:ascii="Arial" w:eastAsia="Times New Roman" w:hAnsi="Arial"/>
                <w:sz w:val="16"/>
                <w:szCs w:val="16"/>
              </w:rPr>
              <w:t>;</w:t>
            </w:r>
            <w:r w:rsidRPr="00D82857">
              <w:rPr>
                <w:rFonts w:ascii="Arial" w:eastAsia="Times New Roman" w:hAnsi="Arial"/>
                <w:sz w:val="16"/>
                <w:szCs w:val="16"/>
              </w:rPr>
              <w:t xml:space="preserve"> average </w:t>
            </w:r>
            <w:r>
              <w:rPr>
                <w:rFonts w:ascii="Arial" w:eastAsia="Times New Roman" w:hAnsi="Arial"/>
                <w:sz w:val="16"/>
                <w:szCs w:val="16"/>
              </w:rPr>
              <w:t xml:space="preserve">of </w:t>
            </w:r>
            <w:r w:rsidRPr="00D82857">
              <w:rPr>
                <w:rFonts w:ascii="Arial" w:eastAsia="Times New Roman" w:hAnsi="Arial"/>
                <w:sz w:val="16"/>
                <w:szCs w:val="16"/>
              </w:rPr>
              <w:t>11 visits</w:t>
            </w:r>
          </w:p>
        </w:tc>
        <w:tc>
          <w:tcPr>
            <w:tcW w:w="70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 xml:space="preserve">CPS </w:t>
            </w:r>
            <w:r>
              <w:rPr>
                <w:rFonts w:ascii="Arial" w:eastAsia="Times New Roman" w:hAnsi="Arial"/>
                <w:sz w:val="16"/>
                <w:szCs w:val="16"/>
              </w:rPr>
              <w:t>r</w:t>
            </w:r>
            <w:r w:rsidRPr="00D82857">
              <w:rPr>
                <w:rFonts w:ascii="Arial" w:eastAsia="Times New Roman" w:hAnsi="Arial"/>
                <w:sz w:val="16"/>
                <w:szCs w:val="16"/>
              </w:rPr>
              <w:t>eports:</w:t>
            </w:r>
            <w:r w:rsidRPr="00D82857">
              <w:rPr>
                <w:rFonts w:ascii="Arial" w:eastAsia="Times New Roman" w:hAnsi="Arial"/>
                <w:sz w:val="16"/>
                <w:szCs w:val="16"/>
              </w:rPr>
              <w:br/>
              <w:t>Increase in number of unsubstantiated reports: 13 vs. 10 families</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Increase in number of substantiated reports: 10 vs. 13 families</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Increase in number of unsubstantiated reports: 20 vs. 41 total reports</w:t>
            </w:r>
            <w:r>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Increase in number of substantiated reports: 19 vs. 5 total reports</w:t>
            </w:r>
            <w:r>
              <w:rPr>
                <w:rFonts w:ascii="Arial" w:eastAsia="Times New Roman" w:hAnsi="Arial"/>
                <w:sz w:val="16"/>
                <w:szCs w:val="16"/>
              </w:rPr>
              <w:t>;</w:t>
            </w:r>
            <w:r w:rsidRPr="00D82857">
              <w:rPr>
                <w:rFonts w:ascii="Arial" w:eastAsia="Times New Roman" w:hAnsi="Arial"/>
                <w:sz w:val="16"/>
                <w:szCs w:val="16"/>
              </w:rPr>
              <w:t xml:space="preserve"> p=NS</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3095"/>
        </w:trPr>
        <w:tc>
          <w:tcPr>
            <w:tcW w:w="1530" w:type="dxa"/>
          </w:tcPr>
          <w:p w:rsidR="00EF278E" w:rsidRPr="004A4069" w:rsidRDefault="00EF278E" w:rsidP="00EF278E">
            <w:pPr>
              <w:rPr>
                <w:rFonts w:ascii="Arial" w:eastAsia="Times New Roman" w:hAnsi="Arial"/>
                <w:sz w:val="16"/>
                <w:szCs w:val="16"/>
              </w:rPr>
            </w:pPr>
            <w:r w:rsidRPr="004A4069">
              <w:rPr>
                <w:rFonts w:ascii="Arial" w:eastAsia="Times New Roman" w:hAnsi="Arial"/>
                <w:sz w:val="16"/>
                <w:szCs w:val="16"/>
              </w:rPr>
              <w:t>Bugental et al, 2002</w:t>
            </w:r>
            <w:r w:rsidRPr="004A4069">
              <w:rPr>
                <w:rFonts w:ascii="Arial" w:eastAsia="Times New Roman" w:hAnsi="Arial"/>
                <w:sz w:val="16"/>
                <w:szCs w:val="16"/>
                <w:vertAlign w:val="superscript"/>
              </w:rPr>
              <w:t>82</w:t>
            </w:r>
            <w:r w:rsidRPr="004A4069">
              <w:rPr>
                <w:rFonts w:ascii="Arial" w:eastAsia="Times New Roman" w:hAnsi="Arial"/>
                <w:sz w:val="16"/>
                <w:szCs w:val="16"/>
              </w:rPr>
              <w:t>*</w:t>
            </w:r>
            <w:r w:rsidRPr="004A4069">
              <w:rPr>
                <w:rFonts w:ascii="Arial" w:eastAsia="Times New Roman" w:hAnsi="Arial"/>
                <w:sz w:val="16"/>
                <w:szCs w:val="16"/>
              </w:rPr>
              <w:br w:type="page"/>
            </w:r>
          </w:p>
        </w:tc>
        <w:tc>
          <w:tcPr>
            <w:tcW w:w="43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 xml:space="preserve">Cognitive-based extension of the </w:t>
            </w:r>
            <w:r>
              <w:rPr>
                <w:rFonts w:ascii="Arial" w:eastAsia="Times New Roman" w:hAnsi="Arial"/>
                <w:sz w:val="16"/>
                <w:szCs w:val="16"/>
              </w:rPr>
              <w:t>HSP</w:t>
            </w:r>
            <w:r w:rsidRPr="00D82857">
              <w:rPr>
                <w:rFonts w:ascii="Arial" w:eastAsia="Times New Roman" w:hAnsi="Arial"/>
                <w:sz w:val="16"/>
                <w:szCs w:val="16"/>
              </w:rPr>
              <w:t xml:space="preserve"> home visitation program (n=32</w:t>
            </w:r>
            <w:r>
              <w:rPr>
                <w:rFonts w:ascii="Arial" w:eastAsia="Times New Roman" w:hAnsi="Arial"/>
                <w:sz w:val="16"/>
                <w:szCs w:val="16"/>
              </w:rPr>
              <w:t>–</w:t>
            </w:r>
            <w:r w:rsidRPr="00D82857">
              <w:rPr>
                <w:rFonts w:ascii="Arial" w:eastAsia="Times New Roman" w:hAnsi="Arial"/>
                <w:sz w:val="16"/>
                <w:szCs w:val="16"/>
              </w:rPr>
              <w:t xml:space="preserve">35) vs. standard </w:t>
            </w:r>
            <w:r>
              <w:rPr>
                <w:rFonts w:ascii="Arial" w:eastAsia="Times New Roman" w:hAnsi="Arial"/>
                <w:sz w:val="16"/>
                <w:szCs w:val="16"/>
              </w:rPr>
              <w:t>HSP</w:t>
            </w:r>
            <w:r w:rsidRPr="00D82857">
              <w:rPr>
                <w:rFonts w:ascii="Arial" w:eastAsia="Times New Roman" w:hAnsi="Arial"/>
                <w:sz w:val="16"/>
                <w:szCs w:val="16"/>
              </w:rPr>
              <w:t xml:space="preserve"> home visitation program (n=31</w:t>
            </w:r>
            <w:r>
              <w:rPr>
                <w:rFonts w:ascii="Arial" w:eastAsia="Times New Roman" w:hAnsi="Arial"/>
                <w:sz w:val="16"/>
                <w:szCs w:val="16"/>
              </w:rPr>
              <w:t>–</w:t>
            </w:r>
            <w:r w:rsidRPr="00D82857">
              <w:rPr>
                <w:rFonts w:ascii="Arial" w:eastAsia="Times New Roman" w:hAnsi="Arial"/>
                <w:sz w:val="16"/>
                <w:szCs w:val="16"/>
              </w:rPr>
              <w:t>34) vs. control condition (n=</w:t>
            </w:r>
            <w:r>
              <w:rPr>
                <w:rFonts w:ascii="Arial" w:eastAsia="Times New Roman" w:hAnsi="Arial"/>
                <w:sz w:val="16"/>
                <w:szCs w:val="16"/>
              </w:rPr>
              <w:t>27–35</w:t>
            </w:r>
            <w:r w:rsidRPr="00D82857">
              <w:rPr>
                <w:rFonts w:ascii="Arial" w:eastAsia="Times New Roman" w:hAnsi="Arial"/>
                <w:sz w:val="16"/>
                <w:szCs w:val="16"/>
              </w:rPr>
              <w:t>)</w:t>
            </w:r>
            <w:r w:rsidRPr="00D82857">
              <w:rPr>
                <w:rFonts w:ascii="Arial" w:eastAsia="Times New Roman" w:hAnsi="Arial"/>
                <w:sz w:val="16"/>
                <w:szCs w:val="16"/>
              </w:rPr>
              <w:br w:type="page"/>
            </w:r>
            <w:r>
              <w:rPr>
                <w:rFonts w:ascii="Arial" w:eastAsia="Times New Roman" w:hAnsi="Arial"/>
                <w:sz w:val="16"/>
                <w:szCs w:val="16"/>
              </w:rPr>
              <w:t xml:space="preserve">. </w:t>
            </w:r>
            <w:r w:rsidRPr="00D82857">
              <w:rPr>
                <w:rFonts w:ascii="Arial" w:eastAsia="Times New Roman" w:hAnsi="Arial"/>
                <w:sz w:val="16"/>
                <w:szCs w:val="16"/>
              </w:rPr>
              <w:t xml:space="preserve">The additional cognitive appraisal component was designed to enhance parents' perceptions of power and competence, and included reframing in primary and secondary appraisals. Specifically, parents were assisted in acquiring skills in reading children's cues </w:t>
            </w:r>
            <w:r>
              <w:rPr>
                <w:rFonts w:ascii="Arial" w:eastAsia="Times New Roman" w:hAnsi="Arial"/>
                <w:sz w:val="16"/>
                <w:szCs w:val="16"/>
              </w:rPr>
              <w:t>of</w:t>
            </w:r>
            <w:r w:rsidRPr="00D82857">
              <w:rPr>
                <w:rFonts w:ascii="Arial" w:eastAsia="Times New Roman" w:hAnsi="Arial"/>
                <w:sz w:val="16"/>
                <w:szCs w:val="16"/>
              </w:rPr>
              <w:t xml:space="preserve"> distress and countering misattributional processes, and provided with problem-solving training in which they define the problem, brainstorm possible solutions, evaluate possible consequences, develop an action plan, and observe and evaluate the success of their efforts</w:t>
            </w:r>
            <w:r>
              <w:rPr>
                <w:rFonts w:ascii="Arial" w:eastAsia="Times New Roman" w:hAnsi="Arial"/>
                <w:sz w:val="16"/>
                <w:szCs w:val="16"/>
              </w:rPr>
              <w:t>.</w:t>
            </w:r>
            <w:r w:rsidRPr="00D82857">
              <w:rPr>
                <w:rFonts w:ascii="Arial" w:eastAsia="Times New Roman" w:hAnsi="Arial"/>
                <w:sz w:val="16"/>
                <w:szCs w:val="16"/>
              </w:rPr>
              <w:t xml:space="preserve"> </w:t>
            </w:r>
            <w:r w:rsidRPr="00D82857">
              <w:rPr>
                <w:rFonts w:ascii="Arial" w:eastAsia="Times New Roman" w:hAnsi="Arial"/>
                <w:sz w:val="16"/>
                <w:szCs w:val="16"/>
              </w:rPr>
              <w:br w:type="page"/>
              <w:t>Home visitors were matched to cultural backgrounds of participants</w:t>
            </w:r>
            <w:r>
              <w:rPr>
                <w:rFonts w:ascii="Arial" w:eastAsia="Times New Roman" w:hAnsi="Arial"/>
                <w:sz w:val="16"/>
                <w:szCs w:val="16"/>
              </w:rPr>
              <w:t>.</w:t>
            </w:r>
            <w:r w:rsidRPr="00D82857">
              <w:rPr>
                <w:rFonts w:ascii="Arial" w:eastAsia="Times New Roman" w:hAnsi="Arial"/>
                <w:sz w:val="16"/>
                <w:szCs w:val="16"/>
              </w:rPr>
              <w:t xml:space="preserve"> Weekly supervision and monitoring occurred from a licensed clinical psychologist</w:t>
            </w:r>
            <w:r w:rsidRPr="00D82857">
              <w:rPr>
                <w:rFonts w:ascii="Arial" w:eastAsia="Times New Roman" w:hAnsi="Arial"/>
                <w:sz w:val="16"/>
                <w:szCs w:val="16"/>
              </w:rPr>
              <w:br w:type="page"/>
            </w:r>
            <w:r>
              <w:rPr>
                <w:rFonts w:ascii="Arial" w:eastAsia="Times New Roman" w:hAnsi="Arial"/>
                <w:sz w:val="16"/>
                <w:szCs w:val="16"/>
              </w:rPr>
              <w:t xml:space="preserve">. </w:t>
            </w:r>
            <w:r w:rsidRPr="00D82857">
              <w:rPr>
                <w:rFonts w:ascii="Arial" w:eastAsia="Times New Roman" w:hAnsi="Arial"/>
                <w:sz w:val="16"/>
                <w:szCs w:val="16"/>
              </w:rPr>
              <w:t xml:space="preserve">Over the </w:t>
            </w:r>
            <w:r>
              <w:rPr>
                <w:rFonts w:ascii="Arial" w:eastAsia="Times New Roman" w:hAnsi="Arial"/>
                <w:sz w:val="16"/>
                <w:szCs w:val="16"/>
              </w:rPr>
              <w:t>fir</w:t>
            </w:r>
            <w:r w:rsidRPr="00D82857">
              <w:rPr>
                <w:rFonts w:ascii="Arial" w:eastAsia="Times New Roman" w:hAnsi="Arial"/>
                <w:sz w:val="16"/>
                <w:szCs w:val="16"/>
              </w:rPr>
              <w:t>st year of life of the child, there were 17 home visits</w:t>
            </w:r>
            <w:r>
              <w:rPr>
                <w:rFonts w:ascii="Arial" w:eastAsia="Times New Roman" w:hAnsi="Arial"/>
                <w:sz w:val="16"/>
                <w:szCs w:val="16"/>
              </w:rPr>
              <w:t>.</w:t>
            </w:r>
          </w:p>
        </w:tc>
        <w:tc>
          <w:tcPr>
            <w:tcW w:w="7020" w:type="dxa"/>
            <w:shd w:val="clear" w:color="auto" w:fill="auto"/>
            <w:hideMark/>
          </w:tcPr>
          <w:p w:rsidR="00EF278E" w:rsidRDefault="00EF278E" w:rsidP="00EF278E">
            <w:pPr>
              <w:ind w:right="-108"/>
              <w:rPr>
                <w:rFonts w:ascii="Arial" w:eastAsia="Times New Roman" w:hAnsi="Arial"/>
                <w:sz w:val="16"/>
                <w:szCs w:val="16"/>
              </w:rPr>
            </w:pPr>
            <w:r w:rsidRPr="00D82857">
              <w:rPr>
                <w:rFonts w:ascii="Arial" w:eastAsia="Times New Roman" w:hAnsi="Arial"/>
                <w:sz w:val="16"/>
                <w:szCs w:val="16"/>
              </w:rPr>
              <w:t xml:space="preserve">Frequency of harsh parenting </w:t>
            </w:r>
            <w:r>
              <w:rPr>
                <w:rFonts w:ascii="Arial" w:eastAsia="Times New Roman" w:hAnsi="Arial"/>
                <w:sz w:val="16"/>
                <w:szCs w:val="16"/>
              </w:rPr>
              <w:t>or</w:t>
            </w:r>
            <w:r w:rsidRPr="00D82857">
              <w:rPr>
                <w:rFonts w:ascii="Arial" w:eastAsia="Times New Roman" w:hAnsi="Arial"/>
                <w:sz w:val="16"/>
                <w:szCs w:val="16"/>
              </w:rPr>
              <w:t xml:space="preserve"> physical abuse or spanking/slapping (mean):</w:t>
            </w:r>
            <w:r w:rsidRPr="00D82857">
              <w:rPr>
                <w:rFonts w:ascii="Arial" w:eastAsia="Times New Roman" w:hAnsi="Arial"/>
                <w:sz w:val="16"/>
                <w:szCs w:val="16"/>
              </w:rPr>
              <w:br w:type="page"/>
            </w:r>
            <w:r>
              <w:rPr>
                <w:rFonts w:ascii="Arial" w:eastAsia="Times New Roman" w:hAnsi="Arial"/>
                <w:sz w:val="16"/>
                <w:szCs w:val="16"/>
              </w:rPr>
              <w:t xml:space="preserve"> </w:t>
            </w:r>
          </w:p>
          <w:p w:rsidR="00EF278E" w:rsidRDefault="00EF278E" w:rsidP="00EF278E">
            <w:pPr>
              <w:ind w:right="-108"/>
              <w:rPr>
                <w:rFonts w:ascii="Arial" w:eastAsia="Times New Roman" w:hAnsi="Arial"/>
                <w:sz w:val="16"/>
                <w:szCs w:val="16"/>
              </w:rPr>
            </w:pPr>
            <w:r w:rsidRPr="00D82857">
              <w:rPr>
                <w:rFonts w:ascii="Arial" w:eastAsia="Times New Roman" w:hAnsi="Arial"/>
                <w:sz w:val="16"/>
                <w:szCs w:val="16"/>
              </w:rPr>
              <w:t>HV plus cognitive</w:t>
            </w:r>
            <w:r>
              <w:rPr>
                <w:rFonts w:ascii="Arial" w:eastAsia="Times New Roman" w:hAnsi="Arial"/>
                <w:sz w:val="16"/>
                <w:szCs w:val="16"/>
              </w:rPr>
              <w:t>,</w:t>
            </w:r>
            <w:r w:rsidRPr="00D82857">
              <w:rPr>
                <w:rFonts w:ascii="Arial" w:eastAsia="Times New Roman" w:hAnsi="Arial"/>
                <w:sz w:val="16"/>
                <w:szCs w:val="16"/>
              </w:rPr>
              <w:t xml:space="preserve"> 0.06 vs. HV standard</w:t>
            </w:r>
            <w:r>
              <w:rPr>
                <w:rFonts w:ascii="Arial" w:eastAsia="Times New Roman" w:hAnsi="Arial"/>
                <w:sz w:val="16"/>
                <w:szCs w:val="16"/>
              </w:rPr>
              <w:t>,</w:t>
            </w:r>
            <w:r w:rsidRPr="00D82857">
              <w:rPr>
                <w:rFonts w:ascii="Arial" w:eastAsia="Times New Roman" w:hAnsi="Arial"/>
                <w:sz w:val="16"/>
                <w:szCs w:val="16"/>
              </w:rPr>
              <w:t xml:space="preserve"> 0.23 vs. control</w:t>
            </w:r>
            <w:r>
              <w:rPr>
                <w:rFonts w:ascii="Arial" w:eastAsia="Times New Roman" w:hAnsi="Arial"/>
                <w:sz w:val="16"/>
                <w:szCs w:val="16"/>
              </w:rPr>
              <w:t>,</w:t>
            </w:r>
            <w:r w:rsidRPr="00D82857">
              <w:rPr>
                <w:rFonts w:ascii="Arial" w:eastAsia="Times New Roman" w:hAnsi="Arial"/>
                <w:sz w:val="16"/>
                <w:szCs w:val="16"/>
              </w:rPr>
              <w:t xml:space="preserve"> 0.25</w:t>
            </w:r>
            <w:r>
              <w:rPr>
                <w:rFonts w:ascii="Arial" w:eastAsia="Times New Roman" w:hAnsi="Arial"/>
                <w:sz w:val="16"/>
                <w:szCs w:val="16"/>
              </w:rPr>
              <w:t>;</w:t>
            </w:r>
            <w:r w:rsidRPr="00D82857">
              <w:rPr>
                <w:rFonts w:ascii="Arial" w:eastAsia="Times New Roman" w:hAnsi="Arial"/>
                <w:sz w:val="16"/>
                <w:szCs w:val="16"/>
              </w:rPr>
              <w:t xml:space="preserve"> F(2, 70)=3.20</w:t>
            </w:r>
            <w:r>
              <w:rPr>
                <w:rFonts w:ascii="Arial" w:eastAsia="Times New Roman" w:hAnsi="Arial"/>
                <w:sz w:val="16"/>
                <w:szCs w:val="16"/>
              </w:rPr>
              <w:t>;</w:t>
            </w:r>
            <w:r w:rsidRPr="00D82857">
              <w:rPr>
                <w:rFonts w:ascii="Arial" w:eastAsia="Times New Roman" w:hAnsi="Arial"/>
                <w:sz w:val="16"/>
                <w:szCs w:val="16"/>
              </w:rPr>
              <w:t xml:space="preserve"> p=0.05</w:t>
            </w:r>
            <w:r w:rsidRPr="00D82857">
              <w:rPr>
                <w:rFonts w:ascii="Arial" w:eastAsia="Times New Roman" w:hAnsi="Arial"/>
                <w:sz w:val="16"/>
                <w:szCs w:val="16"/>
              </w:rPr>
              <w:br w:type="page"/>
            </w:r>
          </w:p>
          <w:p w:rsidR="00EF278E" w:rsidRDefault="00EF278E" w:rsidP="00EF278E">
            <w:pPr>
              <w:ind w:right="-108"/>
              <w:rPr>
                <w:rFonts w:ascii="Arial" w:eastAsia="Times New Roman" w:hAnsi="Arial"/>
                <w:sz w:val="16"/>
                <w:szCs w:val="16"/>
              </w:rPr>
            </w:pPr>
            <w:r>
              <w:rPr>
                <w:rFonts w:ascii="Arial" w:eastAsia="Times New Roman" w:hAnsi="Arial"/>
                <w:sz w:val="16"/>
                <w:szCs w:val="16"/>
              </w:rPr>
              <w:t>H</w:t>
            </w:r>
            <w:r w:rsidRPr="00D82857">
              <w:rPr>
                <w:rFonts w:ascii="Arial" w:eastAsia="Times New Roman" w:hAnsi="Arial"/>
                <w:sz w:val="16"/>
                <w:szCs w:val="16"/>
              </w:rPr>
              <w:t>igh-risk infants: HV plus cognitive group</w:t>
            </w:r>
            <w:r>
              <w:rPr>
                <w:rFonts w:ascii="Arial" w:eastAsia="Times New Roman" w:hAnsi="Arial"/>
                <w:sz w:val="16"/>
                <w:szCs w:val="16"/>
              </w:rPr>
              <w:t>,</w:t>
            </w:r>
            <w:r w:rsidRPr="00D82857">
              <w:rPr>
                <w:rFonts w:ascii="Arial" w:eastAsia="Times New Roman" w:hAnsi="Arial"/>
                <w:sz w:val="16"/>
                <w:szCs w:val="16"/>
              </w:rPr>
              <w:t xml:space="preserve"> 0.07 (</w:t>
            </w:r>
            <w:r>
              <w:rPr>
                <w:rFonts w:ascii="Arial" w:eastAsia="Times New Roman" w:hAnsi="Arial"/>
                <w:sz w:val="16"/>
                <w:szCs w:val="16"/>
              </w:rPr>
              <w:t xml:space="preserve">SD, </w:t>
            </w:r>
            <w:r w:rsidRPr="00D82857">
              <w:rPr>
                <w:rFonts w:ascii="Arial" w:eastAsia="Times New Roman" w:hAnsi="Arial"/>
                <w:sz w:val="16"/>
                <w:szCs w:val="16"/>
              </w:rPr>
              <w:t>0.20) vs. HV standard/control</w:t>
            </w:r>
            <w:r>
              <w:rPr>
                <w:rFonts w:ascii="Arial" w:eastAsia="Times New Roman" w:hAnsi="Arial"/>
                <w:sz w:val="16"/>
                <w:szCs w:val="16"/>
              </w:rPr>
              <w:t>,</w:t>
            </w:r>
            <w:r w:rsidRPr="00D82857">
              <w:rPr>
                <w:rFonts w:ascii="Arial" w:eastAsia="Times New Roman" w:hAnsi="Arial"/>
                <w:sz w:val="16"/>
                <w:szCs w:val="16"/>
              </w:rPr>
              <w:t xml:space="preserve"> 0.42 (</w:t>
            </w:r>
            <w:r>
              <w:rPr>
                <w:rFonts w:ascii="Arial" w:eastAsia="Times New Roman" w:hAnsi="Arial"/>
                <w:sz w:val="16"/>
                <w:szCs w:val="16"/>
              </w:rPr>
              <w:t xml:space="preserve">SD, </w:t>
            </w:r>
            <w:r w:rsidRPr="00D82857">
              <w:rPr>
                <w:rFonts w:ascii="Arial" w:eastAsia="Times New Roman" w:hAnsi="Arial"/>
                <w:sz w:val="16"/>
                <w:szCs w:val="16"/>
              </w:rPr>
              <w:t>0.44)</w:t>
            </w:r>
            <w:r>
              <w:rPr>
                <w:rFonts w:ascii="Arial" w:eastAsia="Times New Roman" w:hAnsi="Arial"/>
                <w:sz w:val="16"/>
                <w:szCs w:val="16"/>
              </w:rPr>
              <w:t>;</w:t>
            </w:r>
            <w:r w:rsidRPr="00D82857">
              <w:rPr>
                <w:rFonts w:ascii="Arial" w:eastAsia="Times New Roman" w:hAnsi="Arial"/>
                <w:sz w:val="16"/>
                <w:szCs w:val="16"/>
              </w:rPr>
              <w:t xml:space="preserve"> p&lt;0.05</w:t>
            </w:r>
            <w:r w:rsidRPr="00D82857">
              <w:rPr>
                <w:rFonts w:ascii="Arial" w:eastAsia="Times New Roman" w:hAnsi="Arial"/>
                <w:sz w:val="16"/>
                <w:szCs w:val="16"/>
              </w:rPr>
              <w:br w:type="page"/>
            </w:r>
          </w:p>
          <w:p w:rsidR="00EF278E" w:rsidRPr="00D82857" w:rsidRDefault="00EF278E" w:rsidP="00EF278E">
            <w:pPr>
              <w:ind w:right="-108"/>
              <w:rPr>
                <w:rFonts w:ascii="Arial" w:eastAsia="Times New Roman" w:hAnsi="Arial"/>
                <w:sz w:val="16"/>
                <w:szCs w:val="16"/>
              </w:rPr>
            </w:pPr>
            <w:r>
              <w:rPr>
                <w:rFonts w:ascii="Arial" w:eastAsia="Times New Roman" w:hAnsi="Arial"/>
                <w:sz w:val="16"/>
                <w:szCs w:val="16"/>
              </w:rPr>
              <w:t>L</w:t>
            </w:r>
            <w:r w:rsidRPr="00D82857">
              <w:rPr>
                <w:rFonts w:ascii="Arial" w:eastAsia="Times New Roman" w:hAnsi="Arial"/>
                <w:sz w:val="16"/>
                <w:szCs w:val="16"/>
              </w:rPr>
              <w:t>ow-risk infants: HV plus cognitive group</w:t>
            </w:r>
            <w:r>
              <w:rPr>
                <w:rFonts w:ascii="Arial" w:eastAsia="Times New Roman" w:hAnsi="Arial"/>
                <w:sz w:val="16"/>
                <w:szCs w:val="16"/>
              </w:rPr>
              <w:t>,</w:t>
            </w:r>
            <w:r w:rsidRPr="00D82857">
              <w:rPr>
                <w:rFonts w:ascii="Arial" w:eastAsia="Times New Roman" w:hAnsi="Arial"/>
                <w:sz w:val="16"/>
                <w:szCs w:val="16"/>
              </w:rPr>
              <w:t xml:space="preserve"> 0.06 (</w:t>
            </w:r>
            <w:r>
              <w:rPr>
                <w:rFonts w:ascii="Arial" w:eastAsia="Times New Roman" w:hAnsi="Arial"/>
                <w:sz w:val="16"/>
                <w:szCs w:val="16"/>
              </w:rPr>
              <w:t xml:space="preserve">SD, </w:t>
            </w:r>
            <w:r w:rsidRPr="00D82857">
              <w:rPr>
                <w:rFonts w:ascii="Arial" w:eastAsia="Times New Roman" w:hAnsi="Arial"/>
                <w:sz w:val="16"/>
                <w:szCs w:val="16"/>
              </w:rPr>
              <w:t>0.14) vs. HV standard/control</w:t>
            </w:r>
            <w:r>
              <w:rPr>
                <w:rFonts w:ascii="Arial" w:eastAsia="Times New Roman" w:hAnsi="Arial"/>
                <w:sz w:val="16"/>
                <w:szCs w:val="16"/>
              </w:rPr>
              <w:t>,</w:t>
            </w:r>
            <w:r w:rsidRPr="00D82857">
              <w:rPr>
                <w:rFonts w:ascii="Arial" w:eastAsia="Times New Roman" w:hAnsi="Arial"/>
                <w:sz w:val="16"/>
                <w:szCs w:val="16"/>
              </w:rPr>
              <w:t xml:space="preserve"> 0.17 (</w:t>
            </w:r>
            <w:r>
              <w:rPr>
                <w:rFonts w:ascii="Arial" w:eastAsia="Times New Roman" w:hAnsi="Arial"/>
                <w:sz w:val="16"/>
                <w:szCs w:val="16"/>
              </w:rPr>
              <w:t xml:space="preserve">SD, </w:t>
            </w:r>
            <w:r w:rsidRPr="00D82857">
              <w:rPr>
                <w:rFonts w:ascii="Arial" w:eastAsia="Times New Roman" w:hAnsi="Arial"/>
                <w:sz w:val="16"/>
                <w:szCs w:val="16"/>
              </w:rPr>
              <w:t>0.28)</w:t>
            </w:r>
            <w:r>
              <w:rPr>
                <w:rFonts w:ascii="Arial" w:eastAsia="Times New Roman" w:hAnsi="Arial"/>
                <w:sz w:val="16"/>
                <w:szCs w:val="16"/>
              </w:rPr>
              <w:t>;</w:t>
            </w:r>
            <w:r w:rsidRPr="00D82857">
              <w:rPr>
                <w:rFonts w:ascii="Arial" w:eastAsia="Times New Roman" w:hAnsi="Arial"/>
                <w:sz w:val="16"/>
                <w:szCs w:val="16"/>
              </w:rPr>
              <w:t xml:space="preserve"> p=</w:t>
            </w:r>
            <w:r>
              <w:rPr>
                <w:rFonts w:ascii="Arial" w:eastAsia="Times New Roman" w:hAnsi="Arial"/>
                <w:sz w:val="16"/>
                <w:szCs w:val="16"/>
              </w:rPr>
              <w:t>NS</w:t>
            </w:r>
            <w:r w:rsidRPr="00D82857">
              <w:rPr>
                <w:rFonts w:ascii="Arial" w:eastAsia="Times New Roman" w:hAnsi="Arial"/>
                <w:sz w:val="16"/>
                <w:szCs w:val="16"/>
              </w:rPr>
              <w:br w:type="page"/>
            </w:r>
            <w:r w:rsidRPr="00D82857">
              <w:rPr>
                <w:rFonts w:ascii="Arial" w:eastAsia="Times New Roman" w:hAnsi="Arial"/>
                <w:sz w:val="16"/>
                <w:szCs w:val="16"/>
              </w:rPr>
              <w:br w:type="page"/>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EF278E">
        <w:trPr>
          <w:trHeight w:val="431"/>
        </w:trPr>
        <w:tc>
          <w:tcPr>
            <w:tcW w:w="1530" w:type="dxa"/>
          </w:tcPr>
          <w:p w:rsidR="00EF278E" w:rsidRPr="004A4069" w:rsidRDefault="00EF278E" w:rsidP="00EF278E">
            <w:pPr>
              <w:rPr>
                <w:rFonts w:ascii="Arial" w:eastAsia="Times New Roman" w:hAnsi="Arial"/>
                <w:sz w:val="16"/>
                <w:szCs w:val="16"/>
              </w:rPr>
            </w:pPr>
            <w:r w:rsidRPr="004A4069">
              <w:rPr>
                <w:rFonts w:ascii="Arial" w:eastAsia="Times New Roman" w:hAnsi="Arial"/>
                <w:sz w:val="16"/>
                <w:szCs w:val="16"/>
              </w:rPr>
              <w:t>Bugental et al, 2009</w:t>
            </w:r>
            <w:r w:rsidRPr="004A4069">
              <w:rPr>
                <w:rFonts w:ascii="Arial" w:eastAsia="Times New Roman" w:hAnsi="Arial"/>
                <w:sz w:val="16"/>
                <w:szCs w:val="16"/>
                <w:vertAlign w:val="superscript"/>
              </w:rPr>
              <w:t>39</w:t>
            </w:r>
          </w:p>
        </w:tc>
        <w:tc>
          <w:tcPr>
            <w:tcW w:w="43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 xml:space="preserve">Cognitive-based extension of the </w:t>
            </w:r>
            <w:r>
              <w:rPr>
                <w:rFonts w:ascii="Arial" w:eastAsia="Times New Roman" w:hAnsi="Arial"/>
                <w:sz w:val="16"/>
                <w:szCs w:val="16"/>
              </w:rPr>
              <w:t>HSP</w:t>
            </w:r>
            <w:r w:rsidRPr="00D82857">
              <w:rPr>
                <w:rFonts w:ascii="Arial" w:eastAsia="Times New Roman" w:hAnsi="Arial"/>
                <w:sz w:val="16"/>
                <w:szCs w:val="16"/>
              </w:rPr>
              <w:t xml:space="preserve"> home visitation program (n=51) vs. standard </w:t>
            </w:r>
            <w:r>
              <w:rPr>
                <w:rFonts w:ascii="Arial" w:eastAsia="Times New Roman" w:hAnsi="Arial"/>
                <w:sz w:val="16"/>
                <w:szCs w:val="16"/>
              </w:rPr>
              <w:t>HSP</w:t>
            </w:r>
            <w:r w:rsidRPr="00D82857">
              <w:rPr>
                <w:rFonts w:ascii="Arial" w:eastAsia="Times New Roman" w:hAnsi="Arial"/>
                <w:sz w:val="16"/>
                <w:szCs w:val="16"/>
              </w:rPr>
              <w:t xml:space="preserve"> home visitation program (n=59)</w:t>
            </w:r>
            <w:r>
              <w:rPr>
                <w:rFonts w:ascii="Arial" w:eastAsia="Times New Roman" w:hAnsi="Arial"/>
                <w:sz w:val="16"/>
                <w:szCs w:val="16"/>
              </w:rPr>
              <w:t xml:space="preserve">. </w:t>
            </w:r>
            <w:r w:rsidRPr="00D82857">
              <w:rPr>
                <w:rFonts w:ascii="Arial" w:eastAsia="Times New Roman" w:hAnsi="Arial"/>
                <w:sz w:val="16"/>
                <w:szCs w:val="16"/>
              </w:rPr>
              <w:t>No control group</w:t>
            </w:r>
            <w:r>
              <w:rPr>
                <w:rFonts w:ascii="Arial" w:eastAsia="Times New Roman" w:hAnsi="Arial"/>
                <w:sz w:val="16"/>
                <w:szCs w:val="16"/>
              </w:rPr>
              <w:t xml:space="preserve">. </w:t>
            </w:r>
            <w:r w:rsidRPr="00D82857">
              <w:rPr>
                <w:rFonts w:ascii="Arial" w:eastAsia="Times New Roman" w:hAnsi="Arial"/>
                <w:sz w:val="16"/>
                <w:szCs w:val="16"/>
              </w:rPr>
              <w:t>Details of intervention abstracted in Bugental 2002</w:t>
            </w:r>
            <w:r>
              <w:rPr>
                <w:rFonts w:ascii="Arial" w:eastAsia="Times New Roman" w:hAnsi="Arial"/>
                <w:sz w:val="16"/>
                <w:szCs w:val="16"/>
              </w:rPr>
              <w:t>.</w:t>
            </w:r>
          </w:p>
        </w:tc>
        <w:tc>
          <w:tcPr>
            <w:tcW w:w="7020" w:type="dxa"/>
            <w:shd w:val="clear" w:color="auto" w:fill="auto"/>
            <w:hideMark/>
          </w:tcPr>
          <w:p w:rsidR="00EF278E" w:rsidRPr="00D82857" w:rsidRDefault="00EF278E" w:rsidP="00EF278E">
            <w:pPr>
              <w:ind w:right="-108"/>
              <w:rPr>
                <w:rFonts w:ascii="Arial" w:eastAsia="Times New Roman" w:hAnsi="Arial"/>
                <w:sz w:val="16"/>
                <w:szCs w:val="16"/>
              </w:rPr>
            </w:pPr>
            <w:r w:rsidRPr="00D82857">
              <w:rPr>
                <w:rFonts w:ascii="Arial" w:eastAsia="Times New Roman" w:hAnsi="Arial"/>
                <w:sz w:val="16"/>
                <w:szCs w:val="16"/>
              </w:rPr>
              <w:t>Physical abuse (infants): 4% HV plus cognitive vs. 5% HV standard (not possible to allow a reliable statistical comparision due to low percentages)</w:t>
            </w:r>
            <w:r w:rsidRPr="00D82857">
              <w:rPr>
                <w:rFonts w:ascii="Arial" w:eastAsia="Times New Roman" w:hAnsi="Arial"/>
                <w:sz w:val="16"/>
                <w:szCs w:val="16"/>
              </w:rPr>
              <w:br/>
              <w:t>Mean injury score (infants):</w:t>
            </w:r>
            <w:r>
              <w:rPr>
                <w:rFonts w:ascii="Arial" w:eastAsia="Times New Roman" w:hAnsi="Arial"/>
                <w:sz w:val="16"/>
                <w:szCs w:val="16"/>
              </w:rPr>
              <w:t xml:space="preserve"> </w:t>
            </w:r>
            <w:r w:rsidRPr="00D82857">
              <w:rPr>
                <w:rFonts w:ascii="Arial" w:eastAsia="Times New Roman" w:hAnsi="Arial"/>
                <w:sz w:val="16"/>
                <w:szCs w:val="16"/>
              </w:rPr>
              <w:t>3.29 HV plus cognitive vs. 3.39 HV standard</w:t>
            </w:r>
            <w:r>
              <w:rPr>
                <w:rFonts w:ascii="Arial" w:eastAsia="Times New Roman" w:hAnsi="Arial"/>
                <w:sz w:val="16"/>
                <w:szCs w:val="16"/>
              </w:rPr>
              <w:t>;</w:t>
            </w:r>
            <w:r w:rsidRPr="00D82857">
              <w:rPr>
                <w:rFonts w:ascii="Arial" w:eastAsia="Times New Roman" w:hAnsi="Arial"/>
                <w:sz w:val="16"/>
                <w:szCs w:val="16"/>
              </w:rPr>
              <w:t xml:space="preserve"> F(1,</w:t>
            </w:r>
            <w:r>
              <w:rPr>
                <w:rFonts w:ascii="Arial" w:eastAsia="Times New Roman" w:hAnsi="Arial"/>
                <w:sz w:val="16"/>
                <w:szCs w:val="16"/>
              </w:rPr>
              <w:t xml:space="preserve"> </w:t>
            </w:r>
            <w:r w:rsidRPr="00D82857">
              <w:rPr>
                <w:rFonts w:ascii="Arial" w:eastAsia="Times New Roman" w:hAnsi="Arial"/>
                <w:sz w:val="16"/>
                <w:szCs w:val="16"/>
              </w:rPr>
              <w:t>96)=3.94</w:t>
            </w:r>
            <w:r>
              <w:rPr>
                <w:rFonts w:ascii="Arial" w:eastAsia="Times New Roman" w:hAnsi="Arial"/>
                <w:sz w:val="16"/>
                <w:szCs w:val="16"/>
              </w:rPr>
              <w:t>;</w:t>
            </w:r>
            <w:r w:rsidRPr="00D82857">
              <w:rPr>
                <w:rFonts w:ascii="Arial" w:eastAsia="Times New Roman" w:hAnsi="Arial"/>
                <w:sz w:val="16"/>
                <w:szCs w:val="16"/>
              </w:rPr>
              <w:t xml:space="preserve"> p=0.05</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1880"/>
        </w:trPr>
        <w:tc>
          <w:tcPr>
            <w:tcW w:w="1530" w:type="dxa"/>
          </w:tcPr>
          <w:p w:rsidR="00EF278E" w:rsidRPr="004A4069" w:rsidRDefault="00EF278E" w:rsidP="00EF278E">
            <w:pPr>
              <w:ind w:right="-108"/>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ype="page"/>
            </w:r>
            <w:r>
              <w:rPr>
                <w:rFonts w:ascii="Arial" w:eastAsia="Times New Roman" w:hAnsi="Arial"/>
                <w:sz w:val="16"/>
                <w:szCs w:val="16"/>
              </w:rPr>
              <w:t xml:space="preserve"> </w:t>
            </w:r>
            <w:r w:rsidRPr="004A4069">
              <w:rPr>
                <w:rFonts w:ascii="Arial" w:eastAsia="Times New Roman" w:hAnsi="Arial"/>
                <w:sz w:val="16"/>
                <w:szCs w:val="16"/>
              </w:rPr>
              <w:t>2004</w:t>
            </w:r>
            <w:r w:rsidRPr="004A4069">
              <w:rPr>
                <w:rFonts w:ascii="Arial" w:eastAsia="Times New Roman" w:hAnsi="Arial"/>
                <w:sz w:val="16"/>
                <w:szCs w:val="16"/>
                <w:vertAlign w:val="superscript"/>
              </w:rPr>
              <w:t xml:space="preserve">70 </w:t>
            </w:r>
            <w:r w:rsidRPr="004A4069">
              <w:rPr>
                <w:rFonts w:ascii="Arial" w:eastAsia="Times New Roman" w:hAnsi="Arial"/>
                <w:sz w:val="16"/>
                <w:szCs w:val="16"/>
              </w:rPr>
              <w:t>(</w:t>
            </w:r>
            <w:r>
              <w:rPr>
                <w:rFonts w:ascii="Arial" w:eastAsia="Times New Roman" w:hAnsi="Arial"/>
                <w:sz w:val="16"/>
                <w:szCs w:val="16"/>
              </w:rPr>
              <w:t>s</w:t>
            </w:r>
            <w:r w:rsidRPr="004A4069">
              <w:rPr>
                <w:rFonts w:ascii="Arial" w:eastAsia="Times New Roman" w:hAnsi="Arial"/>
                <w:sz w:val="16"/>
                <w:szCs w:val="16"/>
              </w:rPr>
              <w:t>ame as Duggan et al, 1999</w:t>
            </w:r>
            <w:r w:rsidRPr="004A4069">
              <w:rPr>
                <w:rFonts w:ascii="Arial" w:eastAsia="Times New Roman" w:hAnsi="Arial"/>
                <w:sz w:val="16"/>
                <w:szCs w:val="16"/>
                <w:vertAlign w:val="superscript"/>
              </w:rPr>
              <w:t>83</w:t>
            </w:r>
            <w:r w:rsidRPr="004A4069">
              <w:rPr>
                <w:rFonts w:ascii="Arial" w:eastAsia="Times New Roman" w:hAnsi="Arial"/>
                <w:sz w:val="16"/>
                <w:szCs w:val="16"/>
              </w:rPr>
              <w:t>)</w:t>
            </w:r>
            <w:r w:rsidRPr="004A4069">
              <w:rPr>
                <w:rFonts w:ascii="Arial" w:eastAsia="Times New Roman" w:hAnsi="Arial"/>
                <w:sz w:val="16"/>
                <w:szCs w:val="16"/>
              </w:rPr>
              <w:br w:type="page"/>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Home visits for 3</w:t>
            </w:r>
            <w:r>
              <w:rPr>
                <w:rFonts w:ascii="Arial" w:eastAsia="Times New Roman" w:hAnsi="Arial"/>
                <w:sz w:val="16"/>
                <w:szCs w:val="16"/>
              </w:rPr>
              <w:t>–</w:t>
            </w:r>
            <w:r w:rsidRPr="00D82857">
              <w:rPr>
                <w:rFonts w:ascii="Arial" w:eastAsia="Times New Roman" w:hAnsi="Arial"/>
                <w:sz w:val="16"/>
                <w:szCs w:val="16"/>
              </w:rPr>
              <w:t>5 years by trained paraprofessionals to provide assistance, education, and services</w:t>
            </w:r>
            <w:r>
              <w:rPr>
                <w:rFonts w:ascii="Arial" w:eastAsia="Times New Roman" w:hAnsi="Arial"/>
                <w:sz w:val="16"/>
                <w:szCs w:val="16"/>
              </w:rPr>
              <w:t>;</w:t>
            </w:r>
            <w:r w:rsidRPr="00D82857">
              <w:rPr>
                <w:rFonts w:ascii="Arial" w:eastAsia="Times New Roman" w:hAnsi="Arial"/>
                <w:sz w:val="16"/>
                <w:szCs w:val="16"/>
              </w:rPr>
              <w:t xml:space="preserve"> model effective parent-child interaction</w:t>
            </w:r>
            <w:r>
              <w:rPr>
                <w:rFonts w:ascii="Arial" w:eastAsia="Times New Roman" w:hAnsi="Arial"/>
                <w:sz w:val="16"/>
                <w:szCs w:val="16"/>
              </w:rPr>
              <w:t>;</w:t>
            </w:r>
            <w:r w:rsidRPr="00D82857">
              <w:rPr>
                <w:rFonts w:ascii="Arial" w:eastAsia="Times New Roman" w:hAnsi="Arial"/>
                <w:sz w:val="16"/>
                <w:szCs w:val="16"/>
              </w:rPr>
              <w:t xml:space="preserve"> ensure child has medical </w:t>
            </w:r>
            <w:r w:rsidR="001E5DD1">
              <w:rPr>
                <w:rFonts w:ascii="Arial" w:eastAsia="Times New Roman" w:hAnsi="Arial"/>
                <w:sz w:val="16"/>
                <w:szCs w:val="16"/>
              </w:rPr>
              <w:t>home</w:t>
            </w:r>
            <w:r w:rsidRPr="00D82857">
              <w:rPr>
                <w:rFonts w:ascii="Arial" w:eastAsia="Times New Roman" w:hAnsi="Arial"/>
                <w:sz w:val="16"/>
                <w:szCs w:val="16"/>
              </w:rPr>
              <w:t xml:space="preserve">. </w:t>
            </w:r>
            <w:r w:rsidRPr="00D82857">
              <w:rPr>
                <w:rFonts w:ascii="Arial" w:eastAsia="Times New Roman" w:hAnsi="Arial"/>
                <w:sz w:val="16"/>
                <w:szCs w:val="16"/>
              </w:rPr>
              <w:br w:type="page"/>
              <w:t>Level 1: visited weekly</w:t>
            </w:r>
            <w:r w:rsidRPr="00D82857">
              <w:rPr>
                <w:rFonts w:ascii="Arial" w:eastAsia="Times New Roman" w:hAnsi="Arial"/>
                <w:sz w:val="16"/>
                <w:szCs w:val="16"/>
              </w:rPr>
              <w:br w:type="page"/>
            </w:r>
            <w:r w:rsidR="001E5DD1">
              <w:rPr>
                <w:rFonts w:ascii="Arial" w:eastAsia="Times New Roman" w:hAnsi="Arial"/>
                <w:sz w:val="16"/>
                <w:szCs w:val="16"/>
              </w:rPr>
              <w:t xml:space="preserve">; </w:t>
            </w:r>
            <w:r w:rsidRPr="00D82857">
              <w:rPr>
                <w:rFonts w:ascii="Arial" w:eastAsia="Times New Roman" w:hAnsi="Arial"/>
                <w:sz w:val="16"/>
                <w:szCs w:val="16"/>
              </w:rPr>
              <w:t>Level 2: biweekly</w:t>
            </w:r>
            <w:r w:rsidRPr="00D82857">
              <w:rPr>
                <w:rFonts w:ascii="Arial" w:eastAsia="Times New Roman" w:hAnsi="Arial"/>
                <w:sz w:val="16"/>
                <w:szCs w:val="16"/>
              </w:rPr>
              <w:br w:type="page"/>
            </w:r>
            <w:r w:rsidR="001E5DD1">
              <w:rPr>
                <w:rFonts w:ascii="Arial" w:eastAsia="Times New Roman" w:hAnsi="Arial"/>
                <w:sz w:val="16"/>
                <w:szCs w:val="16"/>
              </w:rPr>
              <w:t xml:space="preserve">; </w:t>
            </w:r>
            <w:r w:rsidRPr="00D82857">
              <w:rPr>
                <w:rFonts w:ascii="Arial" w:eastAsia="Times New Roman" w:hAnsi="Arial"/>
                <w:sz w:val="16"/>
                <w:szCs w:val="16"/>
              </w:rPr>
              <w:t>Level 3: monthly</w:t>
            </w:r>
            <w:r w:rsidR="001E5DD1">
              <w:rPr>
                <w:rFonts w:ascii="Arial" w:eastAsia="Times New Roman" w:hAnsi="Arial"/>
                <w:sz w:val="16"/>
                <w:szCs w:val="16"/>
              </w:rPr>
              <w:t xml:space="preserve">; </w:t>
            </w:r>
            <w:r w:rsidRPr="00D82857">
              <w:rPr>
                <w:rFonts w:ascii="Arial" w:eastAsia="Times New Roman" w:hAnsi="Arial"/>
                <w:sz w:val="16"/>
                <w:szCs w:val="16"/>
              </w:rPr>
              <w:t xml:space="preserve">Level 4: quarterly, with explicit criteria for promotion; </w:t>
            </w:r>
            <w:r w:rsidR="001E5DD1">
              <w:rPr>
                <w:rFonts w:ascii="Arial" w:eastAsia="Times New Roman" w:hAnsi="Arial"/>
                <w:sz w:val="16"/>
                <w:szCs w:val="16"/>
              </w:rPr>
              <w:t>i</w:t>
            </w:r>
            <w:r w:rsidRPr="00D82857">
              <w:rPr>
                <w:rFonts w:ascii="Arial" w:eastAsia="Times New Roman" w:hAnsi="Arial"/>
                <w:sz w:val="16"/>
                <w:szCs w:val="16"/>
              </w:rPr>
              <w:t>ntervention was for 1, 2, or 3 years</w:t>
            </w:r>
            <w:r w:rsidR="001E5DD1">
              <w:rPr>
                <w:rFonts w:ascii="Arial" w:eastAsia="Times New Roman" w:hAnsi="Arial"/>
                <w:sz w:val="16"/>
                <w:szCs w:val="16"/>
              </w:rPr>
              <w:t>.</w:t>
            </w:r>
          </w:p>
        </w:tc>
        <w:tc>
          <w:tcPr>
            <w:tcW w:w="7020" w:type="dxa"/>
            <w:shd w:val="clear" w:color="auto" w:fill="auto"/>
            <w:hideMark/>
          </w:tcPr>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CPS reports: </w:t>
            </w:r>
            <w:r w:rsidR="001E5DD1">
              <w:rPr>
                <w:rFonts w:ascii="Arial" w:eastAsia="Times New Roman" w:hAnsi="Arial"/>
                <w:sz w:val="16"/>
                <w:szCs w:val="16"/>
              </w:rPr>
              <w:t>n</w:t>
            </w:r>
            <w:r w:rsidRPr="00D82857">
              <w:rPr>
                <w:rFonts w:ascii="Arial" w:eastAsia="Times New Roman" w:hAnsi="Arial"/>
                <w:sz w:val="16"/>
                <w:szCs w:val="16"/>
              </w:rPr>
              <w:t>o difference</w:t>
            </w:r>
            <w:r w:rsidR="001E5DD1">
              <w:rPr>
                <w:rFonts w:ascii="Arial" w:eastAsia="Times New Roman" w:hAnsi="Arial"/>
                <w:sz w:val="16"/>
                <w:szCs w:val="16"/>
              </w:rPr>
              <w:t>;</w:t>
            </w:r>
            <w:r w:rsidRPr="00D82857">
              <w:rPr>
                <w:rFonts w:ascii="Arial" w:eastAsia="Times New Roman" w:hAnsi="Arial"/>
                <w:sz w:val="16"/>
                <w:szCs w:val="16"/>
              </w:rPr>
              <w:t xml:space="preserve"> p=0.56</w:t>
            </w:r>
            <w:r w:rsidRPr="00D82857">
              <w:rPr>
                <w:rFonts w:ascii="Arial" w:eastAsia="Times New Roman" w:hAnsi="Arial"/>
                <w:sz w:val="16"/>
                <w:szCs w:val="16"/>
              </w:rPr>
              <w:br w:type="page"/>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Placement in foster care: 1.8% vs. 0.8%; p=NS</w:t>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br w:type="page"/>
              <w:t xml:space="preserve">Ever used ED, first </w:t>
            </w:r>
            <w:r w:rsidR="001E5DD1">
              <w:rPr>
                <w:rFonts w:ascii="Arial" w:eastAsia="Times New Roman" w:hAnsi="Arial"/>
                <w:sz w:val="16"/>
                <w:szCs w:val="16"/>
              </w:rPr>
              <w:t>2</w:t>
            </w:r>
            <w:r w:rsidRPr="00D82857">
              <w:rPr>
                <w:rFonts w:ascii="Arial" w:eastAsia="Times New Roman" w:hAnsi="Arial"/>
                <w:sz w:val="16"/>
                <w:szCs w:val="16"/>
              </w:rPr>
              <w:t xml:space="preserve"> years of life (Duggan, 1999): 58% vs. 60%; p=0.69</w:t>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br w:type="page"/>
              <w:t xml:space="preserve">Ever hospitalized for any reason in first </w:t>
            </w:r>
            <w:r w:rsidR="001E5DD1">
              <w:rPr>
                <w:rFonts w:ascii="Arial" w:eastAsia="Times New Roman" w:hAnsi="Arial"/>
                <w:sz w:val="16"/>
                <w:szCs w:val="16"/>
              </w:rPr>
              <w:t>2</w:t>
            </w:r>
            <w:r w:rsidRPr="00D82857">
              <w:rPr>
                <w:rFonts w:ascii="Arial" w:eastAsia="Times New Roman" w:hAnsi="Arial"/>
                <w:sz w:val="16"/>
                <w:szCs w:val="16"/>
              </w:rPr>
              <w:t xml:space="preserve"> years of life (Duggan, 1999): 19% vs. 22%; p=0.44</w:t>
            </w:r>
            <w:r w:rsidRPr="00D82857">
              <w:rPr>
                <w:rFonts w:ascii="Arial" w:eastAsia="Times New Roman" w:hAnsi="Arial"/>
                <w:sz w:val="16"/>
                <w:szCs w:val="16"/>
              </w:rPr>
              <w:br w:type="page"/>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Trauma admissions among patients with complete hospitalization data: 1.5% vs. 1.7%</w:t>
            </w:r>
            <w:r w:rsidR="001E5DD1">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ype="page"/>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Ambulatory care sensitive conditions among patients with complete hospitalization data: 12% vs. 10%</w:t>
            </w:r>
            <w:r w:rsidR="001E5DD1">
              <w:rPr>
                <w:rFonts w:ascii="Arial" w:eastAsia="Times New Roman" w:hAnsi="Arial"/>
                <w:sz w:val="16"/>
                <w:szCs w:val="16"/>
              </w:rPr>
              <w:t>;</w:t>
            </w:r>
            <w:r w:rsidRPr="00D82857">
              <w:rPr>
                <w:rFonts w:ascii="Arial" w:eastAsia="Times New Roman" w:hAnsi="Arial"/>
                <w:sz w:val="16"/>
                <w:szCs w:val="16"/>
              </w:rPr>
              <w:t xml:space="preserve"> p=0.39</w:t>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br w:type="page"/>
              <w:t>Immunizations up to date (Duggan, 1999): 87% vs. 85%</w:t>
            </w:r>
            <w:r w:rsidR="001E5DD1">
              <w:rPr>
                <w:rFonts w:ascii="Arial" w:eastAsia="Times New Roman" w:hAnsi="Arial"/>
                <w:sz w:val="16"/>
                <w:szCs w:val="16"/>
              </w:rPr>
              <w:t>;</w:t>
            </w:r>
            <w:r w:rsidRPr="00D82857">
              <w:rPr>
                <w:rFonts w:ascii="Arial" w:eastAsia="Times New Roman" w:hAnsi="Arial"/>
                <w:sz w:val="16"/>
                <w:szCs w:val="16"/>
              </w:rPr>
              <w:t xml:space="preserve"> p=0.45</w:t>
            </w:r>
            <w:r w:rsidRPr="00D82857">
              <w:rPr>
                <w:rFonts w:ascii="Arial" w:eastAsia="Times New Roman" w:hAnsi="Arial"/>
                <w:sz w:val="16"/>
                <w:szCs w:val="16"/>
              </w:rPr>
              <w:br w:type="page"/>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Adequate number of well</w:t>
            </w:r>
            <w:r w:rsidR="001E5DD1">
              <w:rPr>
                <w:rFonts w:ascii="Arial" w:eastAsia="Times New Roman" w:hAnsi="Arial"/>
                <w:sz w:val="16"/>
                <w:szCs w:val="16"/>
              </w:rPr>
              <w:t>-</w:t>
            </w:r>
            <w:r w:rsidRPr="00D82857">
              <w:rPr>
                <w:rFonts w:ascii="Arial" w:eastAsia="Times New Roman" w:hAnsi="Arial"/>
                <w:sz w:val="16"/>
                <w:szCs w:val="16"/>
              </w:rPr>
              <w:t>child visits (Duggan, 1999): 60% vs. 59%</w:t>
            </w:r>
            <w:r w:rsidR="001E5DD1">
              <w:rPr>
                <w:rFonts w:ascii="Arial" w:eastAsia="Times New Roman" w:hAnsi="Arial"/>
                <w:sz w:val="16"/>
                <w:szCs w:val="16"/>
              </w:rPr>
              <w:t>;</w:t>
            </w:r>
            <w:r w:rsidRPr="00D82857">
              <w:rPr>
                <w:rFonts w:ascii="Arial" w:eastAsia="Times New Roman" w:hAnsi="Arial"/>
                <w:sz w:val="16"/>
                <w:szCs w:val="16"/>
              </w:rPr>
              <w:t xml:space="preserve"> p=0.95</w:t>
            </w:r>
          </w:p>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br w:type="page"/>
              <w:t xml:space="preserve">Groups similar in abuse and neglect. </w:t>
            </w:r>
            <w:r w:rsidRPr="00D82857">
              <w:rPr>
                <w:rFonts w:ascii="Arial" w:eastAsia="Times New Roman" w:hAnsi="Arial"/>
                <w:sz w:val="16"/>
                <w:szCs w:val="16"/>
              </w:rPr>
              <w:br w:type="page"/>
              <w:t xml:space="preserve">12, 22, and 23 mothers assigned to the HSP group </w:t>
            </w:r>
          </w:p>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reported both frequent and severe abusive behavior in </w:t>
            </w:r>
            <w:r w:rsidR="001E5DD1">
              <w:rPr>
                <w:rFonts w:ascii="Arial" w:eastAsia="Times New Roman" w:hAnsi="Arial"/>
                <w:sz w:val="16"/>
                <w:szCs w:val="16"/>
              </w:rPr>
              <w:t>y</w:t>
            </w:r>
            <w:r w:rsidRPr="00D82857">
              <w:rPr>
                <w:rFonts w:ascii="Arial" w:eastAsia="Times New Roman" w:hAnsi="Arial"/>
                <w:sz w:val="16"/>
                <w:szCs w:val="16"/>
              </w:rPr>
              <w:t xml:space="preserve">ears 1, 2, and 3, respectively. Of families receiving a high dose of HSP services, 3, 8, and 5 mothers reported both frequent and severe abusive behavior in </w:t>
            </w:r>
            <w:r w:rsidR="001E5DD1">
              <w:rPr>
                <w:rFonts w:ascii="Arial" w:eastAsia="Times New Roman" w:hAnsi="Arial"/>
                <w:sz w:val="16"/>
                <w:szCs w:val="16"/>
              </w:rPr>
              <w:t>y</w:t>
            </w:r>
            <w:r w:rsidRPr="00D82857">
              <w:rPr>
                <w:rFonts w:ascii="Arial" w:eastAsia="Times New Roman" w:hAnsi="Arial"/>
                <w:sz w:val="16"/>
                <w:szCs w:val="16"/>
              </w:rPr>
              <w:t>ears 1, 2, and 3, respectively</w:t>
            </w:r>
            <w:r w:rsidRPr="00D82857">
              <w:rPr>
                <w:rFonts w:ascii="Arial" w:eastAsia="Times New Roman" w:hAnsi="Arial"/>
                <w:sz w:val="16"/>
                <w:szCs w:val="16"/>
              </w:rPr>
              <w:br w:type="page"/>
            </w:r>
            <w:r w:rsidRPr="00D82857">
              <w:rPr>
                <w:rFonts w:ascii="Arial" w:eastAsia="Times New Roman" w:hAnsi="Arial"/>
                <w:sz w:val="16"/>
                <w:szCs w:val="16"/>
              </w:rPr>
              <w:br w:type="page"/>
            </w:r>
            <w:r w:rsidR="001E5DD1">
              <w:rPr>
                <w:rFonts w:ascii="Arial" w:eastAsia="Times New Roman" w:hAnsi="Arial"/>
                <w:sz w:val="16"/>
                <w:szCs w:val="16"/>
              </w:rPr>
              <w:t>.</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1E5DD1">
        <w:trPr>
          <w:trHeight w:val="1700"/>
        </w:trPr>
        <w:tc>
          <w:tcPr>
            <w:tcW w:w="1530" w:type="dxa"/>
          </w:tcPr>
          <w:p w:rsidR="00EF278E" w:rsidRPr="004A4069" w:rsidRDefault="00EF278E" w:rsidP="00EF278E">
            <w:pPr>
              <w:rPr>
                <w:rFonts w:ascii="Arial" w:eastAsia="Times New Roman" w:hAnsi="Arial"/>
                <w:sz w:val="16"/>
                <w:szCs w:val="16"/>
              </w:rPr>
            </w:pPr>
            <w:r w:rsidRPr="004A4069">
              <w:rPr>
                <w:rFonts w:ascii="Arial" w:eastAsia="Times New Roman" w:hAnsi="Arial"/>
                <w:sz w:val="16"/>
                <w:szCs w:val="16"/>
              </w:rPr>
              <w:t>Duggan et al,</w:t>
            </w:r>
            <w:r w:rsidRPr="004A4069">
              <w:rPr>
                <w:rFonts w:ascii="Arial" w:eastAsia="Times New Roman" w:hAnsi="Arial"/>
                <w:sz w:val="16"/>
                <w:szCs w:val="16"/>
              </w:rPr>
              <w:br/>
              <w:t>2007</w:t>
            </w:r>
            <w:r w:rsidRPr="004A4069">
              <w:rPr>
                <w:rFonts w:ascii="Arial" w:eastAsia="Times New Roman" w:hAnsi="Arial"/>
                <w:sz w:val="16"/>
                <w:szCs w:val="16"/>
                <w:vertAlign w:val="superscript"/>
              </w:rPr>
              <w:t>71</w:t>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Home visiting for 3</w:t>
            </w:r>
            <w:r w:rsidR="001E5DD1">
              <w:rPr>
                <w:rFonts w:ascii="Arial" w:eastAsia="Times New Roman" w:hAnsi="Arial"/>
                <w:sz w:val="16"/>
                <w:szCs w:val="16"/>
              </w:rPr>
              <w:t>–</w:t>
            </w:r>
            <w:r w:rsidRPr="00D82857">
              <w:rPr>
                <w:rFonts w:ascii="Arial" w:eastAsia="Times New Roman" w:hAnsi="Arial"/>
                <w:sz w:val="16"/>
                <w:szCs w:val="16"/>
              </w:rPr>
              <w:t>5 years, offered weekly for the first 6</w:t>
            </w:r>
            <w:r w:rsidR="001E5DD1">
              <w:rPr>
                <w:rFonts w:ascii="Arial" w:eastAsia="Times New Roman" w:hAnsi="Arial"/>
                <w:sz w:val="16"/>
                <w:szCs w:val="16"/>
              </w:rPr>
              <w:t>–</w:t>
            </w:r>
            <w:r w:rsidRPr="00D82857">
              <w:rPr>
                <w:rFonts w:ascii="Arial" w:eastAsia="Times New Roman" w:hAnsi="Arial"/>
                <w:sz w:val="16"/>
                <w:szCs w:val="16"/>
              </w:rPr>
              <w:t>9 months; families are promoted to service levels with less frequent visits as family functioning improves. Home visitation includes information, referrals, preparation of parents for developmental milestones, promotion of child environmental safety, and encouragement of positive parent-child interaction</w:t>
            </w:r>
            <w:r w:rsidR="001E5DD1">
              <w:rPr>
                <w:rFonts w:ascii="Arial" w:eastAsia="Times New Roman" w:hAnsi="Arial"/>
                <w:sz w:val="16"/>
                <w:szCs w:val="16"/>
              </w:rPr>
              <w:t>.</w:t>
            </w:r>
          </w:p>
        </w:tc>
        <w:tc>
          <w:tcPr>
            <w:tcW w:w="7020" w:type="dxa"/>
            <w:shd w:val="clear" w:color="auto" w:fill="auto"/>
            <w:hideMark/>
          </w:tcPr>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CPS reports: </w:t>
            </w:r>
            <w:r w:rsidR="001E5DD1">
              <w:rPr>
                <w:rFonts w:ascii="Arial" w:eastAsia="Times New Roman" w:hAnsi="Arial"/>
                <w:sz w:val="16"/>
                <w:szCs w:val="16"/>
              </w:rPr>
              <w:t>n</w:t>
            </w:r>
            <w:r w:rsidRPr="00D82857">
              <w:rPr>
                <w:rFonts w:ascii="Arial" w:eastAsia="Times New Roman" w:hAnsi="Arial"/>
                <w:sz w:val="16"/>
                <w:szCs w:val="16"/>
              </w:rPr>
              <w:t>o difference</w:t>
            </w:r>
            <w:r w:rsidR="001E5DD1">
              <w:rPr>
                <w:rFonts w:ascii="Arial" w:eastAsia="Times New Roman" w:hAnsi="Arial"/>
                <w:sz w:val="16"/>
                <w:szCs w:val="16"/>
              </w:rPr>
              <w:t>;</w:t>
            </w:r>
            <w:r w:rsidRPr="00D82857">
              <w:rPr>
                <w:rFonts w:ascii="Arial" w:eastAsia="Times New Roman" w:hAnsi="Arial"/>
                <w:sz w:val="16"/>
                <w:szCs w:val="16"/>
              </w:rPr>
              <w:t xml:space="preserve"> p=0.59</w:t>
            </w:r>
            <w:r w:rsidRPr="00D82857">
              <w:rPr>
                <w:rFonts w:ascii="Arial" w:eastAsia="Times New Roman" w:hAnsi="Arial"/>
                <w:sz w:val="16"/>
                <w:szCs w:val="16"/>
              </w:rPr>
              <w:br/>
              <w:t xml:space="preserve">ED visits in first </w:t>
            </w:r>
            <w:r w:rsidR="001E5DD1">
              <w:rPr>
                <w:rFonts w:ascii="Arial" w:eastAsia="Times New Roman" w:hAnsi="Arial"/>
                <w:sz w:val="16"/>
                <w:szCs w:val="16"/>
              </w:rPr>
              <w:t>2</w:t>
            </w:r>
            <w:r w:rsidRPr="00D82857">
              <w:rPr>
                <w:rFonts w:ascii="Arial" w:eastAsia="Times New Roman" w:hAnsi="Arial"/>
                <w:sz w:val="16"/>
                <w:szCs w:val="16"/>
              </w:rPr>
              <w:t xml:space="preserve"> years of life: 81% vs. 78%; p=0.42</w:t>
            </w:r>
            <w:r w:rsidRPr="00D82857">
              <w:rPr>
                <w:rFonts w:ascii="Arial" w:eastAsia="Times New Roman" w:hAnsi="Arial"/>
                <w:sz w:val="16"/>
                <w:szCs w:val="16"/>
              </w:rPr>
              <w:br/>
              <w:t>Child hospitalized for ambulatory care sensitive conditions: 9% vs. 9%</w:t>
            </w:r>
            <w:r w:rsidR="001E5DD1">
              <w:rPr>
                <w:rFonts w:ascii="Arial" w:eastAsia="Times New Roman" w:hAnsi="Arial"/>
                <w:sz w:val="16"/>
                <w:szCs w:val="16"/>
              </w:rPr>
              <w:t>;</w:t>
            </w:r>
            <w:r w:rsidRPr="00D82857">
              <w:rPr>
                <w:rFonts w:ascii="Arial" w:eastAsia="Times New Roman" w:hAnsi="Arial"/>
                <w:sz w:val="16"/>
                <w:szCs w:val="16"/>
              </w:rPr>
              <w:t xml:space="preserve"> p=0.80</w:t>
            </w:r>
            <w:r w:rsidRPr="00D82857">
              <w:rPr>
                <w:rFonts w:ascii="Arial" w:eastAsia="Times New Roman" w:hAnsi="Arial"/>
                <w:sz w:val="16"/>
                <w:szCs w:val="16"/>
              </w:rPr>
              <w:br/>
              <w:t xml:space="preserve">Using </w:t>
            </w:r>
            <w:r w:rsidR="001E5DD1">
              <w:rPr>
                <w:rFonts w:ascii="Arial" w:eastAsia="Times New Roman" w:hAnsi="Arial"/>
                <w:sz w:val="16"/>
                <w:szCs w:val="16"/>
              </w:rPr>
              <w:t>CPS</w:t>
            </w:r>
            <w:r w:rsidRPr="00D82857">
              <w:rPr>
                <w:rFonts w:ascii="Arial" w:eastAsia="Times New Roman" w:hAnsi="Arial"/>
                <w:sz w:val="16"/>
                <w:szCs w:val="16"/>
              </w:rPr>
              <w:t xml:space="preserve"> reports, pediatric medical records, interviews with primary caregiver, observation of the home environment and interaction with the child: </w:t>
            </w:r>
            <w:r w:rsidR="001E5DD1">
              <w:rPr>
                <w:rFonts w:ascii="Arial" w:eastAsia="Times New Roman" w:hAnsi="Arial"/>
                <w:sz w:val="16"/>
                <w:szCs w:val="16"/>
              </w:rPr>
              <w:t>n</w:t>
            </w:r>
            <w:r w:rsidRPr="00D82857">
              <w:rPr>
                <w:rFonts w:ascii="Arial" w:eastAsia="Times New Roman" w:hAnsi="Arial"/>
                <w:sz w:val="16"/>
                <w:szCs w:val="16"/>
              </w:rPr>
              <w:t xml:space="preserve">o difference in HV and control groups in rates for substantiated or overall reports of child maltreatment. Intervention and control groups </w:t>
            </w:r>
          </w:p>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did not differ in frequency of hospitalizations and ED visits</w:t>
            </w:r>
            <w:r w:rsidR="001E5DD1">
              <w:rPr>
                <w:rFonts w:ascii="Arial" w:eastAsia="Times New Roman" w:hAnsi="Arial"/>
                <w:sz w:val="16"/>
                <w:szCs w:val="16"/>
              </w:rPr>
              <w:t>.</w:t>
            </w:r>
            <w:r w:rsidRPr="00D82857">
              <w:rPr>
                <w:rFonts w:ascii="Arial" w:eastAsia="Times New Roman" w:hAnsi="Arial"/>
                <w:sz w:val="16"/>
                <w:szCs w:val="16"/>
              </w:rPr>
              <w:br/>
              <w:t>From</w:t>
            </w:r>
            <w:r w:rsidR="001E5DD1">
              <w:rPr>
                <w:rFonts w:ascii="Arial" w:eastAsia="Times New Roman" w:hAnsi="Arial"/>
                <w:sz w:val="16"/>
                <w:szCs w:val="16"/>
              </w:rPr>
              <w:t xml:space="preserve"> m</w:t>
            </w:r>
            <w:r w:rsidRPr="00D82857">
              <w:rPr>
                <w:rFonts w:ascii="Arial" w:eastAsia="Times New Roman" w:hAnsi="Arial"/>
                <w:sz w:val="16"/>
                <w:szCs w:val="16"/>
              </w:rPr>
              <w:t>aternal report:</w:t>
            </w:r>
            <w:r w:rsidRPr="00D82857">
              <w:rPr>
                <w:rFonts w:ascii="Arial" w:eastAsia="Times New Roman" w:hAnsi="Arial"/>
                <w:sz w:val="16"/>
                <w:szCs w:val="16"/>
              </w:rPr>
              <w:br/>
            </w:r>
            <w:r w:rsidR="001E5DD1">
              <w:rPr>
                <w:rFonts w:ascii="Arial" w:eastAsia="Times New Roman" w:hAnsi="Arial"/>
                <w:sz w:val="16"/>
                <w:szCs w:val="16"/>
              </w:rPr>
              <w:t>Number of</w:t>
            </w:r>
            <w:r w:rsidRPr="00D82857">
              <w:rPr>
                <w:rFonts w:ascii="Arial" w:eastAsia="Times New Roman" w:hAnsi="Arial"/>
                <w:sz w:val="16"/>
                <w:szCs w:val="16"/>
              </w:rPr>
              <w:t xml:space="preserve"> well</w:t>
            </w:r>
            <w:r w:rsidR="001E5DD1">
              <w:rPr>
                <w:rFonts w:ascii="Arial" w:eastAsia="Times New Roman" w:hAnsi="Arial"/>
                <w:sz w:val="16"/>
                <w:szCs w:val="16"/>
              </w:rPr>
              <w:t>-</w:t>
            </w:r>
            <w:r w:rsidRPr="00D82857">
              <w:rPr>
                <w:rFonts w:ascii="Arial" w:eastAsia="Times New Roman" w:hAnsi="Arial"/>
                <w:sz w:val="16"/>
                <w:szCs w:val="16"/>
              </w:rPr>
              <w:t>child visits</w:t>
            </w:r>
            <w:r w:rsidR="001E5DD1">
              <w:rPr>
                <w:rFonts w:ascii="Arial" w:eastAsia="Times New Roman" w:hAnsi="Arial"/>
                <w:sz w:val="16"/>
                <w:szCs w:val="16"/>
              </w:rPr>
              <w:t xml:space="preserve"> (</w:t>
            </w:r>
            <w:r w:rsidR="001E5DD1" w:rsidRPr="00D82857">
              <w:rPr>
                <w:rFonts w:ascii="Arial" w:eastAsia="Times New Roman" w:hAnsi="Arial"/>
                <w:sz w:val="16"/>
                <w:szCs w:val="16"/>
              </w:rPr>
              <w:t>Duggan 1999</w:t>
            </w:r>
            <w:r w:rsidR="001E5DD1">
              <w:rPr>
                <w:rFonts w:ascii="Arial" w:eastAsia="Times New Roman" w:hAnsi="Arial"/>
                <w:sz w:val="16"/>
                <w:szCs w:val="16"/>
              </w:rPr>
              <w:t>)</w:t>
            </w:r>
            <w:r w:rsidRPr="00D82857">
              <w:rPr>
                <w:rFonts w:ascii="Arial" w:eastAsia="Times New Roman" w:hAnsi="Arial"/>
                <w:sz w:val="16"/>
                <w:szCs w:val="16"/>
              </w:rPr>
              <w:t>: 60% vs. 59%</w:t>
            </w:r>
            <w:r w:rsidR="001E5DD1">
              <w:rPr>
                <w:rFonts w:ascii="Arial" w:eastAsia="Times New Roman" w:hAnsi="Arial"/>
                <w:sz w:val="16"/>
                <w:szCs w:val="16"/>
              </w:rPr>
              <w:t>;</w:t>
            </w:r>
            <w:r w:rsidRPr="00D82857">
              <w:rPr>
                <w:rFonts w:ascii="Arial" w:eastAsia="Times New Roman" w:hAnsi="Arial"/>
                <w:sz w:val="16"/>
                <w:szCs w:val="16"/>
              </w:rPr>
              <w:t xml:space="preserve"> p=0.95</w:t>
            </w:r>
            <w:r w:rsidRPr="00D82857">
              <w:rPr>
                <w:rFonts w:ascii="Arial" w:eastAsia="Times New Roman" w:hAnsi="Arial"/>
                <w:sz w:val="16"/>
                <w:szCs w:val="16"/>
              </w:rPr>
              <w:br/>
              <w:t>Immunizations up to date</w:t>
            </w:r>
            <w:r w:rsidR="001E5DD1">
              <w:rPr>
                <w:rFonts w:ascii="Arial" w:eastAsia="Times New Roman" w:hAnsi="Arial"/>
                <w:sz w:val="16"/>
                <w:szCs w:val="16"/>
              </w:rPr>
              <w:t xml:space="preserve"> (</w:t>
            </w:r>
            <w:r w:rsidR="001E5DD1" w:rsidRPr="00D82857">
              <w:rPr>
                <w:rFonts w:ascii="Arial" w:eastAsia="Times New Roman" w:hAnsi="Arial"/>
                <w:sz w:val="16"/>
                <w:szCs w:val="16"/>
              </w:rPr>
              <w:t>Duggan 1999</w:t>
            </w:r>
            <w:r w:rsidR="001E5DD1">
              <w:rPr>
                <w:rFonts w:ascii="Arial" w:eastAsia="Times New Roman" w:hAnsi="Arial"/>
                <w:sz w:val="16"/>
                <w:szCs w:val="16"/>
              </w:rPr>
              <w:t>)</w:t>
            </w:r>
            <w:r w:rsidRPr="00D82857">
              <w:rPr>
                <w:rFonts w:ascii="Arial" w:eastAsia="Times New Roman" w:hAnsi="Arial"/>
                <w:sz w:val="16"/>
                <w:szCs w:val="16"/>
              </w:rPr>
              <w:t>: 87% vs</w:t>
            </w:r>
            <w:r w:rsidR="001E5DD1">
              <w:rPr>
                <w:rFonts w:ascii="Arial" w:eastAsia="Times New Roman" w:hAnsi="Arial"/>
                <w:sz w:val="16"/>
                <w:szCs w:val="16"/>
              </w:rPr>
              <w:t>.</w:t>
            </w:r>
            <w:r w:rsidRPr="00D82857">
              <w:rPr>
                <w:rFonts w:ascii="Arial" w:eastAsia="Times New Roman" w:hAnsi="Arial"/>
                <w:sz w:val="16"/>
                <w:szCs w:val="16"/>
              </w:rPr>
              <w:t xml:space="preserve"> 85%</w:t>
            </w:r>
            <w:r w:rsidR="001E5DD1">
              <w:rPr>
                <w:rFonts w:ascii="Arial" w:eastAsia="Times New Roman" w:hAnsi="Arial"/>
                <w:sz w:val="16"/>
                <w:szCs w:val="16"/>
              </w:rPr>
              <w:t>;</w:t>
            </w:r>
            <w:r w:rsidRPr="00D82857">
              <w:rPr>
                <w:rFonts w:ascii="Arial" w:eastAsia="Times New Roman" w:hAnsi="Arial"/>
                <w:sz w:val="16"/>
                <w:szCs w:val="16"/>
              </w:rPr>
              <w:t xml:space="preserve"> p=0.45</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575"/>
        </w:trPr>
        <w:tc>
          <w:tcPr>
            <w:tcW w:w="1530" w:type="dxa"/>
          </w:tcPr>
          <w:p w:rsidR="00EF278E" w:rsidRPr="004A4069" w:rsidRDefault="00EF278E" w:rsidP="00EF278E">
            <w:pPr>
              <w:rPr>
                <w:rFonts w:ascii="Arial" w:eastAsia="Times New Roman" w:hAnsi="Arial"/>
                <w:sz w:val="16"/>
                <w:szCs w:val="16"/>
              </w:rPr>
            </w:pPr>
            <w:r w:rsidRPr="004A4069">
              <w:rPr>
                <w:rFonts w:ascii="Arial" w:eastAsia="Times New Roman" w:hAnsi="Arial"/>
                <w:sz w:val="16"/>
                <w:szCs w:val="16"/>
              </w:rPr>
              <w:t>DuMont et al, 2008</w:t>
            </w:r>
            <w:r w:rsidRPr="004A4069">
              <w:rPr>
                <w:rFonts w:ascii="Arial" w:eastAsia="Times New Roman" w:hAnsi="Arial"/>
                <w:sz w:val="16"/>
                <w:szCs w:val="16"/>
                <w:vertAlign w:val="superscript"/>
              </w:rPr>
              <w:t>72</w:t>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Home visits by trained paraprofessionals to provide assistance, education, and services</w:t>
            </w:r>
            <w:r w:rsidR="001E5DD1">
              <w:rPr>
                <w:rFonts w:ascii="Arial" w:eastAsia="Times New Roman" w:hAnsi="Arial"/>
                <w:sz w:val="16"/>
                <w:szCs w:val="16"/>
              </w:rPr>
              <w:t>;</w:t>
            </w:r>
            <w:r w:rsidRPr="00D82857">
              <w:rPr>
                <w:rFonts w:ascii="Arial" w:eastAsia="Times New Roman" w:hAnsi="Arial"/>
                <w:sz w:val="16"/>
                <w:szCs w:val="16"/>
              </w:rPr>
              <w:t xml:space="preserve"> model effective parent-child interaction</w:t>
            </w:r>
            <w:r w:rsidR="001E5DD1">
              <w:rPr>
                <w:rFonts w:ascii="Arial" w:eastAsia="Times New Roman" w:hAnsi="Arial"/>
                <w:sz w:val="16"/>
                <w:szCs w:val="16"/>
              </w:rPr>
              <w:t>;</w:t>
            </w:r>
            <w:r w:rsidRPr="00D82857">
              <w:rPr>
                <w:rFonts w:ascii="Arial" w:eastAsia="Times New Roman" w:hAnsi="Arial"/>
                <w:sz w:val="16"/>
                <w:szCs w:val="16"/>
              </w:rPr>
              <w:t xml:space="preserve"> ensure child has medical home</w:t>
            </w:r>
            <w:r w:rsidR="001E5DD1">
              <w:rPr>
                <w:rFonts w:ascii="Arial" w:eastAsia="Times New Roman" w:hAnsi="Arial"/>
                <w:sz w:val="16"/>
                <w:szCs w:val="16"/>
              </w:rPr>
              <w:t>.</w:t>
            </w:r>
            <w:r w:rsidRPr="00D82857">
              <w:rPr>
                <w:rFonts w:ascii="Arial" w:eastAsia="Times New Roman" w:hAnsi="Arial"/>
                <w:sz w:val="16"/>
                <w:szCs w:val="16"/>
              </w:rPr>
              <w:t xml:space="preserve"> </w:t>
            </w:r>
          </w:p>
        </w:tc>
        <w:tc>
          <w:tcPr>
            <w:tcW w:w="7020" w:type="dxa"/>
            <w:shd w:val="clear" w:color="auto" w:fill="auto"/>
            <w:hideMark/>
          </w:tcPr>
          <w:p w:rsidR="001E5DD1" w:rsidRDefault="00EF278E" w:rsidP="001E5DD1">
            <w:pPr>
              <w:rPr>
                <w:rFonts w:ascii="Arial" w:eastAsia="Times New Roman" w:hAnsi="Arial"/>
                <w:sz w:val="16"/>
                <w:szCs w:val="16"/>
              </w:rPr>
            </w:pPr>
            <w:r w:rsidRPr="00D82857">
              <w:rPr>
                <w:rFonts w:ascii="Arial" w:eastAsia="Times New Roman" w:hAnsi="Arial"/>
                <w:sz w:val="16"/>
                <w:szCs w:val="16"/>
              </w:rPr>
              <w:t xml:space="preserve">CPS reports: </w:t>
            </w:r>
            <w:r w:rsidR="001E5DD1">
              <w:rPr>
                <w:rFonts w:ascii="Arial" w:eastAsia="Times New Roman" w:hAnsi="Arial"/>
                <w:sz w:val="16"/>
                <w:szCs w:val="16"/>
              </w:rPr>
              <w:t>n</w:t>
            </w:r>
            <w:r w:rsidRPr="00D82857">
              <w:rPr>
                <w:rFonts w:ascii="Arial" w:eastAsia="Times New Roman" w:hAnsi="Arial"/>
                <w:sz w:val="16"/>
                <w:szCs w:val="16"/>
              </w:rPr>
              <w:t>o difference</w:t>
            </w:r>
            <w:r w:rsidR="001E5DD1">
              <w:rPr>
                <w:rFonts w:ascii="Arial" w:eastAsia="Times New Roman" w:hAnsi="Arial"/>
                <w:sz w:val="16"/>
                <w:szCs w:val="16"/>
              </w:rPr>
              <w:t>;</w:t>
            </w:r>
            <w:r w:rsidRPr="00D82857">
              <w:rPr>
                <w:rFonts w:ascii="Arial" w:eastAsia="Times New Roman" w:hAnsi="Arial"/>
                <w:sz w:val="16"/>
                <w:szCs w:val="16"/>
              </w:rPr>
              <w:t xml:space="preserve"> p=NS</w:t>
            </w:r>
          </w:p>
          <w:p w:rsidR="00EF278E" w:rsidRPr="00D82857" w:rsidRDefault="00EF278E" w:rsidP="001E5DD1">
            <w:pPr>
              <w:rPr>
                <w:rFonts w:ascii="Arial" w:eastAsia="Times New Roman" w:hAnsi="Arial"/>
                <w:sz w:val="16"/>
                <w:szCs w:val="16"/>
              </w:rPr>
            </w:pPr>
            <w:r w:rsidRPr="00D82857">
              <w:rPr>
                <w:rFonts w:ascii="Arial" w:eastAsia="Times New Roman" w:hAnsi="Arial"/>
                <w:sz w:val="16"/>
                <w:szCs w:val="16"/>
              </w:rPr>
              <w:br w:type="page"/>
              <w:t xml:space="preserve">At year </w:t>
            </w:r>
            <w:r w:rsidR="001E5DD1">
              <w:rPr>
                <w:rFonts w:ascii="Arial" w:eastAsia="Times New Roman" w:hAnsi="Arial"/>
                <w:sz w:val="16"/>
                <w:szCs w:val="16"/>
              </w:rPr>
              <w:t>2</w:t>
            </w:r>
            <w:r w:rsidRPr="00D82857">
              <w:rPr>
                <w:rFonts w:ascii="Arial" w:eastAsia="Times New Roman" w:hAnsi="Arial"/>
                <w:sz w:val="16"/>
                <w:szCs w:val="16"/>
              </w:rPr>
              <w:t>, intervention parents reported one</w:t>
            </w:r>
            <w:r w:rsidR="001E5DD1">
              <w:rPr>
                <w:rFonts w:ascii="Arial" w:eastAsia="Times New Roman" w:hAnsi="Arial"/>
                <w:sz w:val="16"/>
                <w:szCs w:val="16"/>
              </w:rPr>
              <w:t xml:space="preserve"> </w:t>
            </w:r>
            <w:r w:rsidRPr="00D82857">
              <w:rPr>
                <w:rFonts w:ascii="Arial" w:eastAsia="Times New Roman" w:hAnsi="Arial"/>
                <w:sz w:val="16"/>
                <w:szCs w:val="16"/>
              </w:rPr>
              <w:t>fourth as many acts of serious physical abuse as controls (p=0.03). Consistent with other Healthy Family studies, no significant differences were found for prevalence or frequency of substantiated CPS reports</w:t>
            </w:r>
            <w:r w:rsidR="001E5DD1">
              <w:rPr>
                <w:rFonts w:ascii="Arial" w:eastAsia="Times New Roman" w:hAnsi="Arial"/>
                <w:sz w:val="16"/>
                <w:szCs w:val="16"/>
              </w:rPr>
              <w:t>.</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2519"/>
        </w:trPr>
        <w:tc>
          <w:tcPr>
            <w:tcW w:w="1530" w:type="dxa"/>
          </w:tcPr>
          <w:p w:rsidR="00EF278E" w:rsidRPr="004A4069" w:rsidRDefault="00EF278E" w:rsidP="001E5DD1">
            <w:pPr>
              <w:tabs>
                <w:tab w:val="left" w:pos="1422"/>
              </w:tabs>
              <w:ind w:right="-108"/>
              <w:rPr>
                <w:rFonts w:ascii="Arial" w:eastAsia="Times New Roman" w:hAnsi="Arial"/>
                <w:sz w:val="16"/>
                <w:szCs w:val="16"/>
              </w:rPr>
            </w:pPr>
            <w:r w:rsidRPr="00D82857">
              <w:rPr>
                <w:rFonts w:ascii="Arial" w:eastAsia="Times New Roman" w:hAnsi="Arial"/>
                <w:sz w:val="16"/>
                <w:szCs w:val="16"/>
              </w:rPr>
              <w:t>El-Mohandes et al, 2003</w:t>
            </w:r>
            <w:r w:rsidRPr="00D82857">
              <w:rPr>
                <w:rFonts w:ascii="Arial" w:eastAsia="Times New Roman" w:hAnsi="Arial"/>
                <w:sz w:val="16"/>
                <w:szCs w:val="16"/>
                <w:vertAlign w:val="superscript"/>
              </w:rPr>
              <w:t>75</w:t>
            </w:r>
          </w:p>
        </w:tc>
        <w:tc>
          <w:tcPr>
            <w:tcW w:w="4320" w:type="dxa"/>
            <w:shd w:val="clear" w:color="auto" w:fill="auto"/>
            <w:hideMark/>
          </w:tcPr>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One year</w:t>
            </w:r>
            <w:r w:rsidR="001E5DD1">
              <w:rPr>
                <w:rFonts w:ascii="Arial" w:eastAsia="Times New Roman" w:hAnsi="Arial"/>
                <w:sz w:val="16"/>
                <w:szCs w:val="16"/>
              </w:rPr>
              <w:t>-</w:t>
            </w:r>
            <w:r w:rsidRPr="00D82857">
              <w:rPr>
                <w:rFonts w:ascii="Arial" w:eastAsia="Times New Roman" w:hAnsi="Arial"/>
                <w:sz w:val="16"/>
                <w:szCs w:val="16"/>
              </w:rPr>
              <w:t xml:space="preserve">long program of home visits, parent-infant </w:t>
            </w:r>
          </w:p>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dyadic developmental play groups, parent support groups, and monthly support calls from a family resource specialist</w:t>
            </w:r>
            <w:r w:rsidR="001E5DD1">
              <w:rPr>
                <w:rFonts w:ascii="Arial" w:eastAsia="Times New Roman" w:hAnsi="Arial"/>
                <w:sz w:val="16"/>
                <w:szCs w:val="16"/>
              </w:rPr>
              <w:t>.</w:t>
            </w:r>
          </w:p>
        </w:tc>
        <w:tc>
          <w:tcPr>
            <w:tcW w:w="7020" w:type="dxa"/>
            <w:shd w:val="clear" w:color="auto" w:fill="auto"/>
            <w:hideMark/>
          </w:tcPr>
          <w:p w:rsidR="00EF278E" w:rsidRPr="00D82857" w:rsidRDefault="00EF278E" w:rsidP="001E5DD1">
            <w:pPr>
              <w:rPr>
                <w:rFonts w:ascii="Arial" w:eastAsia="Times New Roman" w:hAnsi="Arial"/>
                <w:sz w:val="16"/>
                <w:szCs w:val="16"/>
              </w:rPr>
            </w:pPr>
            <w:r w:rsidRPr="00D82857">
              <w:rPr>
                <w:rFonts w:ascii="Arial" w:eastAsia="Times New Roman" w:hAnsi="Arial"/>
                <w:sz w:val="16"/>
                <w:szCs w:val="16"/>
              </w:rPr>
              <w:t>Well-infant care, intervention vs. control:</w:t>
            </w:r>
            <w:r w:rsidRPr="00D82857">
              <w:rPr>
                <w:rFonts w:ascii="Arial" w:eastAsia="Times New Roman" w:hAnsi="Arial"/>
                <w:sz w:val="16"/>
                <w:szCs w:val="16"/>
              </w:rPr>
              <w:br/>
              <w:t>Mean number of visits at 9 mo</w:t>
            </w:r>
            <w:r w:rsidR="001E5DD1">
              <w:rPr>
                <w:rFonts w:ascii="Arial" w:eastAsia="Times New Roman" w:hAnsi="Arial"/>
                <w:sz w:val="16"/>
                <w:szCs w:val="16"/>
              </w:rPr>
              <w:t>nths</w:t>
            </w:r>
            <w:r w:rsidRPr="00D82857">
              <w:rPr>
                <w:rFonts w:ascii="Arial" w:eastAsia="Times New Roman" w:hAnsi="Arial"/>
                <w:sz w:val="16"/>
                <w:szCs w:val="16"/>
              </w:rPr>
              <w:t>: 3.14 vs. 2.18; p=0.0098</w:t>
            </w:r>
            <w:r w:rsidRPr="00D82857">
              <w:rPr>
                <w:rFonts w:ascii="Arial" w:eastAsia="Times New Roman" w:hAnsi="Arial"/>
                <w:sz w:val="16"/>
                <w:szCs w:val="16"/>
              </w:rPr>
              <w:br/>
              <w:t>Mean number of visits at 12 months: 3.51 vs. 2.68; p=0.0098</w:t>
            </w:r>
            <w:r w:rsidRPr="00D82857">
              <w:rPr>
                <w:rFonts w:ascii="Arial" w:eastAsia="Times New Roman" w:hAnsi="Arial"/>
                <w:sz w:val="16"/>
                <w:szCs w:val="16"/>
              </w:rPr>
              <w:br/>
              <w:t>Intensity of well-infant visits (12 months):</w:t>
            </w:r>
            <w:r w:rsidRPr="00D82857">
              <w:rPr>
                <w:rFonts w:ascii="Arial" w:eastAsia="Times New Roman" w:hAnsi="Arial"/>
                <w:sz w:val="16"/>
                <w:szCs w:val="16"/>
              </w:rPr>
              <w:br/>
              <w:t>At least 1 visit: 93.6% vs. 75.3%</w:t>
            </w:r>
            <w:r w:rsidR="001E5DD1">
              <w:rPr>
                <w:rFonts w:ascii="Arial" w:eastAsia="Times New Roman" w:hAnsi="Arial"/>
                <w:sz w:val="16"/>
                <w:szCs w:val="16"/>
              </w:rPr>
              <w:t>;</w:t>
            </w:r>
            <w:r w:rsidRPr="00D82857">
              <w:rPr>
                <w:rFonts w:ascii="Arial" w:eastAsia="Times New Roman" w:hAnsi="Arial"/>
                <w:sz w:val="16"/>
                <w:szCs w:val="16"/>
              </w:rPr>
              <w:t xml:space="preserve"> p=0.0022</w:t>
            </w:r>
            <w:r w:rsidRPr="00D82857">
              <w:rPr>
                <w:rFonts w:ascii="Arial" w:eastAsia="Times New Roman" w:hAnsi="Arial"/>
                <w:sz w:val="16"/>
                <w:szCs w:val="16"/>
              </w:rPr>
              <w:br/>
              <w:t>At least 2 visits: 89.4% vs. 63.6%</w:t>
            </w:r>
            <w:r w:rsidR="001E5DD1">
              <w:rPr>
                <w:rFonts w:ascii="Arial" w:eastAsia="Times New Roman" w:hAnsi="Arial"/>
                <w:sz w:val="16"/>
                <w:szCs w:val="16"/>
              </w:rPr>
              <w:t>;</w:t>
            </w:r>
            <w:r w:rsidRPr="00D82857">
              <w:rPr>
                <w:rFonts w:ascii="Arial" w:eastAsia="Times New Roman" w:hAnsi="Arial"/>
                <w:sz w:val="16"/>
                <w:szCs w:val="16"/>
              </w:rPr>
              <w:t xml:space="preserve"> p=0.0007</w:t>
            </w:r>
            <w:r w:rsidRPr="00D82857">
              <w:rPr>
                <w:rFonts w:ascii="Arial" w:eastAsia="Times New Roman" w:hAnsi="Arial"/>
                <w:sz w:val="16"/>
                <w:szCs w:val="16"/>
              </w:rPr>
              <w:br/>
              <w:t>At least 3 visits: 78.7% vs. 51.9%</w:t>
            </w:r>
            <w:r w:rsidR="001E5DD1">
              <w:rPr>
                <w:rFonts w:ascii="Arial" w:eastAsia="Times New Roman" w:hAnsi="Arial"/>
                <w:sz w:val="16"/>
                <w:szCs w:val="16"/>
              </w:rPr>
              <w:t>;</w:t>
            </w:r>
            <w:r w:rsidRPr="00D82857">
              <w:rPr>
                <w:rFonts w:ascii="Arial" w:eastAsia="Times New Roman" w:hAnsi="Arial"/>
                <w:sz w:val="16"/>
                <w:szCs w:val="16"/>
              </w:rPr>
              <w:t xml:space="preserve"> p=0.0018</w:t>
            </w:r>
            <w:r w:rsidRPr="00D82857">
              <w:rPr>
                <w:rFonts w:ascii="Arial" w:eastAsia="Times New Roman" w:hAnsi="Arial"/>
                <w:sz w:val="16"/>
                <w:szCs w:val="16"/>
              </w:rPr>
              <w:br/>
              <w:t>At least 4 visits: 59.6% vs. 41.6%</w:t>
            </w:r>
            <w:r w:rsidR="001E5DD1">
              <w:rPr>
                <w:rFonts w:ascii="Arial" w:eastAsia="Times New Roman" w:hAnsi="Arial"/>
                <w:sz w:val="16"/>
                <w:szCs w:val="16"/>
              </w:rPr>
              <w:t>;</w:t>
            </w:r>
            <w:r w:rsidRPr="00D82857">
              <w:rPr>
                <w:rFonts w:ascii="Arial" w:eastAsia="Times New Roman" w:hAnsi="Arial"/>
                <w:sz w:val="16"/>
                <w:szCs w:val="16"/>
              </w:rPr>
              <w:t xml:space="preserve"> p=0.0363</w:t>
            </w:r>
            <w:r w:rsidRPr="00D82857">
              <w:rPr>
                <w:rFonts w:ascii="Arial" w:eastAsia="Times New Roman" w:hAnsi="Arial"/>
                <w:sz w:val="16"/>
                <w:szCs w:val="16"/>
              </w:rPr>
              <w:br/>
              <w:t>At least 5 visits: 27.7% vs. 23.4%</w:t>
            </w:r>
            <w:r w:rsidR="001E5DD1">
              <w:rPr>
                <w:rFonts w:ascii="Arial" w:eastAsia="Times New Roman" w:hAnsi="Arial"/>
                <w:sz w:val="16"/>
                <w:szCs w:val="16"/>
              </w:rPr>
              <w:t>;</w:t>
            </w:r>
            <w:r w:rsidRPr="00D82857">
              <w:rPr>
                <w:rFonts w:ascii="Arial" w:eastAsia="Times New Roman" w:hAnsi="Arial"/>
                <w:sz w:val="16"/>
                <w:szCs w:val="16"/>
              </w:rPr>
              <w:t xml:space="preserve"> p=0.3475</w:t>
            </w:r>
            <w:r w:rsidRPr="00D82857">
              <w:rPr>
                <w:rFonts w:ascii="Arial" w:eastAsia="Times New Roman" w:hAnsi="Arial"/>
                <w:sz w:val="16"/>
                <w:szCs w:val="16"/>
              </w:rPr>
              <w:br/>
              <w:t>Mean immunization visits, intervention vs. control:</w:t>
            </w:r>
            <w:r w:rsidRPr="00D82857">
              <w:rPr>
                <w:rFonts w:ascii="Arial" w:eastAsia="Times New Roman" w:hAnsi="Arial"/>
                <w:sz w:val="16"/>
                <w:szCs w:val="16"/>
              </w:rPr>
              <w:br/>
              <w:t>At 4 months: 1.01 vs. 0.77; p=0.0498</w:t>
            </w:r>
            <w:r w:rsidRPr="00D82857">
              <w:rPr>
                <w:rFonts w:ascii="Arial" w:eastAsia="Times New Roman" w:hAnsi="Arial"/>
                <w:sz w:val="16"/>
                <w:szCs w:val="16"/>
              </w:rPr>
              <w:br/>
              <w:t>At 6 months: 1.50 vs. 1.13; p=0.0295</w:t>
            </w:r>
            <w:r w:rsidRPr="00D82857">
              <w:rPr>
                <w:rFonts w:ascii="Arial" w:eastAsia="Times New Roman" w:hAnsi="Arial"/>
                <w:sz w:val="16"/>
                <w:szCs w:val="16"/>
              </w:rPr>
              <w:br/>
              <w:t>At 9 months: 2.20 vs. 1.64; p=0.0125</w:t>
            </w:r>
            <w:r w:rsidRPr="00D82857">
              <w:rPr>
                <w:rFonts w:ascii="Arial" w:eastAsia="Times New Roman" w:hAnsi="Arial"/>
                <w:sz w:val="16"/>
                <w:szCs w:val="16"/>
              </w:rPr>
              <w:br/>
              <w:t>At 12 months: 2.44 vs. 2.00; p=NS</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2105"/>
        </w:trPr>
        <w:tc>
          <w:tcPr>
            <w:tcW w:w="1530" w:type="dxa"/>
          </w:tcPr>
          <w:p w:rsidR="00EF278E" w:rsidRPr="004A4069" w:rsidRDefault="00EF278E" w:rsidP="001E5DD1">
            <w:pPr>
              <w:tabs>
                <w:tab w:val="left" w:pos="1422"/>
              </w:tabs>
              <w:rPr>
                <w:rFonts w:ascii="Arial" w:eastAsia="Times New Roman" w:hAnsi="Arial"/>
                <w:sz w:val="16"/>
                <w:szCs w:val="16"/>
              </w:rPr>
            </w:pPr>
            <w:r w:rsidRPr="004A4069">
              <w:rPr>
                <w:rFonts w:ascii="Arial" w:eastAsia="Times New Roman" w:hAnsi="Arial"/>
                <w:sz w:val="16"/>
                <w:szCs w:val="16"/>
              </w:rPr>
              <w:t>Fergusson et al,</w:t>
            </w:r>
            <w:r>
              <w:rPr>
                <w:rFonts w:ascii="Arial" w:eastAsia="Times New Roman" w:hAnsi="Arial"/>
                <w:sz w:val="16"/>
                <w:szCs w:val="16"/>
              </w:rPr>
              <w:t xml:space="preserve"> </w:t>
            </w:r>
            <w:r w:rsidRPr="004A4069">
              <w:rPr>
                <w:rFonts w:ascii="Arial" w:eastAsia="Times New Roman" w:hAnsi="Arial"/>
                <w:sz w:val="16"/>
                <w:szCs w:val="16"/>
              </w:rPr>
              <w:t>2005</w:t>
            </w:r>
            <w:r w:rsidRPr="004A4069">
              <w:rPr>
                <w:rFonts w:ascii="Arial" w:eastAsia="Times New Roman" w:hAnsi="Arial"/>
                <w:sz w:val="16"/>
                <w:szCs w:val="16"/>
                <w:vertAlign w:val="superscript"/>
              </w:rPr>
              <w:t>73</w:t>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Early Start Program assesses needs and resources, encourages positive partnership, provides support and problem solving</w:t>
            </w:r>
            <w:r w:rsidR="001E5DD1">
              <w:rPr>
                <w:rFonts w:ascii="Arial" w:eastAsia="Times New Roman" w:hAnsi="Arial"/>
                <w:sz w:val="16"/>
                <w:szCs w:val="16"/>
              </w:rPr>
              <w:t>.</w:t>
            </w:r>
          </w:p>
        </w:tc>
        <w:tc>
          <w:tcPr>
            <w:tcW w:w="7020" w:type="dxa"/>
            <w:shd w:val="clear" w:color="auto" w:fill="auto"/>
            <w:hideMark/>
          </w:tcPr>
          <w:p w:rsidR="00EF278E" w:rsidRPr="00D82857" w:rsidRDefault="00EF278E" w:rsidP="001E5DD1">
            <w:pPr>
              <w:rPr>
                <w:rFonts w:ascii="Arial" w:eastAsia="Times New Roman" w:hAnsi="Arial"/>
                <w:sz w:val="16"/>
                <w:szCs w:val="16"/>
              </w:rPr>
            </w:pPr>
            <w:r w:rsidRPr="00D82857">
              <w:rPr>
                <w:rFonts w:ascii="Arial" w:eastAsia="Times New Roman" w:hAnsi="Arial"/>
                <w:sz w:val="16"/>
                <w:szCs w:val="16"/>
              </w:rPr>
              <w:t xml:space="preserve">CPS reports: </w:t>
            </w:r>
            <w:r w:rsidR="001E5DD1">
              <w:rPr>
                <w:rFonts w:ascii="Arial" w:eastAsia="Times New Roman" w:hAnsi="Arial"/>
                <w:sz w:val="16"/>
                <w:szCs w:val="16"/>
              </w:rPr>
              <w:t>n</w:t>
            </w:r>
            <w:r w:rsidRPr="00D82857">
              <w:rPr>
                <w:rFonts w:ascii="Arial" w:eastAsia="Times New Roman" w:hAnsi="Arial"/>
                <w:sz w:val="16"/>
                <w:szCs w:val="16"/>
              </w:rPr>
              <w:t>o difference</w:t>
            </w:r>
            <w:r w:rsidR="001E5DD1">
              <w:rPr>
                <w:rFonts w:ascii="Arial" w:eastAsia="Times New Roman" w:hAnsi="Arial"/>
                <w:sz w:val="16"/>
                <w:szCs w:val="16"/>
              </w:rPr>
              <w:t>;</w:t>
            </w:r>
            <w:r w:rsidRPr="00D82857">
              <w:rPr>
                <w:rFonts w:ascii="Arial" w:eastAsia="Times New Roman" w:hAnsi="Arial"/>
                <w:sz w:val="16"/>
                <w:szCs w:val="16"/>
              </w:rPr>
              <w:t xml:space="preserve"> p=0.39</w:t>
            </w:r>
            <w:r w:rsidRPr="00D82857">
              <w:rPr>
                <w:rFonts w:ascii="Arial" w:eastAsia="Times New Roman" w:hAnsi="Arial"/>
                <w:sz w:val="16"/>
                <w:szCs w:val="16"/>
              </w:rPr>
              <w:br/>
              <w:t>Intervention vs. control:</w:t>
            </w:r>
            <w:r w:rsidRPr="00D82857">
              <w:rPr>
                <w:rFonts w:ascii="Arial" w:eastAsia="Times New Roman" w:hAnsi="Arial"/>
                <w:sz w:val="16"/>
                <w:szCs w:val="16"/>
              </w:rPr>
              <w:br/>
              <w:t>Proportion seen in hospital for accident/injury or accidental poisoning (0</w:t>
            </w:r>
            <w:r w:rsidR="001E5DD1">
              <w:rPr>
                <w:rFonts w:ascii="Arial" w:eastAsia="Times New Roman" w:hAnsi="Arial"/>
                <w:sz w:val="16"/>
                <w:szCs w:val="16"/>
              </w:rPr>
              <w:t>–</w:t>
            </w:r>
            <w:r w:rsidRPr="00D82857">
              <w:rPr>
                <w:rFonts w:ascii="Arial" w:eastAsia="Times New Roman" w:hAnsi="Arial"/>
                <w:sz w:val="16"/>
                <w:szCs w:val="16"/>
              </w:rPr>
              <w:t>36 mo): 17.5% vs. 26.3%</w:t>
            </w:r>
            <w:r w:rsidR="001E5DD1">
              <w:rPr>
                <w:rFonts w:ascii="Arial" w:eastAsia="Times New Roman" w:hAnsi="Arial"/>
                <w:sz w:val="16"/>
                <w:szCs w:val="16"/>
              </w:rPr>
              <w:t>;</w:t>
            </w:r>
            <w:r w:rsidRPr="00D82857">
              <w:rPr>
                <w:rFonts w:ascii="Arial" w:eastAsia="Times New Roman" w:hAnsi="Arial"/>
                <w:sz w:val="16"/>
                <w:szCs w:val="16"/>
              </w:rPr>
              <w:t xml:space="preserve"> p&lt;0.05</w:t>
            </w:r>
            <w:r w:rsidRPr="00D82857">
              <w:rPr>
                <w:rFonts w:ascii="Arial" w:eastAsia="Times New Roman" w:hAnsi="Arial"/>
                <w:sz w:val="16"/>
                <w:szCs w:val="16"/>
              </w:rPr>
              <w:br/>
              <w:t>Parental report of severe physical punishment: 4.4% vs. 11.7%</w:t>
            </w:r>
            <w:r w:rsidR="001E5DD1">
              <w:rPr>
                <w:rFonts w:ascii="Arial" w:eastAsia="Times New Roman" w:hAnsi="Arial"/>
                <w:sz w:val="16"/>
                <w:szCs w:val="16"/>
              </w:rPr>
              <w:t>;</w:t>
            </w:r>
            <w:r w:rsidRPr="00D82857">
              <w:rPr>
                <w:rFonts w:ascii="Arial" w:eastAsia="Times New Roman" w:hAnsi="Arial"/>
                <w:sz w:val="16"/>
                <w:szCs w:val="16"/>
              </w:rPr>
              <w:t xml:space="preserve"> p&lt;0.01</w:t>
            </w:r>
            <w:r w:rsidR="001E5DD1">
              <w:rPr>
                <w:rFonts w:ascii="Arial" w:eastAsia="Times New Roman" w:hAnsi="Arial"/>
                <w:sz w:val="16"/>
                <w:szCs w:val="16"/>
              </w:rPr>
              <w:t>;</w:t>
            </w:r>
            <w:r w:rsidRPr="00D82857">
              <w:rPr>
                <w:rFonts w:ascii="Arial" w:eastAsia="Times New Roman" w:hAnsi="Arial"/>
                <w:sz w:val="16"/>
                <w:szCs w:val="16"/>
              </w:rPr>
              <w:t xml:space="preserve"> OR</w:t>
            </w:r>
            <w:r w:rsidR="001E5DD1">
              <w:rPr>
                <w:rFonts w:ascii="Arial" w:eastAsia="Times New Roman" w:hAnsi="Arial"/>
                <w:sz w:val="16"/>
                <w:szCs w:val="16"/>
              </w:rPr>
              <w:t>,</w:t>
            </w:r>
            <w:r w:rsidRPr="00D82857">
              <w:rPr>
                <w:rFonts w:ascii="Arial" w:eastAsia="Times New Roman" w:hAnsi="Arial"/>
                <w:sz w:val="16"/>
                <w:szCs w:val="16"/>
              </w:rPr>
              <w:t xml:space="preserve"> 0.35 (95% CI</w:t>
            </w:r>
            <w:r w:rsidR="001E5DD1">
              <w:rPr>
                <w:rFonts w:ascii="Arial" w:eastAsia="Times New Roman" w:hAnsi="Arial"/>
                <w:sz w:val="16"/>
                <w:szCs w:val="16"/>
              </w:rPr>
              <w:t>,</w:t>
            </w:r>
            <w:r w:rsidRPr="00D82857">
              <w:rPr>
                <w:rFonts w:ascii="Arial" w:eastAsia="Times New Roman" w:hAnsi="Arial"/>
                <w:sz w:val="16"/>
                <w:szCs w:val="16"/>
              </w:rPr>
              <w:t xml:space="preserve"> 0.15 to 0.80)</w:t>
            </w:r>
            <w:r w:rsidRPr="00D82857">
              <w:rPr>
                <w:rFonts w:ascii="Arial" w:eastAsia="Times New Roman" w:hAnsi="Arial"/>
                <w:sz w:val="16"/>
                <w:szCs w:val="16"/>
              </w:rPr>
              <w:br/>
              <w:t>In contact with agencies for child abuse/neglect: 19.6% vs. 21.3%</w:t>
            </w:r>
            <w:r w:rsidR="001E5DD1">
              <w:rPr>
                <w:rFonts w:ascii="Arial" w:eastAsia="Times New Roman" w:hAnsi="Arial"/>
                <w:sz w:val="16"/>
                <w:szCs w:val="16"/>
              </w:rPr>
              <w:t>;</w:t>
            </w:r>
            <w:r w:rsidRPr="00D82857">
              <w:rPr>
                <w:rFonts w:ascii="Arial" w:eastAsia="Times New Roman" w:hAnsi="Arial"/>
                <w:sz w:val="16"/>
                <w:szCs w:val="16"/>
              </w:rPr>
              <w:t xml:space="preserve"> p=0.39</w:t>
            </w:r>
            <w:r w:rsidRPr="00D82857">
              <w:rPr>
                <w:rFonts w:ascii="Arial" w:eastAsia="Times New Roman" w:hAnsi="Arial"/>
                <w:sz w:val="16"/>
                <w:szCs w:val="16"/>
              </w:rPr>
              <w:br/>
              <w:t>Up to date with shots: 23.4% vs.  20.7%</w:t>
            </w:r>
            <w:r w:rsidR="001E5DD1">
              <w:rPr>
                <w:rFonts w:ascii="Arial" w:eastAsia="Times New Roman" w:hAnsi="Arial"/>
                <w:sz w:val="16"/>
                <w:szCs w:val="16"/>
              </w:rPr>
              <w:t xml:space="preserve">; </w:t>
            </w:r>
            <w:r w:rsidRPr="00D82857">
              <w:rPr>
                <w:rFonts w:ascii="Arial" w:eastAsia="Times New Roman" w:hAnsi="Arial"/>
                <w:sz w:val="16"/>
                <w:szCs w:val="16"/>
              </w:rPr>
              <w:t>p=0.83</w:t>
            </w:r>
            <w:r w:rsidRPr="00D82857">
              <w:rPr>
                <w:rFonts w:ascii="Arial" w:eastAsia="Times New Roman" w:hAnsi="Arial"/>
                <w:sz w:val="16"/>
                <w:szCs w:val="16"/>
              </w:rPr>
              <w:br/>
              <w:t>Up to date with well</w:t>
            </w:r>
            <w:r w:rsidR="001E5DD1">
              <w:rPr>
                <w:rFonts w:ascii="Arial" w:eastAsia="Times New Roman" w:hAnsi="Arial"/>
                <w:sz w:val="16"/>
                <w:szCs w:val="16"/>
              </w:rPr>
              <w:t>-</w:t>
            </w:r>
            <w:r w:rsidRPr="00D82857">
              <w:rPr>
                <w:rFonts w:ascii="Arial" w:eastAsia="Times New Roman" w:hAnsi="Arial"/>
                <w:sz w:val="16"/>
                <w:szCs w:val="16"/>
              </w:rPr>
              <w:t>child visits: 41.9% vs. 30.1%</w:t>
            </w:r>
            <w:r w:rsidR="001E5DD1">
              <w:rPr>
                <w:rFonts w:ascii="Arial" w:eastAsia="Times New Roman" w:hAnsi="Arial"/>
                <w:sz w:val="16"/>
                <w:szCs w:val="16"/>
              </w:rPr>
              <w:t>;</w:t>
            </w:r>
            <w:r w:rsidRPr="00D82857">
              <w:rPr>
                <w:rFonts w:ascii="Arial" w:eastAsia="Times New Roman" w:hAnsi="Arial"/>
                <w:sz w:val="16"/>
                <w:szCs w:val="16"/>
              </w:rPr>
              <w:t xml:space="preserve"> p&lt;0.05</w:t>
            </w:r>
            <w:r w:rsidRPr="00D82857">
              <w:rPr>
                <w:rFonts w:ascii="Arial" w:eastAsia="Times New Roman" w:hAnsi="Arial"/>
                <w:sz w:val="16"/>
                <w:szCs w:val="16"/>
              </w:rPr>
              <w:br/>
              <w:t>Seen in hospital for accident/injury or accidental poisoning (0</w:t>
            </w:r>
            <w:r w:rsidR="001E5DD1">
              <w:rPr>
                <w:rFonts w:ascii="Arial" w:eastAsia="Times New Roman" w:hAnsi="Arial"/>
                <w:sz w:val="16"/>
                <w:szCs w:val="16"/>
              </w:rPr>
              <w:t>–</w:t>
            </w:r>
            <w:r w:rsidRPr="00D82857">
              <w:rPr>
                <w:rFonts w:ascii="Arial" w:eastAsia="Times New Roman" w:hAnsi="Arial"/>
                <w:sz w:val="16"/>
                <w:szCs w:val="16"/>
              </w:rPr>
              <w:t>36 mo</w:t>
            </w:r>
            <w:r w:rsidR="001E5DD1">
              <w:rPr>
                <w:rFonts w:ascii="Arial" w:eastAsia="Times New Roman" w:hAnsi="Arial"/>
                <w:sz w:val="16"/>
                <w:szCs w:val="16"/>
              </w:rPr>
              <w:t>nths</w:t>
            </w:r>
            <w:r w:rsidRPr="00D82857">
              <w:rPr>
                <w:rFonts w:ascii="Arial" w:eastAsia="Times New Roman" w:hAnsi="Arial"/>
                <w:sz w:val="16"/>
                <w:szCs w:val="16"/>
              </w:rPr>
              <w:t>): 17.5% vs. 26.3%</w:t>
            </w:r>
            <w:r w:rsidR="001E5DD1">
              <w:rPr>
                <w:rFonts w:ascii="Arial" w:eastAsia="Times New Roman" w:hAnsi="Arial"/>
                <w:sz w:val="16"/>
                <w:szCs w:val="16"/>
              </w:rPr>
              <w:t>;</w:t>
            </w:r>
            <w:r w:rsidRPr="00D82857">
              <w:rPr>
                <w:rFonts w:ascii="Arial" w:eastAsia="Times New Roman" w:hAnsi="Arial"/>
                <w:sz w:val="16"/>
                <w:szCs w:val="16"/>
              </w:rPr>
              <w:t xml:space="preserve"> p&lt;0.05</w:t>
            </w:r>
            <w:r w:rsidR="001E5DD1">
              <w:rPr>
                <w:rFonts w:ascii="Arial" w:eastAsia="Times New Roman" w:hAnsi="Arial"/>
                <w:sz w:val="16"/>
                <w:szCs w:val="16"/>
              </w:rPr>
              <w:t>;</w:t>
            </w:r>
            <w:r w:rsidRPr="00D82857">
              <w:rPr>
                <w:rFonts w:ascii="Arial" w:eastAsia="Times New Roman" w:hAnsi="Arial"/>
                <w:sz w:val="16"/>
                <w:szCs w:val="16"/>
              </w:rPr>
              <w:t xml:space="preserve"> OR</w:t>
            </w:r>
            <w:r w:rsidR="001E5DD1">
              <w:rPr>
                <w:rFonts w:ascii="Arial" w:eastAsia="Times New Roman" w:hAnsi="Arial"/>
                <w:sz w:val="16"/>
                <w:szCs w:val="16"/>
              </w:rPr>
              <w:t>,</w:t>
            </w:r>
            <w:r w:rsidRPr="00D82857">
              <w:rPr>
                <w:rFonts w:ascii="Arial" w:eastAsia="Times New Roman" w:hAnsi="Arial"/>
                <w:sz w:val="16"/>
                <w:szCs w:val="16"/>
              </w:rPr>
              <w:t xml:space="preserve"> 0.59 (95% CI</w:t>
            </w:r>
            <w:r w:rsidR="001E5DD1">
              <w:rPr>
                <w:rFonts w:ascii="Arial" w:eastAsia="Times New Roman" w:hAnsi="Arial"/>
                <w:sz w:val="16"/>
                <w:szCs w:val="16"/>
              </w:rPr>
              <w:t>,</w:t>
            </w:r>
            <w:r w:rsidRPr="00D82857">
              <w:rPr>
                <w:rFonts w:ascii="Arial" w:eastAsia="Times New Roman" w:hAnsi="Arial"/>
                <w:sz w:val="16"/>
                <w:szCs w:val="16"/>
              </w:rPr>
              <w:t xml:space="preserve"> 0.36 to 0.98)</w:t>
            </w:r>
            <w:r w:rsidRPr="00D82857">
              <w:rPr>
                <w:rFonts w:ascii="Arial" w:eastAsia="Times New Roman" w:hAnsi="Arial"/>
                <w:sz w:val="16"/>
                <w:szCs w:val="16"/>
              </w:rPr>
              <w:br/>
              <w:t>Enrolled for dental care: 72.3% vs. 62.8%</w:t>
            </w:r>
            <w:r w:rsidR="001E5DD1">
              <w:rPr>
                <w:rFonts w:ascii="Arial" w:eastAsia="Times New Roman" w:hAnsi="Arial"/>
                <w:sz w:val="16"/>
                <w:szCs w:val="16"/>
              </w:rPr>
              <w:t>;</w:t>
            </w:r>
            <w:r w:rsidRPr="00D82857">
              <w:rPr>
                <w:rFonts w:ascii="Arial" w:eastAsia="Times New Roman" w:hAnsi="Arial"/>
                <w:sz w:val="16"/>
                <w:szCs w:val="16"/>
              </w:rPr>
              <w:t xml:space="preserve"> p&lt;0.05</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233"/>
        </w:trPr>
        <w:tc>
          <w:tcPr>
            <w:tcW w:w="1530" w:type="dxa"/>
          </w:tcPr>
          <w:p w:rsidR="00EF278E" w:rsidRPr="004A4069" w:rsidRDefault="00EF278E" w:rsidP="001E5DD1">
            <w:pPr>
              <w:tabs>
                <w:tab w:val="left" w:pos="1422"/>
              </w:tabs>
              <w:ind w:right="-108"/>
              <w:rPr>
                <w:rFonts w:ascii="Arial" w:eastAsia="Times New Roman" w:hAnsi="Arial"/>
                <w:sz w:val="16"/>
                <w:szCs w:val="16"/>
              </w:rPr>
            </w:pPr>
            <w:r w:rsidRPr="004A4069">
              <w:rPr>
                <w:rFonts w:ascii="Arial" w:eastAsia="Times New Roman" w:hAnsi="Arial"/>
                <w:sz w:val="16"/>
                <w:szCs w:val="16"/>
              </w:rPr>
              <w:t>Fraser et al, 2000</w:t>
            </w:r>
            <w:r w:rsidRPr="004A4069">
              <w:rPr>
                <w:rFonts w:ascii="Arial" w:eastAsia="Times New Roman" w:hAnsi="Arial"/>
                <w:sz w:val="16"/>
                <w:szCs w:val="16"/>
                <w:vertAlign w:val="superscript"/>
              </w:rPr>
              <w:t>84</w:t>
            </w:r>
            <w:r w:rsidRPr="004A4069">
              <w:rPr>
                <w:rFonts w:ascii="Arial" w:eastAsia="Times New Roman" w:hAnsi="Arial"/>
                <w:sz w:val="16"/>
                <w:szCs w:val="16"/>
              </w:rPr>
              <w:t xml:space="preserve"> (</w:t>
            </w:r>
            <w:r>
              <w:rPr>
                <w:rFonts w:ascii="Arial" w:eastAsia="Times New Roman" w:hAnsi="Arial"/>
                <w:sz w:val="16"/>
                <w:szCs w:val="16"/>
              </w:rPr>
              <w:t>s</w:t>
            </w:r>
            <w:r w:rsidRPr="004A4069">
              <w:rPr>
                <w:rFonts w:ascii="Arial" w:eastAsia="Times New Roman" w:hAnsi="Arial"/>
                <w:sz w:val="16"/>
                <w:szCs w:val="16"/>
              </w:rPr>
              <w:t>ame as Armstrong et al, 1999</w:t>
            </w:r>
            <w:r w:rsidRPr="004A4069">
              <w:rPr>
                <w:rFonts w:ascii="Arial" w:eastAsia="Times New Roman" w:hAnsi="Arial"/>
                <w:sz w:val="16"/>
                <w:szCs w:val="16"/>
                <w:vertAlign w:val="superscript"/>
              </w:rPr>
              <w:t>60</w:t>
            </w:r>
            <w:r w:rsidRPr="004A4069">
              <w:rPr>
                <w:rFonts w:ascii="Arial" w:eastAsia="Times New Roman" w:hAnsi="Arial"/>
                <w:sz w:val="16"/>
                <w:szCs w:val="16"/>
              </w:rPr>
              <w:t>)</w:t>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Weekly nurse home visitation (n=90) vs. comparision group receiving standard care (n=91)</w:t>
            </w:r>
          </w:p>
        </w:tc>
        <w:tc>
          <w:tcPr>
            <w:tcW w:w="7020" w:type="dxa"/>
            <w:shd w:val="clear" w:color="auto" w:fill="auto"/>
            <w:hideMark/>
          </w:tcPr>
          <w:p w:rsidR="001E5DD1" w:rsidRDefault="00EF278E" w:rsidP="000A0D83">
            <w:pPr>
              <w:rPr>
                <w:rFonts w:ascii="Arial" w:eastAsia="Times New Roman" w:hAnsi="Arial"/>
                <w:sz w:val="16"/>
                <w:szCs w:val="16"/>
              </w:rPr>
            </w:pPr>
            <w:r w:rsidRPr="00D82857">
              <w:rPr>
                <w:rFonts w:ascii="Arial" w:eastAsia="Times New Roman" w:hAnsi="Arial"/>
                <w:sz w:val="16"/>
                <w:szCs w:val="16"/>
              </w:rPr>
              <w:t>Intervention vs. control:</w:t>
            </w:r>
            <w:r w:rsidRPr="00D82857">
              <w:rPr>
                <w:rFonts w:ascii="Arial" w:eastAsia="Times New Roman" w:hAnsi="Arial"/>
                <w:sz w:val="16"/>
                <w:szCs w:val="16"/>
              </w:rPr>
              <w:br w:type="page"/>
            </w:r>
          </w:p>
          <w:p w:rsidR="00EF278E" w:rsidRPr="00D82857" w:rsidRDefault="00EF278E" w:rsidP="001E5DD1">
            <w:pPr>
              <w:rPr>
                <w:rFonts w:ascii="Arial" w:eastAsia="Times New Roman" w:hAnsi="Arial"/>
                <w:sz w:val="16"/>
                <w:szCs w:val="16"/>
              </w:rPr>
            </w:pPr>
            <w:r w:rsidRPr="00D82857">
              <w:rPr>
                <w:rFonts w:ascii="Arial" w:eastAsia="Times New Roman" w:hAnsi="Arial"/>
                <w:sz w:val="16"/>
                <w:szCs w:val="16"/>
              </w:rPr>
              <w:t>Immunizations: no difference</w:t>
            </w:r>
            <w:r w:rsidR="001E5DD1">
              <w:rPr>
                <w:rFonts w:ascii="Arial" w:eastAsia="Times New Roman" w:hAnsi="Arial"/>
                <w:sz w:val="16"/>
                <w:szCs w:val="16"/>
              </w:rPr>
              <w:t>;</w:t>
            </w:r>
            <w:r w:rsidRPr="00D82857">
              <w:rPr>
                <w:rFonts w:ascii="Arial" w:eastAsia="Times New Roman" w:hAnsi="Arial"/>
                <w:sz w:val="16"/>
                <w:szCs w:val="16"/>
              </w:rPr>
              <w:t xml:space="preserve"> p=NS</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350"/>
        </w:trPr>
        <w:tc>
          <w:tcPr>
            <w:tcW w:w="1530" w:type="dxa"/>
          </w:tcPr>
          <w:p w:rsidR="00EF278E" w:rsidRPr="004A4069" w:rsidRDefault="00EF278E" w:rsidP="001E5DD1">
            <w:pPr>
              <w:tabs>
                <w:tab w:val="left" w:pos="1422"/>
              </w:tabs>
              <w:ind w:right="-108"/>
              <w:rPr>
                <w:rFonts w:ascii="Arial" w:eastAsia="Times New Roman" w:hAnsi="Arial"/>
                <w:sz w:val="16"/>
                <w:szCs w:val="16"/>
              </w:rPr>
            </w:pPr>
            <w:r w:rsidRPr="004A4069">
              <w:rPr>
                <w:rFonts w:ascii="Arial" w:eastAsia="Times New Roman" w:hAnsi="Arial"/>
                <w:sz w:val="16"/>
                <w:szCs w:val="16"/>
              </w:rPr>
              <w:t>Koniak-Griffin et al, 2003</w:t>
            </w:r>
            <w:r w:rsidRPr="004A4069">
              <w:rPr>
                <w:rFonts w:ascii="Arial" w:eastAsia="Times New Roman" w:hAnsi="Arial"/>
                <w:sz w:val="16"/>
                <w:szCs w:val="16"/>
                <w:vertAlign w:val="superscript"/>
              </w:rPr>
              <w:t>76</w:t>
            </w:r>
          </w:p>
        </w:tc>
        <w:tc>
          <w:tcPr>
            <w:tcW w:w="4320" w:type="dxa"/>
            <w:shd w:val="clear" w:color="auto" w:fill="auto"/>
            <w:hideMark/>
          </w:tcPr>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Care by public health nurses using a case management approach with one nurse providing continuous care from pregnancy through </w:t>
            </w:r>
            <w:r w:rsidR="001E5DD1">
              <w:rPr>
                <w:rFonts w:ascii="Arial" w:eastAsia="Times New Roman" w:hAnsi="Arial"/>
                <w:sz w:val="16"/>
                <w:szCs w:val="16"/>
              </w:rPr>
              <w:t>1</w:t>
            </w:r>
            <w:r w:rsidRPr="00D82857">
              <w:rPr>
                <w:rFonts w:ascii="Arial" w:eastAsia="Times New Roman" w:hAnsi="Arial"/>
                <w:sz w:val="16"/>
                <w:szCs w:val="16"/>
              </w:rPr>
              <w:t xml:space="preserve"> year postpartum. Case management included </w:t>
            </w:r>
            <w:r w:rsidR="001E5DD1">
              <w:rPr>
                <w:rFonts w:ascii="Arial" w:eastAsia="Times New Roman" w:hAnsi="Arial"/>
                <w:sz w:val="16"/>
                <w:szCs w:val="16"/>
              </w:rPr>
              <w:t>4</w:t>
            </w:r>
            <w:r w:rsidRPr="00D82857">
              <w:rPr>
                <w:rFonts w:ascii="Arial" w:eastAsia="Times New Roman" w:hAnsi="Arial"/>
                <w:sz w:val="16"/>
                <w:szCs w:val="16"/>
              </w:rPr>
              <w:t xml:space="preserve"> </w:t>
            </w:r>
            <w:r w:rsidR="001E5DD1">
              <w:rPr>
                <w:rFonts w:ascii="Arial" w:eastAsia="Times New Roman" w:hAnsi="Arial"/>
                <w:sz w:val="16"/>
                <w:szCs w:val="16"/>
              </w:rPr>
              <w:t>“</w:t>
            </w:r>
            <w:r w:rsidRPr="00D82857">
              <w:rPr>
                <w:rFonts w:ascii="Arial" w:eastAsia="Times New Roman" w:hAnsi="Arial"/>
                <w:sz w:val="16"/>
                <w:szCs w:val="16"/>
              </w:rPr>
              <w:t>preparation for motherhood</w:t>
            </w:r>
            <w:r w:rsidR="001E5DD1">
              <w:rPr>
                <w:rFonts w:ascii="Arial" w:eastAsia="Times New Roman" w:hAnsi="Arial"/>
                <w:sz w:val="16"/>
                <w:szCs w:val="16"/>
              </w:rPr>
              <w:t>”</w:t>
            </w:r>
            <w:r w:rsidRPr="00D82857">
              <w:rPr>
                <w:rFonts w:ascii="Arial" w:eastAsia="Times New Roman" w:hAnsi="Arial"/>
                <w:sz w:val="16"/>
                <w:szCs w:val="16"/>
              </w:rPr>
              <w:t xml:space="preserve"> classes, counseling, and a maximum of 17 1.5- to 2-hour home visits (2 prenatal and 15 postpartum)</w:t>
            </w:r>
            <w:r w:rsidR="001E5DD1">
              <w:rPr>
                <w:rFonts w:ascii="Arial" w:eastAsia="Times New Roman" w:hAnsi="Arial"/>
                <w:sz w:val="16"/>
                <w:szCs w:val="16"/>
              </w:rPr>
              <w:t xml:space="preserve">. </w:t>
            </w:r>
            <w:r w:rsidRPr="00D82857">
              <w:rPr>
                <w:rFonts w:ascii="Arial" w:eastAsia="Times New Roman" w:hAnsi="Arial"/>
                <w:sz w:val="16"/>
                <w:szCs w:val="16"/>
              </w:rPr>
              <w:t>Mean number of home visits, intervention vs. control</w:t>
            </w:r>
            <w:r w:rsidR="001E5DD1">
              <w:rPr>
                <w:rFonts w:ascii="Arial" w:eastAsia="Times New Roman" w:hAnsi="Arial"/>
                <w:sz w:val="16"/>
                <w:szCs w:val="16"/>
              </w:rPr>
              <w:t xml:space="preserve">: </w:t>
            </w:r>
            <w:r w:rsidRPr="00D82857">
              <w:rPr>
                <w:rFonts w:ascii="Arial" w:eastAsia="Times New Roman" w:hAnsi="Arial"/>
                <w:sz w:val="16"/>
                <w:szCs w:val="16"/>
              </w:rPr>
              <w:t>2.13 (prenatal)</w:t>
            </w:r>
            <w:r w:rsidR="001E5DD1">
              <w:rPr>
                <w:rFonts w:ascii="Arial" w:eastAsia="Times New Roman" w:hAnsi="Arial"/>
                <w:sz w:val="16"/>
                <w:szCs w:val="16"/>
              </w:rPr>
              <w:t xml:space="preserve"> and</w:t>
            </w:r>
            <w:r w:rsidRPr="00D82857">
              <w:rPr>
                <w:rFonts w:ascii="Arial" w:eastAsia="Times New Roman" w:hAnsi="Arial"/>
                <w:sz w:val="16"/>
                <w:szCs w:val="16"/>
              </w:rPr>
              <w:t xml:space="preserve"> 10.35 (postpartum) vs. 1.02 (prenatal)</w:t>
            </w:r>
            <w:r w:rsidR="001E5DD1">
              <w:rPr>
                <w:rFonts w:ascii="Arial" w:eastAsia="Times New Roman" w:hAnsi="Arial"/>
                <w:sz w:val="16"/>
                <w:szCs w:val="16"/>
              </w:rPr>
              <w:t xml:space="preserve"> and</w:t>
            </w:r>
            <w:r w:rsidRPr="00D82857">
              <w:rPr>
                <w:rFonts w:ascii="Arial" w:eastAsia="Times New Roman" w:hAnsi="Arial"/>
                <w:sz w:val="16"/>
                <w:szCs w:val="16"/>
              </w:rPr>
              <w:t xml:space="preserve"> 1.09 (postpartum)</w:t>
            </w:r>
          </w:p>
        </w:tc>
        <w:tc>
          <w:tcPr>
            <w:tcW w:w="7020" w:type="dxa"/>
            <w:shd w:val="clear" w:color="auto" w:fill="auto"/>
            <w:hideMark/>
          </w:tcPr>
          <w:p w:rsidR="00EF278E" w:rsidRPr="00D82857" w:rsidRDefault="00EF278E" w:rsidP="001E5DD1">
            <w:pPr>
              <w:rPr>
                <w:rFonts w:ascii="Arial" w:eastAsia="Times New Roman" w:hAnsi="Arial"/>
                <w:sz w:val="16"/>
                <w:szCs w:val="16"/>
              </w:rPr>
            </w:pPr>
            <w:r w:rsidRPr="00D82857">
              <w:rPr>
                <w:rFonts w:ascii="Arial" w:eastAsia="Times New Roman" w:hAnsi="Arial"/>
                <w:sz w:val="16"/>
                <w:szCs w:val="16"/>
              </w:rPr>
              <w:t>Children with E</w:t>
            </w:r>
            <w:r w:rsidR="001E5DD1">
              <w:rPr>
                <w:rFonts w:ascii="Arial" w:eastAsia="Times New Roman" w:hAnsi="Arial"/>
                <w:sz w:val="16"/>
                <w:szCs w:val="16"/>
              </w:rPr>
              <w:t>D</w:t>
            </w:r>
            <w:r w:rsidRPr="00D82857">
              <w:rPr>
                <w:rFonts w:ascii="Arial" w:eastAsia="Times New Roman" w:hAnsi="Arial"/>
                <w:sz w:val="16"/>
                <w:szCs w:val="16"/>
              </w:rPr>
              <w:t xml:space="preserve"> visits (total number): 64% vs. 89%</w:t>
            </w:r>
            <w:r w:rsidR="001E5DD1">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Never used E</w:t>
            </w:r>
            <w:r w:rsidR="001E5DD1">
              <w:rPr>
                <w:rFonts w:ascii="Arial" w:eastAsia="Times New Roman" w:hAnsi="Arial"/>
                <w:sz w:val="16"/>
                <w:szCs w:val="16"/>
              </w:rPr>
              <w:t>D</w:t>
            </w:r>
            <w:r w:rsidRPr="00D82857">
              <w:rPr>
                <w:rFonts w:ascii="Arial" w:eastAsia="Times New Roman" w:hAnsi="Arial"/>
                <w:sz w:val="16"/>
                <w:szCs w:val="16"/>
              </w:rPr>
              <w:t xml:space="preserve"> for child health problems: 36% vs. 11%</w:t>
            </w:r>
            <w:r w:rsidR="001E5DD1">
              <w:rPr>
                <w:rFonts w:ascii="Arial" w:eastAsia="Times New Roman" w:hAnsi="Arial"/>
                <w:sz w:val="16"/>
                <w:szCs w:val="16"/>
              </w:rPr>
              <w:t>;</w:t>
            </w:r>
            <w:r w:rsidRPr="00D82857">
              <w:rPr>
                <w:rFonts w:ascii="Arial" w:eastAsia="Times New Roman" w:hAnsi="Arial"/>
                <w:sz w:val="16"/>
                <w:szCs w:val="16"/>
              </w:rPr>
              <w:t xml:space="preserve"> p&lt;0.05</w:t>
            </w:r>
            <w:r w:rsidRPr="00D82857">
              <w:rPr>
                <w:rFonts w:ascii="Arial" w:eastAsia="Times New Roman" w:hAnsi="Arial"/>
                <w:sz w:val="16"/>
                <w:szCs w:val="16"/>
              </w:rPr>
              <w:br/>
              <w:t>Children hospitalized: 21% vs. 36%</w:t>
            </w:r>
            <w:r w:rsidR="001E5DD1">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Episodes of hospitalizations for all indications: 19 vs. 36</w:t>
            </w:r>
            <w:r w:rsidR="001E5DD1">
              <w:rPr>
                <w:rFonts w:ascii="Arial" w:eastAsia="Times New Roman" w:hAnsi="Arial"/>
                <w:sz w:val="16"/>
                <w:szCs w:val="16"/>
              </w:rPr>
              <w:t>;</w:t>
            </w:r>
            <w:r w:rsidRPr="00D82857">
              <w:rPr>
                <w:rFonts w:ascii="Arial" w:eastAsia="Times New Roman" w:hAnsi="Arial"/>
                <w:sz w:val="16"/>
                <w:szCs w:val="16"/>
              </w:rPr>
              <w:t xml:space="preserve"> p&lt;0.01</w:t>
            </w:r>
            <w:r w:rsidRPr="00D82857">
              <w:rPr>
                <w:rFonts w:ascii="Arial" w:eastAsia="Times New Roman" w:hAnsi="Arial"/>
                <w:sz w:val="16"/>
                <w:szCs w:val="16"/>
              </w:rPr>
              <w:br/>
              <w:t>Days infants hospitalized: 143 vs. 211 days</w:t>
            </w:r>
            <w:r w:rsidR="001E5DD1">
              <w:rPr>
                <w:rFonts w:ascii="Arial" w:eastAsia="Times New Roman" w:hAnsi="Arial"/>
                <w:sz w:val="16"/>
                <w:szCs w:val="16"/>
              </w:rPr>
              <w:t>;</w:t>
            </w:r>
            <w:r w:rsidRPr="00D82857">
              <w:rPr>
                <w:rFonts w:ascii="Arial" w:eastAsia="Times New Roman" w:hAnsi="Arial"/>
                <w:sz w:val="16"/>
                <w:szCs w:val="16"/>
              </w:rPr>
              <w:t xml:space="preserve"> p&lt;0.001</w:t>
            </w:r>
            <w:r w:rsidRPr="00D82857">
              <w:rPr>
                <w:rFonts w:ascii="Arial" w:eastAsia="Times New Roman" w:hAnsi="Arial"/>
                <w:sz w:val="16"/>
                <w:szCs w:val="16"/>
              </w:rPr>
              <w:br/>
              <w:t>Adequately immunized: 77% vs. 87%</w:t>
            </w:r>
            <w:r w:rsidR="001E5DD1">
              <w:rPr>
                <w:rFonts w:ascii="Arial" w:eastAsia="Times New Roman" w:hAnsi="Arial"/>
                <w:sz w:val="16"/>
                <w:szCs w:val="16"/>
              </w:rPr>
              <w:t>;</w:t>
            </w:r>
            <w:r w:rsidRPr="00D82857">
              <w:rPr>
                <w:rFonts w:ascii="Arial" w:eastAsia="Times New Roman" w:hAnsi="Arial"/>
                <w:sz w:val="16"/>
                <w:szCs w:val="16"/>
              </w:rPr>
              <w:t xml:space="preserve"> p=NS</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1502"/>
        </w:trPr>
        <w:tc>
          <w:tcPr>
            <w:tcW w:w="1530" w:type="dxa"/>
          </w:tcPr>
          <w:p w:rsidR="00EF278E" w:rsidRPr="004A4069" w:rsidRDefault="00EF278E" w:rsidP="001E5DD1">
            <w:pPr>
              <w:tabs>
                <w:tab w:val="left" w:pos="1422"/>
              </w:tabs>
              <w:ind w:right="-108"/>
              <w:rPr>
                <w:rFonts w:ascii="Arial" w:eastAsia="Times New Roman" w:hAnsi="Arial"/>
                <w:sz w:val="16"/>
                <w:szCs w:val="16"/>
              </w:rPr>
            </w:pPr>
            <w:r w:rsidRPr="004A4069">
              <w:rPr>
                <w:rFonts w:ascii="Arial" w:eastAsia="Times New Roman" w:hAnsi="Arial"/>
                <w:sz w:val="16"/>
                <w:szCs w:val="16"/>
              </w:rPr>
              <w:t>Lowell et al, 2011</w:t>
            </w:r>
            <w:r w:rsidRPr="004A4069">
              <w:rPr>
                <w:rFonts w:ascii="Arial" w:eastAsia="Times New Roman" w:hAnsi="Arial"/>
                <w:sz w:val="16"/>
                <w:szCs w:val="16"/>
                <w:vertAlign w:val="superscript"/>
              </w:rPr>
              <w:t>74</w:t>
            </w:r>
          </w:p>
        </w:tc>
        <w:tc>
          <w:tcPr>
            <w:tcW w:w="4320" w:type="dxa"/>
            <w:shd w:val="clear" w:color="auto" w:fill="auto"/>
            <w:hideMark/>
          </w:tcPr>
          <w:p w:rsidR="001E5DD1"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Each family assigned a clinical team, consisting of a master's level developmental/mental health clinician and </w:t>
            </w:r>
          </w:p>
          <w:p w:rsidR="00095398" w:rsidRDefault="00EF278E" w:rsidP="001E5DD1">
            <w:pPr>
              <w:ind w:right="-108"/>
              <w:rPr>
                <w:rFonts w:ascii="Arial" w:eastAsia="Times New Roman" w:hAnsi="Arial"/>
                <w:sz w:val="16"/>
                <w:szCs w:val="16"/>
              </w:rPr>
            </w:pPr>
            <w:r w:rsidRPr="00D82857">
              <w:rPr>
                <w:rFonts w:ascii="Arial" w:eastAsia="Times New Roman" w:hAnsi="Arial"/>
                <w:sz w:val="16"/>
                <w:szCs w:val="16"/>
              </w:rPr>
              <w:t xml:space="preserve">an associate's or bachelor's level care coordinator/case manager. Engagement and building trust were fundamental goals of Child First. Services were delivered predominantly in the home. A family driven plan of broad, integrated supports and services for all family members, which reflected family priorities, strengths, culture, and needs </w:t>
            </w:r>
          </w:p>
          <w:p w:rsidR="00EF278E" w:rsidRPr="00D82857" w:rsidRDefault="00EF278E" w:rsidP="001E5DD1">
            <w:pPr>
              <w:ind w:right="-108"/>
              <w:rPr>
                <w:rFonts w:ascii="Arial" w:eastAsia="Times New Roman" w:hAnsi="Arial"/>
                <w:sz w:val="16"/>
                <w:szCs w:val="16"/>
              </w:rPr>
            </w:pPr>
            <w:r w:rsidRPr="00D82857">
              <w:rPr>
                <w:rFonts w:ascii="Arial" w:eastAsia="Times New Roman" w:hAnsi="Arial"/>
                <w:sz w:val="16"/>
                <w:szCs w:val="16"/>
              </w:rPr>
              <w:t>was developed. No set curriculum.</w:t>
            </w:r>
          </w:p>
        </w:tc>
        <w:tc>
          <w:tcPr>
            <w:tcW w:w="7020" w:type="dxa"/>
            <w:shd w:val="clear" w:color="auto" w:fill="auto"/>
            <w:hideMark/>
          </w:tcPr>
          <w:p w:rsidR="00EF278E" w:rsidRPr="00D82857" w:rsidRDefault="00EF278E" w:rsidP="000A0D83">
            <w:pPr>
              <w:rPr>
                <w:rFonts w:ascii="Arial" w:eastAsia="Times New Roman" w:hAnsi="Arial"/>
                <w:sz w:val="16"/>
                <w:szCs w:val="16"/>
              </w:rPr>
            </w:pPr>
            <w:r w:rsidRPr="00D82857">
              <w:rPr>
                <w:rFonts w:ascii="Arial" w:eastAsia="Times New Roman" w:hAnsi="Arial"/>
                <w:sz w:val="16"/>
                <w:szCs w:val="16"/>
              </w:rPr>
              <w:t>CPS involvement at 36 months: 14% intervention vs. 31% control (estimated); OR</w:t>
            </w:r>
            <w:r w:rsidR="00095398">
              <w:rPr>
                <w:rFonts w:ascii="Arial" w:eastAsia="Times New Roman" w:hAnsi="Arial"/>
                <w:sz w:val="16"/>
                <w:szCs w:val="16"/>
              </w:rPr>
              <w:t>,</w:t>
            </w:r>
            <w:r w:rsidRPr="00D82857">
              <w:rPr>
                <w:rFonts w:ascii="Arial" w:eastAsia="Times New Roman" w:hAnsi="Arial"/>
                <w:sz w:val="16"/>
                <w:szCs w:val="16"/>
              </w:rPr>
              <w:t xml:space="preserve"> 2.1 (95% CI</w:t>
            </w:r>
            <w:r w:rsidR="00095398">
              <w:rPr>
                <w:rFonts w:ascii="Arial" w:eastAsia="Times New Roman" w:hAnsi="Arial"/>
                <w:sz w:val="16"/>
                <w:szCs w:val="16"/>
              </w:rPr>
              <w:t>,</w:t>
            </w:r>
            <w:r w:rsidRPr="00D82857">
              <w:rPr>
                <w:rFonts w:ascii="Arial" w:eastAsia="Times New Roman" w:hAnsi="Arial"/>
                <w:sz w:val="16"/>
                <w:szCs w:val="16"/>
              </w:rPr>
              <w:t xml:space="preserve"> 1.1 to 4.4); p&lt;0.05</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r w:rsidR="00EF278E" w:rsidRPr="00D82857" w:rsidTr="000A0D83">
        <w:trPr>
          <w:trHeight w:val="197"/>
        </w:trPr>
        <w:tc>
          <w:tcPr>
            <w:tcW w:w="1530" w:type="dxa"/>
          </w:tcPr>
          <w:p w:rsidR="00EF278E" w:rsidRPr="004A4069" w:rsidRDefault="00EF278E" w:rsidP="00EF278E">
            <w:pPr>
              <w:ind w:right="-108"/>
              <w:rPr>
                <w:rFonts w:ascii="Arial" w:eastAsia="Times New Roman" w:hAnsi="Arial"/>
                <w:sz w:val="16"/>
                <w:szCs w:val="16"/>
              </w:rPr>
            </w:pPr>
            <w:r w:rsidRPr="004A4069">
              <w:rPr>
                <w:rFonts w:ascii="Arial" w:eastAsia="Times New Roman" w:hAnsi="Arial"/>
                <w:sz w:val="16"/>
                <w:szCs w:val="16"/>
              </w:rPr>
              <w:t>Siegel et al,</w:t>
            </w:r>
            <w:r w:rsidRPr="004A4069">
              <w:rPr>
                <w:rFonts w:ascii="Arial" w:eastAsia="Times New Roman" w:hAnsi="Arial"/>
                <w:sz w:val="16"/>
                <w:szCs w:val="16"/>
              </w:rPr>
              <w:br/>
              <w:t>1980</w:t>
            </w:r>
            <w:r w:rsidRPr="004A4069">
              <w:rPr>
                <w:rFonts w:ascii="Arial" w:eastAsia="Times New Roman" w:hAnsi="Arial"/>
                <w:sz w:val="16"/>
                <w:szCs w:val="16"/>
                <w:vertAlign w:val="superscript"/>
              </w:rPr>
              <w:t>85</w:t>
            </w:r>
            <w:r w:rsidRPr="004A4069">
              <w:rPr>
                <w:rFonts w:ascii="Arial" w:eastAsia="Times New Roman" w:hAnsi="Arial"/>
                <w:sz w:val="16"/>
                <w:szCs w:val="16"/>
              </w:rPr>
              <w:t>*</w:t>
            </w:r>
          </w:p>
        </w:tc>
        <w:tc>
          <w:tcPr>
            <w:tcW w:w="4320" w:type="dxa"/>
            <w:shd w:val="clear" w:color="auto" w:fill="auto"/>
            <w:hideMark/>
          </w:tcPr>
          <w:p w:rsidR="00EF278E" w:rsidRPr="00D82857" w:rsidRDefault="00EF278E" w:rsidP="000A0D83">
            <w:pPr>
              <w:rPr>
                <w:rFonts w:ascii="Arial" w:eastAsia="Times New Roman" w:hAnsi="Arial"/>
                <w:sz w:val="16"/>
                <w:szCs w:val="16"/>
              </w:rPr>
            </w:pPr>
            <w:r w:rsidRPr="00D82857">
              <w:rPr>
                <w:rFonts w:ascii="Arial" w:eastAsia="Times New Roman" w:hAnsi="Arial"/>
                <w:sz w:val="16"/>
                <w:szCs w:val="16"/>
              </w:rPr>
              <w:t>1) Control group (usual care)</w:t>
            </w:r>
            <w:r w:rsidRPr="00D82857">
              <w:rPr>
                <w:rFonts w:ascii="Arial" w:eastAsia="Times New Roman" w:hAnsi="Arial"/>
                <w:sz w:val="16"/>
                <w:szCs w:val="16"/>
              </w:rPr>
              <w:br/>
              <w:t>2) Early and extended hospital contact and home visits</w:t>
            </w:r>
            <w:r w:rsidRPr="00D82857">
              <w:rPr>
                <w:rFonts w:ascii="Arial" w:eastAsia="Times New Roman" w:hAnsi="Arial"/>
                <w:sz w:val="16"/>
                <w:szCs w:val="16"/>
              </w:rPr>
              <w:br/>
              <w:t>3) Early and extended hospital contact only</w:t>
            </w:r>
            <w:r w:rsidRPr="00D82857">
              <w:rPr>
                <w:rFonts w:ascii="Arial" w:eastAsia="Times New Roman" w:hAnsi="Arial"/>
                <w:sz w:val="16"/>
                <w:szCs w:val="16"/>
              </w:rPr>
              <w:br/>
              <w:t xml:space="preserve">4) Home visits only  </w:t>
            </w:r>
          </w:p>
        </w:tc>
        <w:tc>
          <w:tcPr>
            <w:tcW w:w="7020" w:type="dxa"/>
            <w:shd w:val="clear" w:color="auto" w:fill="auto"/>
            <w:hideMark/>
          </w:tcPr>
          <w:p w:rsidR="00EF278E" w:rsidRPr="00D82857" w:rsidRDefault="00EF278E" w:rsidP="00095398">
            <w:pPr>
              <w:rPr>
                <w:rFonts w:ascii="Arial" w:eastAsia="Times New Roman" w:hAnsi="Arial"/>
                <w:sz w:val="16"/>
                <w:szCs w:val="16"/>
              </w:rPr>
            </w:pPr>
            <w:r w:rsidRPr="00D82857">
              <w:rPr>
                <w:rFonts w:ascii="Arial" w:eastAsia="Times New Roman" w:hAnsi="Arial"/>
                <w:sz w:val="16"/>
                <w:szCs w:val="16"/>
              </w:rPr>
              <w:t>CPS Reports: 14 vs. 9 reports</w:t>
            </w:r>
            <w:r w:rsidR="00095398">
              <w:rPr>
                <w:rFonts w:ascii="Arial" w:eastAsia="Times New Roman" w:hAnsi="Arial"/>
                <w:sz w:val="16"/>
                <w:szCs w:val="16"/>
              </w:rPr>
              <w:t>;</w:t>
            </w:r>
            <w:r w:rsidRPr="00D82857">
              <w:rPr>
                <w:rFonts w:ascii="Arial" w:eastAsia="Times New Roman" w:hAnsi="Arial"/>
                <w:sz w:val="16"/>
                <w:szCs w:val="16"/>
              </w:rPr>
              <w:t xml:space="preserve"> p=NS</w:t>
            </w:r>
            <w:r w:rsidRPr="00D82857">
              <w:rPr>
                <w:rFonts w:ascii="Arial" w:eastAsia="Times New Roman" w:hAnsi="Arial"/>
                <w:sz w:val="16"/>
                <w:szCs w:val="16"/>
              </w:rPr>
              <w:br/>
              <w:t>No difference in health care utilization, including ED visits; p=NS</w:t>
            </w:r>
            <w:r w:rsidRPr="00D82857">
              <w:rPr>
                <w:rFonts w:ascii="Arial" w:eastAsia="Times New Roman" w:hAnsi="Arial"/>
                <w:sz w:val="16"/>
                <w:szCs w:val="16"/>
              </w:rPr>
              <w:br/>
              <w:t>Number of hospitalizations: no difference</w:t>
            </w:r>
            <w:r w:rsidR="00095398">
              <w:rPr>
                <w:rFonts w:ascii="Arial" w:eastAsia="Times New Roman" w:hAnsi="Arial"/>
                <w:sz w:val="16"/>
                <w:szCs w:val="16"/>
              </w:rPr>
              <w:t>;</w:t>
            </w:r>
            <w:r w:rsidRPr="00D82857">
              <w:rPr>
                <w:rFonts w:ascii="Arial" w:eastAsia="Times New Roman" w:hAnsi="Arial"/>
                <w:sz w:val="16"/>
                <w:szCs w:val="16"/>
              </w:rPr>
              <w:t xml:space="preserve"> p=NS</w:t>
            </w:r>
          </w:p>
        </w:tc>
        <w:tc>
          <w:tcPr>
            <w:tcW w:w="738" w:type="dxa"/>
            <w:shd w:val="clear" w:color="auto" w:fill="auto"/>
            <w:hideMark/>
          </w:tcPr>
          <w:p w:rsidR="00EF278E" w:rsidRPr="00D82857" w:rsidRDefault="00EF278E" w:rsidP="000A0D83">
            <w:pPr>
              <w:jc w:val="center"/>
              <w:rPr>
                <w:rFonts w:ascii="Arial" w:eastAsia="Times New Roman" w:hAnsi="Arial"/>
                <w:sz w:val="16"/>
                <w:szCs w:val="16"/>
              </w:rPr>
            </w:pPr>
            <w:r w:rsidRPr="00D82857">
              <w:rPr>
                <w:rFonts w:ascii="Arial" w:eastAsia="Times New Roman" w:hAnsi="Arial"/>
                <w:sz w:val="16"/>
                <w:szCs w:val="16"/>
              </w:rPr>
              <w:t>Fair</w:t>
            </w:r>
          </w:p>
        </w:tc>
      </w:tr>
    </w:tbl>
    <w:p w:rsidR="004A4069" w:rsidRPr="004A4069" w:rsidRDefault="004A4069" w:rsidP="004A4069">
      <w:pPr>
        <w:rPr>
          <w:rFonts w:ascii="Arial" w:hAnsi="Arial"/>
          <w:sz w:val="16"/>
          <w:szCs w:val="16"/>
        </w:rPr>
      </w:pPr>
      <w:r w:rsidRPr="004A4069">
        <w:rPr>
          <w:rFonts w:ascii="Arial" w:hAnsi="Arial"/>
          <w:sz w:val="16"/>
          <w:szCs w:val="16"/>
        </w:rPr>
        <w:t>*From prior report.</w:t>
      </w:r>
    </w:p>
    <w:p w:rsidR="004A4069" w:rsidRPr="004A4069" w:rsidRDefault="004A4069" w:rsidP="004A4069">
      <w:pPr>
        <w:rPr>
          <w:rFonts w:ascii="Arial" w:hAnsi="Arial"/>
          <w:sz w:val="16"/>
          <w:szCs w:val="16"/>
        </w:rPr>
      </w:pPr>
      <w:r w:rsidRPr="004A4069">
        <w:rPr>
          <w:rFonts w:ascii="Arial" w:hAnsi="Arial"/>
          <w:sz w:val="16"/>
          <w:szCs w:val="16"/>
        </w:rPr>
        <w:t>CAPI</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Child Abuse Potential Inventory; CI</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confidence interval</w:t>
      </w:r>
      <w:r w:rsidRPr="004A4069">
        <w:rPr>
          <w:rFonts w:ascii="Arial" w:hAnsi="Arial"/>
          <w:sz w:val="16"/>
          <w:szCs w:val="16"/>
        </w:rPr>
        <w:t>; CPS</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Child Protective Services; DHHS</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Department of Health and Human Services; ED</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emergency department</w:t>
      </w:r>
      <w:r w:rsidRPr="004A4069">
        <w:rPr>
          <w:rFonts w:ascii="Arial" w:hAnsi="Arial"/>
          <w:sz w:val="16"/>
          <w:szCs w:val="16"/>
        </w:rPr>
        <w:t>; HFAK</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Healthy Families Alaska; HFNY</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Healthy Families New York; HSP</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Healthy Start Program; HV</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home visitation</w:t>
      </w:r>
      <w:r w:rsidRPr="004A4069">
        <w:rPr>
          <w:rFonts w:ascii="Arial" w:hAnsi="Arial"/>
          <w:sz w:val="16"/>
          <w:szCs w:val="16"/>
        </w:rPr>
        <w:t>; NA</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not applicable</w:t>
      </w:r>
      <w:r w:rsidRPr="004A4069">
        <w:rPr>
          <w:rFonts w:ascii="Arial" w:hAnsi="Arial"/>
          <w:sz w:val="16"/>
          <w:szCs w:val="16"/>
        </w:rPr>
        <w:t>; NS</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not significant</w:t>
      </w:r>
      <w:r w:rsidRPr="004A4069">
        <w:rPr>
          <w:rFonts w:ascii="Arial" w:hAnsi="Arial"/>
          <w:sz w:val="16"/>
          <w:szCs w:val="16"/>
        </w:rPr>
        <w:t>; OR</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odds ratio</w:t>
      </w:r>
      <w:r w:rsidRPr="004A4069">
        <w:rPr>
          <w:rFonts w:ascii="Arial" w:hAnsi="Arial"/>
          <w:sz w:val="16"/>
          <w:szCs w:val="16"/>
        </w:rPr>
        <w:t>; RCT</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randomized</w:t>
      </w:r>
      <w:r w:rsidR="00095398">
        <w:rPr>
          <w:rFonts w:ascii="Arial" w:hAnsi="Arial"/>
          <w:sz w:val="16"/>
          <w:szCs w:val="16"/>
        </w:rPr>
        <w:t>,</w:t>
      </w:r>
      <w:r w:rsidR="00095398" w:rsidRPr="004A4069">
        <w:rPr>
          <w:rFonts w:ascii="Arial" w:hAnsi="Arial"/>
          <w:sz w:val="16"/>
          <w:szCs w:val="16"/>
        </w:rPr>
        <w:t xml:space="preserve"> control trial</w:t>
      </w:r>
      <w:r w:rsidRPr="004A4069">
        <w:rPr>
          <w:rFonts w:ascii="Arial" w:hAnsi="Arial"/>
          <w:sz w:val="16"/>
          <w:szCs w:val="16"/>
        </w:rPr>
        <w:t>; RR</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relative risk</w:t>
      </w:r>
      <w:r w:rsidRPr="004A4069">
        <w:rPr>
          <w:rFonts w:ascii="Arial" w:hAnsi="Arial"/>
          <w:sz w:val="16"/>
          <w:szCs w:val="16"/>
        </w:rPr>
        <w:t>; SD</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00095398" w:rsidRPr="004A4069">
        <w:rPr>
          <w:rFonts w:ascii="Arial" w:hAnsi="Arial"/>
          <w:sz w:val="16"/>
          <w:szCs w:val="16"/>
        </w:rPr>
        <w:t>standard deviation</w:t>
      </w:r>
      <w:r w:rsidRPr="004A4069">
        <w:rPr>
          <w:rFonts w:ascii="Arial" w:hAnsi="Arial"/>
          <w:sz w:val="16"/>
          <w:szCs w:val="16"/>
        </w:rPr>
        <w:t>; SEEK</w:t>
      </w:r>
      <w:r w:rsidR="00095398">
        <w:rPr>
          <w:rFonts w:ascii="Arial" w:hAnsi="Arial"/>
          <w:sz w:val="16"/>
          <w:szCs w:val="16"/>
        </w:rPr>
        <w:t xml:space="preserve"> </w:t>
      </w:r>
      <w:r w:rsidRPr="004A4069">
        <w:rPr>
          <w:rFonts w:ascii="Arial" w:hAnsi="Arial"/>
          <w:sz w:val="16"/>
          <w:szCs w:val="16"/>
        </w:rPr>
        <w:t>=</w:t>
      </w:r>
      <w:r w:rsidR="00095398">
        <w:rPr>
          <w:rFonts w:ascii="Arial" w:hAnsi="Arial"/>
          <w:sz w:val="16"/>
          <w:szCs w:val="16"/>
        </w:rPr>
        <w:t xml:space="preserve"> </w:t>
      </w:r>
      <w:r w:rsidRPr="004A4069">
        <w:rPr>
          <w:rFonts w:ascii="Arial" w:hAnsi="Arial"/>
          <w:sz w:val="16"/>
          <w:szCs w:val="16"/>
        </w:rPr>
        <w:t>Safe Environment for Every Kid.</w:t>
      </w:r>
    </w:p>
    <w:sectPr w:rsidR="004A4069" w:rsidRPr="004A4069" w:rsidSect="004A4069">
      <w:headerReference w:type="default" r:id="rId6"/>
      <w:footerReference w:type="default" r:id="rId7"/>
      <w:pgSz w:w="15840" w:h="12240" w:orient="landscape"/>
      <w:pgMar w:top="1440" w:right="1440" w:bottom="1440" w:left="1440" w:header="720" w:footer="720" w:gutter="0"/>
      <w:pgNumType w:start="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DD1" w:rsidRDefault="001E5DD1" w:rsidP="004A4069">
      <w:r>
        <w:separator/>
      </w:r>
    </w:p>
  </w:endnote>
  <w:endnote w:type="continuationSeparator" w:id="0">
    <w:p w:rsidR="001E5DD1" w:rsidRDefault="001E5DD1" w:rsidP="004A4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D1" w:rsidRDefault="001E5DD1" w:rsidP="004A4069">
    <w:pPr>
      <w:pStyle w:val="Footer"/>
      <w:tabs>
        <w:tab w:val="clear" w:pos="4680"/>
        <w:tab w:val="clear" w:pos="9360"/>
        <w:tab w:val="center" w:pos="6480"/>
        <w:tab w:val="right" w:pos="12960"/>
      </w:tabs>
    </w:pPr>
    <w:r w:rsidRPr="00655833">
      <w:rPr>
        <w:rFonts w:ascii="Arial" w:hAnsi="Arial"/>
        <w:sz w:val="16"/>
      </w:rPr>
      <w:t>Child Abuse and Neglect</w:t>
    </w:r>
    <w:r>
      <w:rPr>
        <w:rFonts w:ascii="Arial" w:hAnsi="Arial"/>
        <w:sz w:val="16"/>
      </w:rPr>
      <w:t xml:space="preserve"> Prevention</w:t>
    </w:r>
    <w:r>
      <w:rPr>
        <w:rFonts w:ascii="Arial" w:hAnsi="Arial"/>
        <w:sz w:val="16"/>
      </w:rPr>
      <w:tab/>
    </w:r>
    <w:r w:rsidRPr="004F15C1">
      <w:rPr>
        <w:rFonts w:ascii="Arial" w:hAnsi="Arial"/>
        <w:sz w:val="16"/>
      </w:rPr>
      <w:fldChar w:fldCharType="begin"/>
    </w:r>
    <w:r w:rsidRPr="004F15C1">
      <w:rPr>
        <w:rFonts w:ascii="Arial" w:hAnsi="Arial"/>
        <w:sz w:val="16"/>
      </w:rPr>
      <w:instrText xml:space="preserve"> PAGE   \* MERGEFORMAT </w:instrText>
    </w:r>
    <w:r w:rsidRPr="004F15C1">
      <w:rPr>
        <w:rFonts w:ascii="Arial" w:hAnsi="Arial"/>
        <w:sz w:val="16"/>
      </w:rPr>
      <w:fldChar w:fldCharType="separate"/>
    </w:r>
    <w:r w:rsidR="00095398">
      <w:rPr>
        <w:rFonts w:ascii="Arial" w:hAnsi="Arial"/>
        <w:noProof/>
        <w:sz w:val="16"/>
      </w:rPr>
      <w:t>94</w:t>
    </w:r>
    <w:r w:rsidRPr="004F15C1">
      <w:rPr>
        <w:rFonts w:ascii="Arial" w:hAnsi="Arial"/>
        <w:sz w:val="16"/>
      </w:rPr>
      <w:fldChar w:fldCharType="end"/>
    </w:r>
    <w:r>
      <w:rPr>
        <w:rFonts w:ascii="Arial" w:hAnsi="Arial"/>
        <w:sz w:val="16"/>
      </w:rPr>
      <w:tab/>
      <w:t>Oregon Evidence-based Practice Center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DD1" w:rsidRDefault="001E5DD1" w:rsidP="004A4069">
      <w:r>
        <w:separator/>
      </w:r>
    </w:p>
  </w:footnote>
  <w:footnote w:type="continuationSeparator" w:id="0">
    <w:p w:rsidR="001E5DD1" w:rsidRDefault="001E5DD1" w:rsidP="004A4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D1" w:rsidRPr="004A4069" w:rsidRDefault="001E5DD1">
    <w:pPr>
      <w:pStyle w:val="Header"/>
      <w:rPr>
        <w:rFonts w:ascii="Arial" w:hAnsi="Arial"/>
        <w:b/>
        <w:sz w:val="20"/>
        <w:szCs w:val="20"/>
      </w:rPr>
    </w:pPr>
    <w:r w:rsidRPr="004A4069">
      <w:rPr>
        <w:rFonts w:ascii="Arial" w:hAnsi="Arial"/>
        <w:b/>
        <w:sz w:val="20"/>
        <w:szCs w:val="20"/>
      </w:rPr>
      <w:t>Appendix B1. Data Abstraction of Intervention Trials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A4069"/>
    <w:rsid w:val="00092B69"/>
    <w:rsid w:val="00095398"/>
    <w:rsid w:val="000A0D83"/>
    <w:rsid w:val="001E5DD1"/>
    <w:rsid w:val="002062C9"/>
    <w:rsid w:val="002B1C8A"/>
    <w:rsid w:val="004A4069"/>
    <w:rsid w:val="00550BFB"/>
    <w:rsid w:val="00551DB1"/>
    <w:rsid w:val="0065453D"/>
    <w:rsid w:val="00691E9A"/>
    <w:rsid w:val="006B6342"/>
    <w:rsid w:val="007D121E"/>
    <w:rsid w:val="009317A8"/>
    <w:rsid w:val="00A0024D"/>
    <w:rsid w:val="00AB4CC1"/>
    <w:rsid w:val="00B913AC"/>
    <w:rsid w:val="00C23235"/>
    <w:rsid w:val="00CB5C0F"/>
    <w:rsid w:val="00D82857"/>
    <w:rsid w:val="00DA0139"/>
    <w:rsid w:val="00E42FEC"/>
    <w:rsid w:val="00E52A71"/>
    <w:rsid w:val="00EF278E"/>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4A4069"/>
    <w:pPr>
      <w:tabs>
        <w:tab w:val="center" w:pos="4680"/>
        <w:tab w:val="right" w:pos="9360"/>
      </w:tabs>
    </w:pPr>
  </w:style>
  <w:style w:type="character" w:customStyle="1" w:styleId="HeaderChar">
    <w:name w:val="Header Char"/>
    <w:basedOn w:val="DefaultParagraphFont"/>
    <w:link w:val="Header"/>
    <w:uiPriority w:val="99"/>
    <w:semiHidden/>
    <w:rsid w:val="004A4069"/>
    <w:rPr>
      <w:rFonts w:ascii="Times New Roman" w:hAnsi="Times New Roman"/>
      <w:sz w:val="24"/>
      <w:szCs w:val="24"/>
    </w:rPr>
  </w:style>
  <w:style w:type="paragraph" w:styleId="Footer">
    <w:name w:val="footer"/>
    <w:basedOn w:val="Normal"/>
    <w:link w:val="FooterChar"/>
    <w:uiPriority w:val="99"/>
    <w:semiHidden/>
    <w:unhideWhenUsed/>
    <w:rsid w:val="004A4069"/>
    <w:pPr>
      <w:tabs>
        <w:tab w:val="center" w:pos="4680"/>
        <w:tab w:val="right" w:pos="9360"/>
      </w:tabs>
    </w:pPr>
  </w:style>
  <w:style w:type="character" w:customStyle="1" w:styleId="FooterChar">
    <w:name w:val="Footer Char"/>
    <w:basedOn w:val="DefaultParagraphFont"/>
    <w:link w:val="Footer"/>
    <w:uiPriority w:val="99"/>
    <w:semiHidden/>
    <w:rsid w:val="004A4069"/>
    <w:rPr>
      <w:rFonts w:ascii="Times New Roman" w:hAnsi="Times New Roman"/>
      <w:sz w:val="24"/>
      <w:szCs w:val="24"/>
    </w:rPr>
  </w:style>
  <w:style w:type="paragraph" w:styleId="ListParagraph">
    <w:name w:val="List Paragraph"/>
    <w:basedOn w:val="Normal"/>
    <w:uiPriority w:val="34"/>
    <w:qFormat/>
    <w:rsid w:val="00EF278E"/>
    <w:pPr>
      <w:ind w:left="720"/>
      <w:contextualSpacing/>
    </w:pPr>
  </w:style>
</w:styles>
</file>

<file path=word/webSettings.xml><?xml version="1.0" encoding="utf-8"?>
<w:webSettings xmlns:r="http://schemas.openxmlformats.org/officeDocument/2006/relationships" xmlns:w="http://schemas.openxmlformats.org/wordprocessingml/2006/main">
  <w:divs>
    <w:div w:id="681514029">
      <w:bodyDiv w:val="1"/>
      <w:marLeft w:val="0"/>
      <w:marRight w:val="0"/>
      <w:marTop w:val="0"/>
      <w:marBottom w:val="0"/>
      <w:divBdr>
        <w:top w:val="none" w:sz="0" w:space="0" w:color="auto"/>
        <w:left w:val="none" w:sz="0" w:space="0" w:color="auto"/>
        <w:bottom w:val="none" w:sz="0" w:space="0" w:color="auto"/>
        <w:right w:val="none" w:sz="0" w:space="0" w:color="auto"/>
      </w:divBdr>
    </w:div>
    <w:div w:id="1233850925">
      <w:bodyDiv w:val="1"/>
      <w:marLeft w:val="0"/>
      <w:marRight w:val="0"/>
      <w:marTop w:val="0"/>
      <w:marBottom w:val="0"/>
      <w:divBdr>
        <w:top w:val="none" w:sz="0" w:space="0" w:color="auto"/>
        <w:left w:val="none" w:sz="0" w:space="0" w:color="auto"/>
        <w:bottom w:val="none" w:sz="0" w:space="0" w:color="auto"/>
        <w:right w:val="none" w:sz="0" w:space="0" w:color="auto"/>
      </w:divBdr>
    </w:div>
    <w:div w:id="2022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Lisa Nicolella</cp:lastModifiedBy>
  <cp:revision>3</cp:revision>
  <dcterms:created xsi:type="dcterms:W3CDTF">2012-12-21T19:51:00Z</dcterms:created>
  <dcterms:modified xsi:type="dcterms:W3CDTF">2012-12-31T19:08:00Z</dcterms:modified>
</cp:coreProperties>
</file>