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68598" w14:textId="77777777" w:rsidR="007E2F19" w:rsidRPr="00B1553E" w:rsidRDefault="007E2F19" w:rsidP="00E01698">
      <w:pPr>
        <w:pStyle w:val="BlindAppTableTitle"/>
        <w:spacing w:before="0"/>
      </w:pPr>
      <w:bookmarkStart w:id="0" w:name="_GoBack"/>
      <w:bookmarkEnd w:id="0"/>
      <w:proofErr w:type="gramStart"/>
      <w:r w:rsidRPr="00B1553E">
        <w:t xml:space="preserve">Appendix D Table </w:t>
      </w:r>
      <w:r>
        <w:t>19</w:t>
      </w:r>
      <w:r w:rsidRPr="00B1553E">
        <w:t>.</w:t>
      </w:r>
      <w:proofErr w:type="gramEnd"/>
      <w:r w:rsidRPr="00B1553E">
        <w:t xml:space="preserve"> Benefits of Primary Care </w:t>
      </w:r>
      <w:r>
        <w:t>Interventions for Child</w:t>
      </w:r>
      <w:r w:rsidRPr="00B1553E">
        <w:t xml:space="preserve"> Maltreatment Prevention </w:t>
      </w:r>
      <w:proofErr w:type="gramStart"/>
      <w:r w:rsidRPr="00B1553E">
        <w:t>From</w:t>
      </w:r>
      <w:proofErr w:type="gramEnd"/>
      <w:r w:rsidRPr="00B1553E">
        <w:t xml:space="preserve"> Randomized, Controlled Trials in </w:t>
      </w:r>
      <w:r>
        <w:t>Sensitivity</w:t>
      </w:r>
      <w:r w:rsidRPr="001D2C35">
        <w:t xml:space="preserve"> Analysis (KQ1) – </w:t>
      </w:r>
      <w:r>
        <w:t>Injuries with a High Specificity for Abuse</w:t>
      </w:r>
      <w:r w:rsidRPr="001D2C35">
        <w:t xml:space="preserve">, </w:t>
      </w:r>
      <w:r>
        <w:t>Categorical</w:t>
      </w:r>
      <w:r w:rsidRPr="001D2C35">
        <w:t xml:space="preserve"> Outcomes</w:t>
      </w:r>
    </w:p>
    <w:tbl>
      <w:tblPr>
        <w:tblStyle w:val="AHRQ1"/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070"/>
        <w:gridCol w:w="1080"/>
        <w:gridCol w:w="1575"/>
        <w:gridCol w:w="1575"/>
        <w:gridCol w:w="1575"/>
        <w:gridCol w:w="1575"/>
        <w:gridCol w:w="1795"/>
      </w:tblGrid>
      <w:tr w:rsidR="007E2F19" w:rsidRPr="00927DF8" w14:paraId="68B27E3F" w14:textId="77777777" w:rsidTr="00E04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00" w:type="dxa"/>
          </w:tcPr>
          <w:p w14:paraId="7B9022C2" w14:textId="77777777" w:rsidR="00587533" w:rsidRDefault="00587533" w:rsidP="00E01698">
            <w:pPr>
              <w:pStyle w:val="TableText"/>
            </w:pPr>
            <w:r w:rsidRPr="006E01FC">
              <w:t>Author, Year</w:t>
            </w:r>
          </w:p>
          <w:p w14:paraId="63926722" w14:textId="77777777" w:rsidR="00587533" w:rsidRDefault="00587533" w:rsidP="00E01698">
            <w:pPr>
              <w:pStyle w:val="TableText"/>
            </w:pPr>
            <w:r w:rsidRPr="006E01FC">
              <w:t>Quality</w:t>
            </w:r>
          </w:p>
          <w:p w14:paraId="39829B74" w14:textId="3FB91E75" w:rsidR="007E2F19" w:rsidRPr="00927DF8" w:rsidRDefault="00587533" w:rsidP="00E01698">
            <w:pPr>
              <w:pStyle w:val="TableText"/>
            </w:pPr>
            <w:r>
              <w:t xml:space="preserve">Overall </w:t>
            </w:r>
            <w:r w:rsidRPr="006E01FC">
              <w:t xml:space="preserve">Sample Size </w:t>
            </w:r>
            <w:r>
              <w:t>(</w:t>
            </w:r>
            <w:r w:rsidRPr="006E01FC">
              <w:t>Analyzed</w:t>
            </w:r>
            <w:r>
              <w:t>)</w:t>
            </w:r>
          </w:p>
        </w:tc>
        <w:tc>
          <w:tcPr>
            <w:tcW w:w="2070" w:type="dxa"/>
          </w:tcPr>
          <w:p w14:paraId="629285E3" w14:textId="77777777" w:rsidR="007E2F19" w:rsidRPr="00927DF8" w:rsidRDefault="007E2F19" w:rsidP="00E01698">
            <w:pPr>
              <w:pStyle w:val="TableText"/>
              <w:rPr>
                <w:bCs/>
              </w:rPr>
            </w:pPr>
            <w:r w:rsidRPr="00927DF8">
              <w:rPr>
                <w:bCs/>
              </w:rPr>
              <w:t>Outcome Definition</w:t>
            </w:r>
          </w:p>
        </w:tc>
        <w:tc>
          <w:tcPr>
            <w:tcW w:w="1080" w:type="dxa"/>
          </w:tcPr>
          <w:p w14:paraId="2A2730A7" w14:textId="77777777" w:rsidR="007E2F19" w:rsidRPr="00927DF8" w:rsidRDefault="007E2F19" w:rsidP="00E01698">
            <w:pPr>
              <w:pStyle w:val="TableText"/>
              <w:rPr>
                <w:bCs/>
                <w:color w:val="000000"/>
              </w:rPr>
            </w:pPr>
            <w:r w:rsidRPr="00927DF8">
              <w:rPr>
                <w:bCs/>
                <w:color w:val="000000"/>
              </w:rPr>
              <w:t>Followup Timing</w:t>
            </w:r>
          </w:p>
        </w:tc>
        <w:tc>
          <w:tcPr>
            <w:tcW w:w="1575" w:type="dxa"/>
          </w:tcPr>
          <w:p w14:paraId="3C8252AE" w14:textId="77777777" w:rsidR="007E2F19" w:rsidRPr="00927DF8" w:rsidRDefault="007E2F19" w:rsidP="00E01698">
            <w:pPr>
              <w:pStyle w:val="TableText"/>
              <w:rPr>
                <w:bCs/>
                <w:color w:val="000000"/>
              </w:rPr>
            </w:pPr>
            <w:r w:rsidRPr="00927DF8">
              <w:rPr>
                <w:bCs/>
                <w:color w:val="000000"/>
              </w:rPr>
              <w:t xml:space="preserve">Number of Incident Injuries, G1 </w:t>
            </w:r>
          </w:p>
          <w:p w14:paraId="6EAAB925" w14:textId="77777777" w:rsidR="007E2F19" w:rsidRPr="00927DF8" w:rsidRDefault="007E2F19" w:rsidP="00E01698">
            <w:pPr>
              <w:pStyle w:val="TableText"/>
              <w:rPr>
                <w:bCs/>
                <w:color w:val="000000"/>
              </w:rPr>
            </w:pPr>
            <w:r w:rsidRPr="00927DF8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575" w:type="dxa"/>
          </w:tcPr>
          <w:p w14:paraId="268DBBC6" w14:textId="77777777" w:rsidR="007E2F19" w:rsidRPr="00927DF8" w:rsidRDefault="007E2F19" w:rsidP="00E01698">
            <w:pPr>
              <w:pStyle w:val="TableText"/>
              <w:rPr>
                <w:bCs/>
                <w:color w:val="000000"/>
              </w:rPr>
            </w:pPr>
            <w:r w:rsidRPr="00927DF8">
              <w:rPr>
                <w:bCs/>
                <w:color w:val="000000"/>
              </w:rPr>
              <w:t>Number of Incident Injuries, G2</w:t>
            </w:r>
          </w:p>
          <w:p w14:paraId="2669742C" w14:textId="77777777" w:rsidR="007E2F19" w:rsidRPr="00927DF8" w:rsidRDefault="007E2F19" w:rsidP="00E01698">
            <w:pPr>
              <w:pStyle w:val="TableText"/>
              <w:rPr>
                <w:bCs/>
                <w:color w:val="000000"/>
              </w:rPr>
            </w:pPr>
            <w:r w:rsidRPr="00927DF8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575" w:type="dxa"/>
          </w:tcPr>
          <w:p w14:paraId="369A7C46" w14:textId="77777777" w:rsidR="007E2F19" w:rsidRPr="00927DF8" w:rsidRDefault="007E2F19" w:rsidP="00E01698">
            <w:pPr>
              <w:pStyle w:val="TableText"/>
              <w:rPr>
                <w:bCs/>
                <w:color w:val="000000"/>
              </w:rPr>
            </w:pPr>
            <w:r w:rsidRPr="00927DF8">
              <w:rPr>
                <w:bCs/>
                <w:color w:val="000000"/>
              </w:rPr>
              <w:t>Number of Incident Injuries, G3</w:t>
            </w:r>
          </w:p>
          <w:p w14:paraId="5F9E5D6C" w14:textId="77777777" w:rsidR="007E2F19" w:rsidRPr="00927DF8" w:rsidRDefault="007E2F19" w:rsidP="00E01698">
            <w:pPr>
              <w:pStyle w:val="TableText"/>
              <w:rPr>
                <w:bCs/>
                <w:color w:val="000000"/>
              </w:rPr>
            </w:pPr>
            <w:r w:rsidRPr="00927DF8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575" w:type="dxa"/>
          </w:tcPr>
          <w:p w14:paraId="5972E9D3" w14:textId="77777777" w:rsidR="007E2F19" w:rsidRPr="00927DF8" w:rsidRDefault="007E2F19" w:rsidP="00E01698">
            <w:pPr>
              <w:pStyle w:val="TableText"/>
              <w:rPr>
                <w:bCs/>
                <w:color w:val="000000"/>
              </w:rPr>
            </w:pPr>
            <w:r w:rsidRPr="00927DF8">
              <w:rPr>
                <w:bCs/>
                <w:color w:val="000000"/>
              </w:rPr>
              <w:t>Number of Incident Injuries, G4</w:t>
            </w:r>
          </w:p>
          <w:p w14:paraId="28812B94" w14:textId="77777777" w:rsidR="007E2F19" w:rsidRPr="00927DF8" w:rsidRDefault="007E2F19" w:rsidP="00E01698">
            <w:pPr>
              <w:pStyle w:val="TableText"/>
              <w:rPr>
                <w:bCs/>
                <w:color w:val="000000"/>
              </w:rPr>
            </w:pPr>
            <w:r w:rsidRPr="00927DF8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795" w:type="dxa"/>
          </w:tcPr>
          <w:p w14:paraId="7E71A421" w14:textId="77777777" w:rsidR="007E2F19" w:rsidRPr="00927DF8" w:rsidRDefault="007E2F19" w:rsidP="00E01698">
            <w:pPr>
              <w:pStyle w:val="TableText"/>
              <w:rPr>
                <w:bCs/>
              </w:rPr>
            </w:pPr>
            <w:r w:rsidRPr="00927DF8">
              <w:rPr>
                <w:bCs/>
              </w:rPr>
              <w:t>Effect Estimate or Other Outcome Measure</w:t>
            </w:r>
          </w:p>
        </w:tc>
      </w:tr>
      <w:tr w:rsidR="007E2F19" w:rsidRPr="00927DF8" w14:paraId="18308E76" w14:textId="77777777" w:rsidTr="00E04674">
        <w:tc>
          <w:tcPr>
            <w:tcW w:w="1800" w:type="dxa"/>
          </w:tcPr>
          <w:p w14:paraId="22A22542" w14:textId="77777777" w:rsidR="007E2F19" w:rsidRPr="00927DF8" w:rsidRDefault="007E2F19" w:rsidP="00E01698">
            <w:pPr>
              <w:pStyle w:val="TableText"/>
            </w:pPr>
            <w:r w:rsidRPr="00927DF8">
              <w:t>Hardy et al, 1989</w:t>
            </w:r>
            <w:r w:rsidR="008650CD">
              <w:fldChar w:fldCharType="begin"/>
            </w:r>
            <w:r w:rsidR="00CD4CE7">
              <w:instrText xml:space="preserve"> ADDIN EN.CITE &lt;EndNote&gt;&lt;Cite ExcludeAuth="1" ExcludeYear="1"&gt;&lt;Author&gt;Hardy&lt;/Author&gt;&lt;Year&gt;1989&lt;/Year&gt;&lt;RecNum&gt;1874&lt;/RecNum&gt;&lt;DisplayText&gt;&lt;style face="superscript" font="Times New Roman"&gt;173&lt;/style&gt;&lt;/DisplayText&gt;&lt;record&gt;&lt;rec-number&gt;1874&lt;/rec-number&gt;&lt;foreign-keys&gt;&lt;key app="EN" db-id="fr92r95dcefdv1ez5afx59rrsra0fe9szvad" timestamp="1485986271"&gt;1874&lt;/key&gt;&lt;/foreign-keys&gt;&lt;ref-type name="Journal Article"&gt;17&lt;/ref-type&gt;&lt;contributors&gt;&lt;authors&gt;&lt;author&gt;Hardy, Janet B&lt;/author&gt;&lt;author&gt;Streett, Rosalie&lt;/author&gt;&lt;/authors&gt;&lt;/contributors&gt;&lt;titles&gt;&lt;title&gt;Family support and parenting education in the home: an effective extension of clinic-based preventive health care services for poor children&lt;/title&gt;&lt;secondary-title&gt;J Pediatr&lt;/secondary-title&gt;&lt;/titles&gt;&lt;periodical&gt;&lt;full-title&gt;Journal of Pediatrics&lt;/full-title&gt;&lt;abbr-1&gt;J. Pediatr.&lt;/abbr-1&gt;&lt;abbr-2&gt;J Pediatr&lt;/abbr-2&gt;&lt;/periodical&gt;&lt;pages&gt;927-931&lt;/pages&gt;&lt;volume&gt;115&lt;/volume&gt;&lt;number&gt;6&lt;/number&gt;&lt;dates&gt;&lt;year&gt;1989&lt;/year&gt;&lt;/dates&gt;&lt;isbn&gt;0022-3476&lt;/isbn&gt;&lt;urls&gt;&lt;/urls&gt;&lt;/record&gt;&lt;/Cite&gt;&lt;/EndNote&gt;</w:instrText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173</w:t>
            </w:r>
            <w:r w:rsidR="008650CD">
              <w:fldChar w:fldCharType="end"/>
            </w:r>
          </w:p>
          <w:p w14:paraId="417C1DCF" w14:textId="77777777" w:rsidR="007E2F19" w:rsidRPr="00927DF8" w:rsidRDefault="007E2F19" w:rsidP="00E01698">
            <w:pPr>
              <w:pStyle w:val="TableText"/>
            </w:pPr>
          </w:p>
          <w:p w14:paraId="519056F4" w14:textId="77777777" w:rsidR="007E2F19" w:rsidRPr="00927DF8" w:rsidRDefault="007E2F19" w:rsidP="00E01698">
            <w:pPr>
              <w:pStyle w:val="TableText"/>
            </w:pPr>
            <w:r w:rsidRPr="00927DF8">
              <w:t>Poor</w:t>
            </w:r>
          </w:p>
          <w:p w14:paraId="2964B6CB" w14:textId="77777777" w:rsidR="007E2F19" w:rsidRPr="00927DF8" w:rsidRDefault="007E2F19" w:rsidP="00E01698">
            <w:pPr>
              <w:pStyle w:val="TableText"/>
            </w:pPr>
          </w:p>
          <w:p w14:paraId="17C54FA8" w14:textId="77777777" w:rsidR="007E2F19" w:rsidRPr="00927DF8" w:rsidRDefault="007E2F19" w:rsidP="00E01698">
            <w:pPr>
              <w:pStyle w:val="TableText"/>
            </w:pPr>
            <w:r w:rsidRPr="00927DF8">
              <w:t>Total N=290 infants randomized (N analyzed=263)</w:t>
            </w:r>
          </w:p>
        </w:tc>
        <w:tc>
          <w:tcPr>
            <w:tcW w:w="2070" w:type="dxa"/>
          </w:tcPr>
          <w:p w14:paraId="078DA592" w14:textId="77777777" w:rsidR="007E2F19" w:rsidRPr="00927DF8" w:rsidRDefault="007E2F19" w:rsidP="00E01698">
            <w:pPr>
              <w:pStyle w:val="TableText"/>
            </w:pPr>
            <w:r w:rsidRPr="00927DF8">
              <w:t xml:space="preserve">Sustained trauma, defined as a fall or other injury to the head of sufficient severity to lead to a C&amp;Y clinic visit or emergency department visit. In general, outcome is determined by 1) computerized record system with summaries of visits to the </w:t>
            </w:r>
            <w:r w:rsidR="00DD1E3E" w:rsidRPr="00927DF8">
              <w:t>C&amp;Y</w:t>
            </w:r>
            <w:r w:rsidRPr="00927DF8">
              <w:t xml:space="preserve"> clinic, the pediatric ED, and ot</w:t>
            </w:r>
            <w:r w:rsidRPr="00224FCB">
              <w:t xml:space="preserve">her </w:t>
            </w:r>
            <w:r w:rsidRPr="00535022">
              <w:t>JHU</w:t>
            </w:r>
            <w:r w:rsidRPr="00224FCB">
              <w:t xml:space="preserve"> clini</w:t>
            </w:r>
            <w:r w:rsidRPr="00927DF8">
              <w:t>cs, and brief descriptions of inpatient hospital care, 2) review of medical records, 3) data collected by home visitor on final visit, and 4) telephone interview.</w:t>
            </w:r>
          </w:p>
        </w:tc>
        <w:tc>
          <w:tcPr>
            <w:tcW w:w="1080" w:type="dxa"/>
          </w:tcPr>
          <w:p w14:paraId="601574BB" w14:textId="77777777" w:rsidR="007E2F19" w:rsidRPr="00927DF8" w:rsidRDefault="007E2F19" w:rsidP="00E01698">
            <w:pPr>
              <w:pStyle w:val="TableText"/>
            </w:pPr>
            <w:r w:rsidRPr="00927DF8">
              <w:t>G1: 22.9 months</w:t>
            </w:r>
          </w:p>
          <w:p w14:paraId="322C0798" w14:textId="77777777" w:rsidR="007E2F19" w:rsidRPr="00927DF8" w:rsidRDefault="007E2F19" w:rsidP="00E01698">
            <w:pPr>
              <w:pStyle w:val="TableText"/>
            </w:pPr>
            <w:r w:rsidRPr="00927DF8">
              <w:t>G2: 23.4 months</w:t>
            </w:r>
          </w:p>
        </w:tc>
        <w:tc>
          <w:tcPr>
            <w:tcW w:w="1575" w:type="dxa"/>
          </w:tcPr>
          <w:p w14:paraId="5E2C2E01" w14:textId="77777777" w:rsidR="007E2F19" w:rsidRPr="00927DF8" w:rsidRDefault="007E2F19" w:rsidP="00E01698">
            <w:pPr>
              <w:pStyle w:val="TableText"/>
            </w:pPr>
            <w:r w:rsidRPr="00927DF8">
              <w:t>15 (11.4)</w:t>
            </w:r>
          </w:p>
        </w:tc>
        <w:tc>
          <w:tcPr>
            <w:tcW w:w="1575" w:type="dxa"/>
          </w:tcPr>
          <w:p w14:paraId="5FEDC9C2" w14:textId="77777777" w:rsidR="007E2F19" w:rsidRPr="00927DF8" w:rsidRDefault="007E2F19" w:rsidP="00E01698">
            <w:pPr>
              <w:pStyle w:val="TableText"/>
            </w:pPr>
            <w:r w:rsidRPr="00927DF8">
              <w:t>8 (6.1)</w:t>
            </w:r>
          </w:p>
        </w:tc>
        <w:tc>
          <w:tcPr>
            <w:tcW w:w="1575" w:type="dxa"/>
          </w:tcPr>
          <w:p w14:paraId="4061F8CF" w14:textId="77777777" w:rsidR="007E2F19" w:rsidRPr="00927DF8" w:rsidRDefault="007E2F19" w:rsidP="00E01698">
            <w:pPr>
              <w:pStyle w:val="TableText"/>
            </w:pPr>
            <w:r w:rsidRPr="00927DF8">
              <w:t>NA</w:t>
            </w:r>
          </w:p>
        </w:tc>
        <w:tc>
          <w:tcPr>
            <w:tcW w:w="1575" w:type="dxa"/>
          </w:tcPr>
          <w:p w14:paraId="0992F52B" w14:textId="77777777" w:rsidR="007E2F19" w:rsidRPr="00927DF8" w:rsidRDefault="007E2F19" w:rsidP="00E01698">
            <w:pPr>
              <w:pStyle w:val="TableText"/>
            </w:pPr>
            <w:r w:rsidRPr="00927DF8">
              <w:t>NA</w:t>
            </w:r>
          </w:p>
        </w:tc>
        <w:tc>
          <w:tcPr>
            <w:tcW w:w="1795" w:type="dxa"/>
          </w:tcPr>
          <w:p w14:paraId="65D42F89" w14:textId="77777777" w:rsidR="007E2F19" w:rsidRPr="00927DF8" w:rsidRDefault="007E2F19" w:rsidP="00E01698">
            <w:pPr>
              <w:pStyle w:val="TableText"/>
            </w:pPr>
            <w:r w:rsidRPr="00927DF8">
              <w:t>Calculated</w:t>
            </w:r>
            <w:r w:rsidR="0049278B">
              <w:t xml:space="preserve"> RR, </w:t>
            </w:r>
            <w:r w:rsidRPr="00927DF8">
              <w:t>0.54 (95% CI, 0.24 to 1.22)</w:t>
            </w:r>
          </w:p>
        </w:tc>
      </w:tr>
    </w:tbl>
    <w:p w14:paraId="3E36C5D8" w14:textId="6A75FD02" w:rsidR="00132ED9" w:rsidRPr="00132ED9" w:rsidRDefault="00CE1BCA" w:rsidP="000E1CCE">
      <w:pPr>
        <w:pStyle w:val="TableNote"/>
        <w:spacing w:after="0"/>
        <w:rPr>
          <w:szCs w:val="20"/>
        </w:rPr>
      </w:pPr>
      <w:r w:rsidRPr="00CE1BCA">
        <w:rPr>
          <w:b/>
        </w:rPr>
        <w:t>Abbreviations:</w:t>
      </w:r>
      <w:r w:rsidRPr="00CE1BCA">
        <w:t xml:space="preserve"> </w:t>
      </w:r>
      <w:r w:rsidRPr="00B65B0A">
        <w:t xml:space="preserve">C&amp;Y=children and youth; </w:t>
      </w:r>
      <w:r>
        <w:t xml:space="preserve">CI=confidence interval; ED=emergency department; </w:t>
      </w:r>
      <w:r w:rsidRPr="00CE1BCA">
        <w:t xml:space="preserve">G=group; </w:t>
      </w:r>
      <w:r w:rsidR="009057D4">
        <w:t xml:space="preserve">JHU=Johns Hopkins University; </w:t>
      </w:r>
      <w:r w:rsidR="00A62064">
        <w:t xml:space="preserve">KQ=key question; </w:t>
      </w:r>
      <w:r w:rsidRPr="00CE1BCA">
        <w:t xml:space="preserve">N=number; NA=not applicable; </w:t>
      </w:r>
      <w:r>
        <w:t>No</w:t>
      </w:r>
      <w:proofErr w:type="gramStart"/>
      <w:r>
        <w:t>.=</w:t>
      </w:r>
      <w:proofErr w:type="gramEnd"/>
      <w:r>
        <w:t>number; R</w:t>
      </w:r>
      <w:r w:rsidRPr="00CE1BCA">
        <w:t>R=</w:t>
      </w:r>
      <w:r>
        <w:t>relative risk</w:t>
      </w:r>
      <w:r w:rsidRPr="00CE1BCA">
        <w:rPr>
          <w:sz w:val="20"/>
        </w:rPr>
        <w:t>.</w:t>
      </w:r>
    </w:p>
    <w:sectPr w:rsidR="00132ED9" w:rsidRPr="00132ED9" w:rsidSect="007E49E8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19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E570B" w14:textId="77777777" w:rsidR="00FC70A2" w:rsidRDefault="00FC70A2">
      <w:r>
        <w:separator/>
      </w:r>
    </w:p>
    <w:p w14:paraId="1EBE14FE" w14:textId="77777777" w:rsidR="00FC70A2" w:rsidRDefault="00FC70A2"/>
  </w:endnote>
  <w:endnote w:type="continuationSeparator" w:id="0">
    <w:p w14:paraId="6D1D596C" w14:textId="77777777" w:rsidR="00FC70A2" w:rsidRDefault="00FC70A2">
      <w:r>
        <w:continuationSeparator/>
      </w:r>
    </w:p>
    <w:p w14:paraId="19FC820B" w14:textId="77777777" w:rsidR="00FC70A2" w:rsidRDefault="00FC7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 Baskervil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FFC22" w14:textId="72AB2AF3" w:rsidR="00A27335" w:rsidRDefault="00A27335" w:rsidP="00A27335">
    <w:r>
      <w:rPr>
        <w:rFonts w:ascii="Arial" w:hAnsi="Arial" w:cs="Arial"/>
        <w:sz w:val="16"/>
        <w:szCs w:val="16"/>
      </w:rPr>
      <w:t xml:space="preserve">Interventions to Prevent Child Maltreatment 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="007E49E8" w:rsidRPr="007E49E8">
      <w:rPr>
        <w:rFonts w:ascii="Arial" w:hAnsi="Arial" w:cs="Arial"/>
        <w:sz w:val="16"/>
        <w:szCs w:val="16"/>
      </w:rPr>
      <w:fldChar w:fldCharType="begin"/>
    </w:r>
    <w:r w:rsidR="007E49E8" w:rsidRPr="007E49E8">
      <w:rPr>
        <w:rFonts w:ascii="Arial" w:hAnsi="Arial" w:cs="Arial"/>
        <w:sz w:val="16"/>
        <w:szCs w:val="16"/>
      </w:rPr>
      <w:instrText xml:space="preserve"> PAGE   \* MERGEFORMAT </w:instrText>
    </w:r>
    <w:r w:rsidR="007E49E8" w:rsidRPr="007E49E8">
      <w:rPr>
        <w:rFonts w:ascii="Arial" w:hAnsi="Arial" w:cs="Arial"/>
        <w:sz w:val="16"/>
        <w:szCs w:val="16"/>
      </w:rPr>
      <w:fldChar w:fldCharType="separate"/>
    </w:r>
    <w:r w:rsidR="00DE4218">
      <w:rPr>
        <w:rFonts w:ascii="Arial" w:hAnsi="Arial" w:cs="Arial"/>
        <w:noProof/>
        <w:sz w:val="16"/>
        <w:szCs w:val="16"/>
      </w:rPr>
      <w:t>190</w:t>
    </w:r>
    <w:r w:rsidR="007E49E8" w:rsidRPr="007E49E8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  <w:p w14:paraId="1764E47E" w14:textId="77777777" w:rsidR="00BB0F78" w:rsidRPr="00A27335" w:rsidRDefault="00BB0F78" w:rsidP="00A273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94EC1" w14:textId="77777777" w:rsidR="00FC70A2" w:rsidRDefault="00FC70A2">
      <w:r>
        <w:separator/>
      </w:r>
    </w:p>
    <w:p w14:paraId="1E1F24A5" w14:textId="77777777" w:rsidR="00FC70A2" w:rsidRDefault="00FC70A2"/>
  </w:footnote>
  <w:footnote w:type="continuationSeparator" w:id="0">
    <w:p w14:paraId="0AD89EC6" w14:textId="77777777" w:rsidR="00FC70A2" w:rsidRDefault="00FC70A2">
      <w:r>
        <w:continuationSeparator/>
      </w:r>
    </w:p>
    <w:p w14:paraId="334FBEE3" w14:textId="77777777" w:rsidR="00FC70A2" w:rsidRDefault="00FC70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C798E" w14:textId="77777777" w:rsidR="00BB0F78" w:rsidRPr="00927DF8" w:rsidRDefault="00BB0F78" w:rsidP="00BB0F78">
    <w:pPr>
      <w:pStyle w:val="Tabletitle2"/>
    </w:pPr>
    <w:r w:rsidRPr="00685063">
      <w:t xml:space="preserve">Appendix D Table </w:t>
    </w:r>
    <w:r>
      <w:t>19</w:t>
    </w:r>
    <w:r w:rsidRPr="00B1553E">
      <w:t xml:space="preserve">. Benefits of Primary Care </w:t>
    </w:r>
    <w:r>
      <w:t>Interventions for Child</w:t>
    </w:r>
    <w:r w:rsidRPr="00B1553E">
      <w:t xml:space="preserve"> Maltreatment Prevention From Randomized, Controlled Trials in </w:t>
    </w:r>
    <w:r>
      <w:t>the Sensitivity</w:t>
    </w:r>
    <w:r w:rsidRPr="001D2C35">
      <w:t xml:space="preserve"> Analysis (KQ</w:t>
    </w:r>
    <w:r>
      <w:t xml:space="preserve"> </w:t>
    </w:r>
    <w:r w:rsidRPr="001D2C35">
      <w:t>1)</w:t>
    </w:r>
    <w:r>
      <w:t>:</w:t>
    </w:r>
    <w:r w:rsidRPr="001D2C35">
      <w:t xml:space="preserve"> </w:t>
    </w:r>
    <w:r>
      <w:t>Injuries With a High Specificity for Abuse</w:t>
    </w:r>
    <w:r w:rsidRPr="001D2C35">
      <w:t xml:space="preserve">, </w:t>
    </w:r>
    <w:r>
      <w:t>Categorical</w:t>
    </w:r>
    <w:r w:rsidRPr="001D2C35">
      <w:t xml:space="preserve"> Outcomes</w:t>
    </w:r>
  </w:p>
  <w:p w14:paraId="2A1C5BDD" w14:textId="13EE4F7F" w:rsidR="00FC70A2" w:rsidRPr="00BB0F78" w:rsidRDefault="00FC70A2" w:rsidP="00BB0F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8CD"/>
    <w:multiLevelType w:val="hybridMultilevel"/>
    <w:tmpl w:val="3A1E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7A45"/>
    <w:multiLevelType w:val="hybridMultilevel"/>
    <w:tmpl w:val="0EB243B4"/>
    <w:lvl w:ilvl="0" w:tplc="701A23C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94937"/>
    <w:multiLevelType w:val="hybridMultilevel"/>
    <w:tmpl w:val="A1769C96"/>
    <w:lvl w:ilvl="0" w:tplc="D5001E3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6081F"/>
    <w:multiLevelType w:val="hybridMultilevel"/>
    <w:tmpl w:val="D5781640"/>
    <w:lvl w:ilvl="0" w:tplc="35F20B16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A4C17"/>
    <w:multiLevelType w:val="hybridMultilevel"/>
    <w:tmpl w:val="1C3459FC"/>
    <w:lvl w:ilvl="0" w:tplc="98D2417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35260"/>
    <w:multiLevelType w:val="hybridMultilevel"/>
    <w:tmpl w:val="01800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041E5"/>
    <w:multiLevelType w:val="hybridMultilevel"/>
    <w:tmpl w:val="74A0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B3376"/>
    <w:multiLevelType w:val="hybridMultilevel"/>
    <w:tmpl w:val="EF763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10135"/>
    <w:multiLevelType w:val="hybridMultilevel"/>
    <w:tmpl w:val="1CF8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14D02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C468A"/>
    <w:multiLevelType w:val="hybridMultilevel"/>
    <w:tmpl w:val="C3343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85E6F"/>
    <w:multiLevelType w:val="hybridMultilevel"/>
    <w:tmpl w:val="2AECF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34329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40D09"/>
    <w:multiLevelType w:val="hybridMultilevel"/>
    <w:tmpl w:val="849E4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46F02"/>
    <w:multiLevelType w:val="hybridMultilevel"/>
    <w:tmpl w:val="BEC6551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C4A219C2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462B24BA"/>
    <w:multiLevelType w:val="hybridMultilevel"/>
    <w:tmpl w:val="46186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62D4E"/>
    <w:multiLevelType w:val="hybridMultilevel"/>
    <w:tmpl w:val="32BA9882"/>
    <w:lvl w:ilvl="0" w:tplc="196EEC7E">
      <w:start w:val="1"/>
      <w:numFmt w:val="bullet"/>
      <w:pStyle w:val="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BC6DDB"/>
    <w:multiLevelType w:val="hybridMultilevel"/>
    <w:tmpl w:val="2794A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A75D9"/>
    <w:multiLevelType w:val="hybridMultilevel"/>
    <w:tmpl w:val="CBBEE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607E"/>
    <w:multiLevelType w:val="hybridMultilevel"/>
    <w:tmpl w:val="11F8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A2CEA"/>
    <w:multiLevelType w:val="hybridMultilevel"/>
    <w:tmpl w:val="38E65EFE"/>
    <w:lvl w:ilvl="0" w:tplc="8D1AAA7A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E6D33"/>
    <w:multiLevelType w:val="hybridMultilevel"/>
    <w:tmpl w:val="978A3736"/>
    <w:lvl w:ilvl="0" w:tplc="8A16F348">
      <w:start w:val="1"/>
      <w:numFmt w:val="bullet"/>
      <w:pStyle w:val="Ap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C380A"/>
    <w:multiLevelType w:val="hybridMultilevel"/>
    <w:tmpl w:val="11AC4C12"/>
    <w:lvl w:ilvl="0" w:tplc="B972CDBC">
      <w:start w:val="1"/>
      <w:numFmt w:val="bullet"/>
      <w:pStyle w:val="TableBulletL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923A88"/>
    <w:multiLevelType w:val="hybridMultilevel"/>
    <w:tmpl w:val="7EA29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B65A2"/>
    <w:multiLevelType w:val="hybridMultilevel"/>
    <w:tmpl w:val="C2C6C6F0"/>
    <w:lvl w:ilvl="0" w:tplc="D814F34E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6F6C6F"/>
    <w:multiLevelType w:val="hybridMultilevel"/>
    <w:tmpl w:val="B078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1492A"/>
    <w:multiLevelType w:val="hybridMultilevel"/>
    <w:tmpl w:val="92CE6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77135"/>
    <w:multiLevelType w:val="hybridMultilevel"/>
    <w:tmpl w:val="0DB6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5"/>
  </w:num>
  <w:num w:numId="5">
    <w:abstractNumId w:val="23"/>
  </w:num>
  <w:num w:numId="6">
    <w:abstractNumId w:val="27"/>
  </w:num>
  <w:num w:numId="7">
    <w:abstractNumId w:val="3"/>
  </w:num>
  <w:num w:numId="8">
    <w:abstractNumId w:val="4"/>
  </w:num>
  <w:num w:numId="9">
    <w:abstractNumId w:val="17"/>
  </w:num>
  <w:num w:numId="10">
    <w:abstractNumId w:val="11"/>
  </w:num>
  <w:num w:numId="11">
    <w:abstractNumId w:val="1"/>
  </w:num>
  <w:num w:numId="12">
    <w:abstractNumId w:val="22"/>
  </w:num>
  <w:num w:numId="13">
    <w:abstractNumId w:val="28"/>
  </w:num>
  <w:num w:numId="14">
    <w:abstractNumId w:val="24"/>
  </w:num>
  <w:num w:numId="15">
    <w:abstractNumId w:val="30"/>
  </w:num>
  <w:num w:numId="16">
    <w:abstractNumId w:val="15"/>
  </w:num>
  <w:num w:numId="17">
    <w:abstractNumId w:val="6"/>
  </w:num>
  <w:num w:numId="18">
    <w:abstractNumId w:val="2"/>
  </w:num>
  <w:num w:numId="19">
    <w:abstractNumId w:val="21"/>
  </w:num>
  <w:num w:numId="20">
    <w:abstractNumId w:val="5"/>
  </w:num>
  <w:num w:numId="21">
    <w:abstractNumId w:val="26"/>
  </w:num>
  <w:num w:numId="22">
    <w:abstractNumId w:val="0"/>
  </w:num>
  <w:num w:numId="23">
    <w:abstractNumId w:val="16"/>
  </w:num>
  <w:num w:numId="24">
    <w:abstractNumId w:val="19"/>
  </w:num>
  <w:num w:numId="25">
    <w:abstractNumId w:val="9"/>
  </w:num>
  <w:num w:numId="26">
    <w:abstractNumId w:val="7"/>
  </w:num>
  <w:num w:numId="27">
    <w:abstractNumId w:val="14"/>
  </w:num>
  <w:num w:numId="28">
    <w:abstractNumId w:val="13"/>
  </w:num>
  <w:num w:numId="29">
    <w:abstractNumId w:val="29"/>
  </w:num>
  <w:num w:numId="30">
    <w:abstractNumId w:val="12"/>
  </w:num>
  <w:num w:numId="3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2018updat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r92r95dcefdv1ez5afx59rrsra0fe9szvad&quot;&gt;child_maltx_final&lt;record-ids&gt;&lt;item&gt;203&lt;/item&gt;&lt;item&gt;207&lt;/item&gt;&lt;item&gt;569&lt;/item&gt;&lt;item&gt;607&lt;/item&gt;&lt;item&gt;631&lt;/item&gt;&lt;item&gt;753&lt;/item&gt;&lt;item&gt;771&lt;/item&gt;&lt;item&gt;911&lt;/item&gt;&lt;item&gt;1094&lt;/item&gt;&lt;item&gt;1125&lt;/item&gt;&lt;item&gt;1230&lt;/item&gt;&lt;item&gt;1245&lt;/item&gt;&lt;item&gt;1379&lt;/item&gt;&lt;item&gt;1382&lt;/item&gt;&lt;item&gt;1388&lt;/item&gt;&lt;item&gt;1392&lt;/item&gt;&lt;item&gt;1562&lt;/item&gt;&lt;item&gt;1677&lt;/item&gt;&lt;item&gt;1685&lt;/item&gt;&lt;item&gt;1686&lt;/item&gt;&lt;item&gt;1687&lt;/item&gt;&lt;item&gt;1688&lt;/item&gt;&lt;item&gt;1689&lt;/item&gt;&lt;item&gt;1690&lt;/item&gt;&lt;item&gt;1691&lt;/item&gt;&lt;item&gt;1692&lt;/item&gt;&lt;item&gt;1693&lt;/item&gt;&lt;item&gt;1694&lt;/item&gt;&lt;item&gt;1695&lt;/item&gt;&lt;item&gt;1696&lt;/item&gt;&lt;item&gt;1697&lt;/item&gt;&lt;item&gt;1698&lt;/item&gt;&lt;item&gt;1699&lt;/item&gt;&lt;item&gt;1700&lt;/item&gt;&lt;item&gt;1701&lt;/item&gt;&lt;item&gt;1702&lt;/item&gt;&lt;item&gt;1703&lt;/item&gt;&lt;item&gt;1704&lt;/item&gt;&lt;item&gt;1706&lt;/item&gt;&lt;item&gt;1707&lt;/item&gt;&lt;item&gt;1709&lt;/item&gt;&lt;item&gt;1710&lt;/item&gt;&lt;item&gt;1711&lt;/item&gt;&lt;item&gt;1712&lt;/item&gt;&lt;item&gt;1713&lt;/item&gt;&lt;item&gt;1714&lt;/item&gt;&lt;item&gt;1715&lt;/item&gt;&lt;item&gt;1716&lt;/item&gt;&lt;item&gt;1717&lt;/item&gt;&lt;item&gt;1718&lt;/item&gt;&lt;item&gt;1719&lt;/item&gt;&lt;item&gt;1720&lt;/item&gt;&lt;item&gt;1721&lt;/item&gt;&lt;item&gt;1722&lt;/item&gt;&lt;item&gt;1724&lt;/item&gt;&lt;item&gt;1725&lt;/item&gt;&lt;item&gt;1726&lt;/item&gt;&lt;item&gt;1727&lt;/item&gt;&lt;item&gt;1728&lt;/item&gt;&lt;item&gt;1729&lt;/item&gt;&lt;item&gt;1730&lt;/item&gt;&lt;item&gt;1731&lt;/item&gt;&lt;item&gt;1732&lt;/item&gt;&lt;item&gt;1733&lt;/item&gt;&lt;item&gt;1734&lt;/item&gt;&lt;item&gt;1735&lt;/item&gt;&lt;item&gt;1736&lt;/item&gt;&lt;item&gt;1737&lt;/item&gt;&lt;item&gt;1738&lt;/item&gt;&lt;item&gt;1740&lt;/item&gt;&lt;item&gt;1741&lt;/item&gt;&lt;item&gt;1745&lt;/item&gt;&lt;item&gt;1746&lt;/item&gt;&lt;item&gt;1747&lt;/item&gt;&lt;item&gt;1748&lt;/item&gt;&lt;item&gt;1749&lt;/item&gt;&lt;item&gt;1763&lt;/item&gt;&lt;item&gt;1764&lt;/item&gt;&lt;item&gt;1765&lt;/item&gt;&lt;item&gt;1766&lt;/item&gt;&lt;item&gt;1767&lt;/item&gt;&lt;item&gt;1768&lt;/item&gt;&lt;item&gt;1769&lt;/item&gt;&lt;item&gt;1770&lt;/item&gt;&lt;item&gt;1771&lt;/item&gt;&lt;item&gt;1772&lt;/item&gt;&lt;item&gt;1773&lt;/item&gt;&lt;item&gt;1774&lt;/item&gt;&lt;item&gt;1775&lt;/item&gt;&lt;item&gt;1776&lt;/item&gt;&lt;item&gt;1777&lt;/item&gt;&lt;item&gt;1778&lt;/item&gt;&lt;item&gt;1779&lt;/item&gt;&lt;item&gt;1780&lt;/item&gt;&lt;item&gt;1781&lt;/item&gt;&lt;item&gt;1782&lt;/item&gt;&lt;item&gt;1783&lt;/item&gt;&lt;item&gt;1784&lt;/item&gt;&lt;item&gt;1785&lt;/item&gt;&lt;item&gt;1786&lt;/item&gt;&lt;item&gt;1787&lt;/item&gt;&lt;item&gt;1788&lt;/item&gt;&lt;item&gt;1789&lt;/item&gt;&lt;item&gt;1790&lt;/item&gt;&lt;item&gt;1792&lt;/item&gt;&lt;item&gt;1793&lt;/item&gt;&lt;item&gt;1794&lt;/item&gt;&lt;item&gt;1795&lt;/item&gt;&lt;item&gt;1796&lt;/item&gt;&lt;item&gt;1797&lt;/item&gt;&lt;item&gt;1798&lt;/item&gt;&lt;item&gt;1799&lt;/item&gt;&lt;item&gt;1800&lt;/item&gt;&lt;item&gt;1801&lt;/item&gt;&lt;item&gt;1802&lt;/item&gt;&lt;item&gt;1803&lt;/item&gt;&lt;item&gt;1804&lt;/item&gt;&lt;item&gt;1810&lt;/item&gt;&lt;item&gt;1812&lt;/item&gt;&lt;item&gt;1813&lt;/item&gt;&lt;item&gt;1815&lt;/item&gt;&lt;item&gt;1817&lt;/item&gt;&lt;item&gt;1821&lt;/item&gt;&lt;item&gt;1822&lt;/item&gt;&lt;item&gt;1827&lt;/item&gt;&lt;item&gt;1828&lt;/item&gt;&lt;item&gt;1830&lt;/item&gt;&lt;item&gt;1833&lt;/item&gt;&lt;item&gt;1854&lt;/item&gt;&lt;item&gt;1855&lt;/item&gt;&lt;item&gt;1856&lt;/item&gt;&lt;item&gt;1857&lt;/item&gt;&lt;item&gt;1863&lt;/item&gt;&lt;item&gt;1864&lt;/item&gt;&lt;item&gt;1867&lt;/item&gt;&lt;item&gt;1870&lt;/item&gt;&lt;item&gt;1874&lt;/item&gt;&lt;item&gt;1887&lt;/item&gt;&lt;item&gt;1888&lt;/item&gt;&lt;item&gt;1896&lt;/item&gt;&lt;item&gt;1897&lt;/item&gt;&lt;item&gt;1899&lt;/item&gt;&lt;item&gt;1900&lt;/item&gt;&lt;item&gt;1903&lt;/item&gt;&lt;item&gt;1924&lt;/item&gt;&lt;item&gt;1926&lt;/item&gt;&lt;item&gt;1927&lt;/item&gt;&lt;item&gt;1928&lt;/item&gt;&lt;item&gt;1929&lt;/item&gt;&lt;item&gt;1930&lt;/item&gt;&lt;item&gt;1932&lt;/item&gt;&lt;item&gt;1933&lt;/item&gt;&lt;item&gt;1934&lt;/item&gt;&lt;item&gt;1936&lt;/item&gt;&lt;item&gt;1938&lt;/item&gt;&lt;item&gt;1939&lt;/item&gt;&lt;item&gt;1942&lt;/item&gt;&lt;item&gt;1943&lt;/item&gt;&lt;item&gt;1944&lt;/item&gt;&lt;item&gt;1945&lt;/item&gt;&lt;item&gt;1946&lt;/item&gt;&lt;item&gt;1948&lt;/item&gt;&lt;item&gt;1949&lt;/item&gt;&lt;item&gt;1950&lt;/item&gt;&lt;item&gt;1951&lt;/item&gt;&lt;item&gt;1952&lt;/item&gt;&lt;item&gt;1953&lt;/item&gt;&lt;item&gt;1954&lt;/item&gt;&lt;item&gt;1961&lt;/item&gt;&lt;item&gt;1963&lt;/item&gt;&lt;item&gt;1964&lt;/item&gt;&lt;item&gt;1965&lt;/item&gt;&lt;item&gt;1966&lt;/item&gt;&lt;item&gt;1967&lt;/item&gt;&lt;item&gt;1968&lt;/item&gt;&lt;item&gt;1969&lt;/item&gt;&lt;item&gt;1970&lt;/item&gt;&lt;item&gt;1971&lt;/item&gt;&lt;item&gt;1972&lt;/item&gt;&lt;item&gt;2127&lt;/item&gt;&lt;item&gt;2280&lt;/item&gt;&lt;item&gt;2354&lt;/item&gt;&lt;item&gt;2355&lt;/item&gt;&lt;item&gt;2356&lt;/item&gt;&lt;item&gt;2361&lt;/item&gt;&lt;item&gt;2362&lt;/item&gt;&lt;/record-ids&gt;&lt;/item&gt;&lt;/Libraries&gt;"/>
  </w:docVars>
  <w:rsids>
    <w:rsidRoot w:val="00DD3573"/>
    <w:rsid w:val="000004EA"/>
    <w:rsid w:val="00003403"/>
    <w:rsid w:val="00003CDD"/>
    <w:rsid w:val="00004BC5"/>
    <w:rsid w:val="00004D48"/>
    <w:rsid w:val="00004EAB"/>
    <w:rsid w:val="0000678E"/>
    <w:rsid w:val="000067A6"/>
    <w:rsid w:val="00006D0B"/>
    <w:rsid w:val="000112D1"/>
    <w:rsid w:val="00011622"/>
    <w:rsid w:val="00011656"/>
    <w:rsid w:val="00011CC8"/>
    <w:rsid w:val="00012940"/>
    <w:rsid w:val="00013AF5"/>
    <w:rsid w:val="00013BA1"/>
    <w:rsid w:val="00013BEE"/>
    <w:rsid w:val="00013CED"/>
    <w:rsid w:val="00015E97"/>
    <w:rsid w:val="00016BB6"/>
    <w:rsid w:val="0002040E"/>
    <w:rsid w:val="0002133C"/>
    <w:rsid w:val="0002193B"/>
    <w:rsid w:val="00021BA6"/>
    <w:rsid w:val="0002209D"/>
    <w:rsid w:val="0002364F"/>
    <w:rsid w:val="00023CE8"/>
    <w:rsid w:val="00024276"/>
    <w:rsid w:val="0002457E"/>
    <w:rsid w:val="00025378"/>
    <w:rsid w:val="000301AE"/>
    <w:rsid w:val="0003072C"/>
    <w:rsid w:val="00030748"/>
    <w:rsid w:val="0003117D"/>
    <w:rsid w:val="00031392"/>
    <w:rsid w:val="00031499"/>
    <w:rsid w:val="0003172E"/>
    <w:rsid w:val="0003214F"/>
    <w:rsid w:val="00032491"/>
    <w:rsid w:val="00032D1C"/>
    <w:rsid w:val="00033230"/>
    <w:rsid w:val="0003365D"/>
    <w:rsid w:val="00036C80"/>
    <w:rsid w:val="00036D5D"/>
    <w:rsid w:val="000374F2"/>
    <w:rsid w:val="000379B5"/>
    <w:rsid w:val="00037AFF"/>
    <w:rsid w:val="0004193B"/>
    <w:rsid w:val="00042B8B"/>
    <w:rsid w:val="0004381B"/>
    <w:rsid w:val="000455DF"/>
    <w:rsid w:val="00045E32"/>
    <w:rsid w:val="00045E86"/>
    <w:rsid w:val="000500FE"/>
    <w:rsid w:val="000502DB"/>
    <w:rsid w:val="0005279B"/>
    <w:rsid w:val="000529DB"/>
    <w:rsid w:val="00052AEE"/>
    <w:rsid w:val="00052B4D"/>
    <w:rsid w:val="00054022"/>
    <w:rsid w:val="000542F6"/>
    <w:rsid w:val="00055486"/>
    <w:rsid w:val="0005586C"/>
    <w:rsid w:val="00056093"/>
    <w:rsid w:val="0006017D"/>
    <w:rsid w:val="00060F3D"/>
    <w:rsid w:val="000613F0"/>
    <w:rsid w:val="000633DB"/>
    <w:rsid w:val="0006366F"/>
    <w:rsid w:val="00064495"/>
    <w:rsid w:val="00065610"/>
    <w:rsid w:val="0006772B"/>
    <w:rsid w:val="000705CF"/>
    <w:rsid w:val="00070797"/>
    <w:rsid w:val="00070FF5"/>
    <w:rsid w:val="00071312"/>
    <w:rsid w:val="00071EA0"/>
    <w:rsid w:val="00071F2E"/>
    <w:rsid w:val="00073567"/>
    <w:rsid w:val="00075A79"/>
    <w:rsid w:val="00075F59"/>
    <w:rsid w:val="0007654E"/>
    <w:rsid w:val="000768C0"/>
    <w:rsid w:val="000768FC"/>
    <w:rsid w:val="00077480"/>
    <w:rsid w:val="000779D5"/>
    <w:rsid w:val="00077EDD"/>
    <w:rsid w:val="0008036E"/>
    <w:rsid w:val="00080D51"/>
    <w:rsid w:val="00080D7C"/>
    <w:rsid w:val="000812FF"/>
    <w:rsid w:val="00081848"/>
    <w:rsid w:val="00081ADB"/>
    <w:rsid w:val="00083714"/>
    <w:rsid w:val="000844D9"/>
    <w:rsid w:val="00084512"/>
    <w:rsid w:val="00084ACD"/>
    <w:rsid w:val="00084F29"/>
    <w:rsid w:val="000850F6"/>
    <w:rsid w:val="00085A70"/>
    <w:rsid w:val="00086112"/>
    <w:rsid w:val="00086164"/>
    <w:rsid w:val="000863D1"/>
    <w:rsid w:val="00086551"/>
    <w:rsid w:val="0008662C"/>
    <w:rsid w:val="00087E97"/>
    <w:rsid w:val="000904DC"/>
    <w:rsid w:val="00090F86"/>
    <w:rsid w:val="00091993"/>
    <w:rsid w:val="0009235F"/>
    <w:rsid w:val="00093871"/>
    <w:rsid w:val="0009453F"/>
    <w:rsid w:val="00094906"/>
    <w:rsid w:val="00095A08"/>
    <w:rsid w:val="000962DE"/>
    <w:rsid w:val="0009632D"/>
    <w:rsid w:val="00097780"/>
    <w:rsid w:val="00097A0A"/>
    <w:rsid w:val="00097AB2"/>
    <w:rsid w:val="000A067C"/>
    <w:rsid w:val="000A179F"/>
    <w:rsid w:val="000A2454"/>
    <w:rsid w:val="000A2D46"/>
    <w:rsid w:val="000A352F"/>
    <w:rsid w:val="000A43B0"/>
    <w:rsid w:val="000A445C"/>
    <w:rsid w:val="000A4DD4"/>
    <w:rsid w:val="000A59E3"/>
    <w:rsid w:val="000A66D2"/>
    <w:rsid w:val="000B06AC"/>
    <w:rsid w:val="000B0B8D"/>
    <w:rsid w:val="000B0F1B"/>
    <w:rsid w:val="000B4F7C"/>
    <w:rsid w:val="000B514C"/>
    <w:rsid w:val="000B5320"/>
    <w:rsid w:val="000B6BA3"/>
    <w:rsid w:val="000B77FB"/>
    <w:rsid w:val="000B7BB0"/>
    <w:rsid w:val="000C1794"/>
    <w:rsid w:val="000C208A"/>
    <w:rsid w:val="000C469E"/>
    <w:rsid w:val="000C517D"/>
    <w:rsid w:val="000C5F19"/>
    <w:rsid w:val="000C649A"/>
    <w:rsid w:val="000C72A7"/>
    <w:rsid w:val="000C7ACB"/>
    <w:rsid w:val="000C7E80"/>
    <w:rsid w:val="000D024F"/>
    <w:rsid w:val="000D0407"/>
    <w:rsid w:val="000D0BE7"/>
    <w:rsid w:val="000D1AC7"/>
    <w:rsid w:val="000D20B6"/>
    <w:rsid w:val="000D2DEA"/>
    <w:rsid w:val="000D38BB"/>
    <w:rsid w:val="000D42FC"/>
    <w:rsid w:val="000D4750"/>
    <w:rsid w:val="000D4CB1"/>
    <w:rsid w:val="000D53EA"/>
    <w:rsid w:val="000D54CA"/>
    <w:rsid w:val="000D6F5F"/>
    <w:rsid w:val="000D7611"/>
    <w:rsid w:val="000D7F72"/>
    <w:rsid w:val="000E00BC"/>
    <w:rsid w:val="000E09FF"/>
    <w:rsid w:val="000E0A19"/>
    <w:rsid w:val="000E18B8"/>
    <w:rsid w:val="000E1CCE"/>
    <w:rsid w:val="000E2149"/>
    <w:rsid w:val="000E3CDF"/>
    <w:rsid w:val="000E436E"/>
    <w:rsid w:val="000E4C9E"/>
    <w:rsid w:val="000E4D5C"/>
    <w:rsid w:val="000E5C8E"/>
    <w:rsid w:val="000E76A0"/>
    <w:rsid w:val="000E7865"/>
    <w:rsid w:val="000E7997"/>
    <w:rsid w:val="000E7BB0"/>
    <w:rsid w:val="000F1D3B"/>
    <w:rsid w:val="000F2223"/>
    <w:rsid w:val="000F3095"/>
    <w:rsid w:val="000F3733"/>
    <w:rsid w:val="000F3C51"/>
    <w:rsid w:val="000F3C75"/>
    <w:rsid w:val="000F4EC1"/>
    <w:rsid w:val="000F66A6"/>
    <w:rsid w:val="000F7F46"/>
    <w:rsid w:val="00100BF6"/>
    <w:rsid w:val="0010112C"/>
    <w:rsid w:val="00101137"/>
    <w:rsid w:val="00101C1D"/>
    <w:rsid w:val="00102DE1"/>
    <w:rsid w:val="00103702"/>
    <w:rsid w:val="00104918"/>
    <w:rsid w:val="001078BB"/>
    <w:rsid w:val="0011266F"/>
    <w:rsid w:val="0011269C"/>
    <w:rsid w:val="001132D9"/>
    <w:rsid w:val="00113D2D"/>
    <w:rsid w:val="0011499C"/>
    <w:rsid w:val="00116A67"/>
    <w:rsid w:val="00117900"/>
    <w:rsid w:val="00117AA1"/>
    <w:rsid w:val="00117C02"/>
    <w:rsid w:val="00117FDD"/>
    <w:rsid w:val="00120480"/>
    <w:rsid w:val="00120920"/>
    <w:rsid w:val="00121791"/>
    <w:rsid w:val="00121FE3"/>
    <w:rsid w:val="001226D7"/>
    <w:rsid w:val="0012326E"/>
    <w:rsid w:val="0012484C"/>
    <w:rsid w:val="00124BFD"/>
    <w:rsid w:val="0012711A"/>
    <w:rsid w:val="00132B29"/>
    <w:rsid w:val="00132ED9"/>
    <w:rsid w:val="00133092"/>
    <w:rsid w:val="001337EC"/>
    <w:rsid w:val="00134077"/>
    <w:rsid w:val="0013439E"/>
    <w:rsid w:val="00135672"/>
    <w:rsid w:val="00136364"/>
    <w:rsid w:val="00137E75"/>
    <w:rsid w:val="00140CF4"/>
    <w:rsid w:val="00141619"/>
    <w:rsid w:val="001416D5"/>
    <w:rsid w:val="00141C85"/>
    <w:rsid w:val="00142591"/>
    <w:rsid w:val="001440F7"/>
    <w:rsid w:val="001443E8"/>
    <w:rsid w:val="00147212"/>
    <w:rsid w:val="00147C2E"/>
    <w:rsid w:val="001506ED"/>
    <w:rsid w:val="001521C5"/>
    <w:rsid w:val="001524D9"/>
    <w:rsid w:val="001528EB"/>
    <w:rsid w:val="001536FC"/>
    <w:rsid w:val="00154AC5"/>
    <w:rsid w:val="00154CEF"/>
    <w:rsid w:val="00154E3F"/>
    <w:rsid w:val="0015525D"/>
    <w:rsid w:val="001575C7"/>
    <w:rsid w:val="00160474"/>
    <w:rsid w:val="00160AAC"/>
    <w:rsid w:val="00161018"/>
    <w:rsid w:val="001611D1"/>
    <w:rsid w:val="00162D65"/>
    <w:rsid w:val="001645E5"/>
    <w:rsid w:val="0016619E"/>
    <w:rsid w:val="00166395"/>
    <w:rsid w:val="00167198"/>
    <w:rsid w:val="00167D89"/>
    <w:rsid w:val="00172576"/>
    <w:rsid w:val="001733C8"/>
    <w:rsid w:val="001745C4"/>
    <w:rsid w:val="0017667A"/>
    <w:rsid w:val="00177B38"/>
    <w:rsid w:val="001805E6"/>
    <w:rsid w:val="0018228F"/>
    <w:rsid w:val="00182641"/>
    <w:rsid w:val="00183031"/>
    <w:rsid w:val="001835E4"/>
    <w:rsid w:val="00184E52"/>
    <w:rsid w:val="00185922"/>
    <w:rsid w:val="00186902"/>
    <w:rsid w:val="00186E96"/>
    <w:rsid w:val="00186FA3"/>
    <w:rsid w:val="001906BF"/>
    <w:rsid w:val="00190ED9"/>
    <w:rsid w:val="001911A9"/>
    <w:rsid w:val="001911C8"/>
    <w:rsid w:val="00192482"/>
    <w:rsid w:val="0019268D"/>
    <w:rsid w:val="0019366B"/>
    <w:rsid w:val="00193785"/>
    <w:rsid w:val="00193A33"/>
    <w:rsid w:val="00194AA0"/>
    <w:rsid w:val="00195E28"/>
    <w:rsid w:val="00197F75"/>
    <w:rsid w:val="001A0658"/>
    <w:rsid w:val="001A28E7"/>
    <w:rsid w:val="001A294A"/>
    <w:rsid w:val="001A3B4C"/>
    <w:rsid w:val="001A4D13"/>
    <w:rsid w:val="001A55C9"/>
    <w:rsid w:val="001A5608"/>
    <w:rsid w:val="001A6AE5"/>
    <w:rsid w:val="001A6CFC"/>
    <w:rsid w:val="001B08F9"/>
    <w:rsid w:val="001B0DB6"/>
    <w:rsid w:val="001B0ED4"/>
    <w:rsid w:val="001B7AD1"/>
    <w:rsid w:val="001C07DF"/>
    <w:rsid w:val="001C120C"/>
    <w:rsid w:val="001C3801"/>
    <w:rsid w:val="001C4A6D"/>
    <w:rsid w:val="001C4F83"/>
    <w:rsid w:val="001C52C1"/>
    <w:rsid w:val="001C54DC"/>
    <w:rsid w:val="001C665C"/>
    <w:rsid w:val="001D04E4"/>
    <w:rsid w:val="001D0D84"/>
    <w:rsid w:val="001D1336"/>
    <w:rsid w:val="001D21EF"/>
    <w:rsid w:val="001D2268"/>
    <w:rsid w:val="001D546A"/>
    <w:rsid w:val="001D591C"/>
    <w:rsid w:val="001D5B35"/>
    <w:rsid w:val="001D5C21"/>
    <w:rsid w:val="001D7289"/>
    <w:rsid w:val="001E01BB"/>
    <w:rsid w:val="001E0A82"/>
    <w:rsid w:val="001E2839"/>
    <w:rsid w:val="001E329D"/>
    <w:rsid w:val="001E34B0"/>
    <w:rsid w:val="001E548A"/>
    <w:rsid w:val="001E68C7"/>
    <w:rsid w:val="001E6D3A"/>
    <w:rsid w:val="001E716B"/>
    <w:rsid w:val="001E7F04"/>
    <w:rsid w:val="001F00D7"/>
    <w:rsid w:val="001F13F4"/>
    <w:rsid w:val="001F5738"/>
    <w:rsid w:val="001F5D30"/>
    <w:rsid w:val="001F6AD6"/>
    <w:rsid w:val="001F799D"/>
    <w:rsid w:val="00200BBF"/>
    <w:rsid w:val="00201724"/>
    <w:rsid w:val="00201A3C"/>
    <w:rsid w:val="00201F4B"/>
    <w:rsid w:val="00202C2A"/>
    <w:rsid w:val="00202FEE"/>
    <w:rsid w:val="002042A6"/>
    <w:rsid w:val="002045CC"/>
    <w:rsid w:val="00205139"/>
    <w:rsid w:val="0020590E"/>
    <w:rsid w:val="00205AC8"/>
    <w:rsid w:val="00205EF3"/>
    <w:rsid w:val="002061F2"/>
    <w:rsid w:val="00206AA1"/>
    <w:rsid w:val="002123B3"/>
    <w:rsid w:val="002128E5"/>
    <w:rsid w:val="0021291B"/>
    <w:rsid w:val="002140D5"/>
    <w:rsid w:val="00215C5F"/>
    <w:rsid w:val="00215E6A"/>
    <w:rsid w:val="0021670A"/>
    <w:rsid w:val="00216A86"/>
    <w:rsid w:val="00216CBF"/>
    <w:rsid w:val="00220B0E"/>
    <w:rsid w:val="002217BC"/>
    <w:rsid w:val="002223AB"/>
    <w:rsid w:val="00222BB1"/>
    <w:rsid w:val="0022351C"/>
    <w:rsid w:val="00223E9D"/>
    <w:rsid w:val="00224FCB"/>
    <w:rsid w:val="002256A6"/>
    <w:rsid w:val="0022594A"/>
    <w:rsid w:val="002278E0"/>
    <w:rsid w:val="00231052"/>
    <w:rsid w:val="00231114"/>
    <w:rsid w:val="00234271"/>
    <w:rsid w:val="00234EEE"/>
    <w:rsid w:val="00234F65"/>
    <w:rsid w:val="00235282"/>
    <w:rsid w:val="0023726F"/>
    <w:rsid w:val="00241300"/>
    <w:rsid w:val="0024184D"/>
    <w:rsid w:val="00242F54"/>
    <w:rsid w:val="002436F6"/>
    <w:rsid w:val="00245047"/>
    <w:rsid w:val="002455C3"/>
    <w:rsid w:val="002502C6"/>
    <w:rsid w:val="00250B0C"/>
    <w:rsid w:val="002522D9"/>
    <w:rsid w:val="00252BBF"/>
    <w:rsid w:val="00253865"/>
    <w:rsid w:val="00253A4A"/>
    <w:rsid w:val="0025489E"/>
    <w:rsid w:val="00254EBA"/>
    <w:rsid w:val="00255803"/>
    <w:rsid w:val="00261BD7"/>
    <w:rsid w:val="00263C94"/>
    <w:rsid w:val="00263CC8"/>
    <w:rsid w:val="002644DE"/>
    <w:rsid w:val="00265155"/>
    <w:rsid w:val="002706D0"/>
    <w:rsid w:val="0027155D"/>
    <w:rsid w:val="0027244E"/>
    <w:rsid w:val="00272EE9"/>
    <w:rsid w:val="002746AC"/>
    <w:rsid w:val="00275260"/>
    <w:rsid w:val="00276125"/>
    <w:rsid w:val="0027650B"/>
    <w:rsid w:val="002768A3"/>
    <w:rsid w:val="00276E48"/>
    <w:rsid w:val="00280BD7"/>
    <w:rsid w:val="00280CC7"/>
    <w:rsid w:val="00281295"/>
    <w:rsid w:val="00281A6C"/>
    <w:rsid w:val="002825FB"/>
    <w:rsid w:val="002829FD"/>
    <w:rsid w:val="00284148"/>
    <w:rsid w:val="002844D3"/>
    <w:rsid w:val="00287856"/>
    <w:rsid w:val="00287AA4"/>
    <w:rsid w:val="00287C89"/>
    <w:rsid w:val="002901E1"/>
    <w:rsid w:val="00292040"/>
    <w:rsid w:val="00292195"/>
    <w:rsid w:val="002930EC"/>
    <w:rsid w:val="002949D8"/>
    <w:rsid w:val="00294EAE"/>
    <w:rsid w:val="002965E1"/>
    <w:rsid w:val="00296F7A"/>
    <w:rsid w:val="0029748A"/>
    <w:rsid w:val="002A0344"/>
    <w:rsid w:val="002A09F0"/>
    <w:rsid w:val="002A0E2D"/>
    <w:rsid w:val="002A13C6"/>
    <w:rsid w:val="002A2815"/>
    <w:rsid w:val="002A2CDD"/>
    <w:rsid w:val="002A2E7F"/>
    <w:rsid w:val="002A32B5"/>
    <w:rsid w:val="002A3AD2"/>
    <w:rsid w:val="002A43F9"/>
    <w:rsid w:val="002A67E4"/>
    <w:rsid w:val="002A7892"/>
    <w:rsid w:val="002A7A3B"/>
    <w:rsid w:val="002B0C07"/>
    <w:rsid w:val="002B3415"/>
    <w:rsid w:val="002B3F93"/>
    <w:rsid w:val="002B4B3B"/>
    <w:rsid w:val="002B6B79"/>
    <w:rsid w:val="002B727A"/>
    <w:rsid w:val="002B7B4C"/>
    <w:rsid w:val="002C2240"/>
    <w:rsid w:val="002C2398"/>
    <w:rsid w:val="002C3AA5"/>
    <w:rsid w:val="002C561E"/>
    <w:rsid w:val="002C6764"/>
    <w:rsid w:val="002C67D7"/>
    <w:rsid w:val="002C7945"/>
    <w:rsid w:val="002C7D15"/>
    <w:rsid w:val="002D2886"/>
    <w:rsid w:val="002D46D0"/>
    <w:rsid w:val="002D51B2"/>
    <w:rsid w:val="002D5475"/>
    <w:rsid w:val="002D6669"/>
    <w:rsid w:val="002D7ECC"/>
    <w:rsid w:val="002E0136"/>
    <w:rsid w:val="002E0D99"/>
    <w:rsid w:val="002E1CA0"/>
    <w:rsid w:val="002E24D3"/>
    <w:rsid w:val="002E27CE"/>
    <w:rsid w:val="002E29B3"/>
    <w:rsid w:val="002E32C3"/>
    <w:rsid w:val="002E3B15"/>
    <w:rsid w:val="002E489D"/>
    <w:rsid w:val="002E4F94"/>
    <w:rsid w:val="002E59B6"/>
    <w:rsid w:val="002E734F"/>
    <w:rsid w:val="002E7B6C"/>
    <w:rsid w:val="002F2B58"/>
    <w:rsid w:val="002F4203"/>
    <w:rsid w:val="002F4FAD"/>
    <w:rsid w:val="002F607A"/>
    <w:rsid w:val="002F789A"/>
    <w:rsid w:val="002F78F8"/>
    <w:rsid w:val="00301547"/>
    <w:rsid w:val="00301912"/>
    <w:rsid w:val="00301C9A"/>
    <w:rsid w:val="00303CC5"/>
    <w:rsid w:val="00303FF2"/>
    <w:rsid w:val="00304117"/>
    <w:rsid w:val="003061B7"/>
    <w:rsid w:val="0030656C"/>
    <w:rsid w:val="00306AB7"/>
    <w:rsid w:val="003102D4"/>
    <w:rsid w:val="003112DE"/>
    <w:rsid w:val="00313878"/>
    <w:rsid w:val="00313BB4"/>
    <w:rsid w:val="00314727"/>
    <w:rsid w:val="00316327"/>
    <w:rsid w:val="00316878"/>
    <w:rsid w:val="0031745B"/>
    <w:rsid w:val="003177DC"/>
    <w:rsid w:val="00317995"/>
    <w:rsid w:val="00320B50"/>
    <w:rsid w:val="00322D7B"/>
    <w:rsid w:val="0032391F"/>
    <w:rsid w:val="0032411A"/>
    <w:rsid w:val="00324592"/>
    <w:rsid w:val="00324DD6"/>
    <w:rsid w:val="00325BF2"/>
    <w:rsid w:val="00325E58"/>
    <w:rsid w:val="0032636E"/>
    <w:rsid w:val="00326795"/>
    <w:rsid w:val="00326B56"/>
    <w:rsid w:val="00330026"/>
    <w:rsid w:val="0033041B"/>
    <w:rsid w:val="003319F4"/>
    <w:rsid w:val="00331DD9"/>
    <w:rsid w:val="00332287"/>
    <w:rsid w:val="00332E7F"/>
    <w:rsid w:val="00333842"/>
    <w:rsid w:val="00333AA1"/>
    <w:rsid w:val="00334565"/>
    <w:rsid w:val="00334A13"/>
    <w:rsid w:val="00335062"/>
    <w:rsid w:val="00335360"/>
    <w:rsid w:val="00335BF1"/>
    <w:rsid w:val="00337894"/>
    <w:rsid w:val="00337E46"/>
    <w:rsid w:val="003404E1"/>
    <w:rsid w:val="00342171"/>
    <w:rsid w:val="003441DC"/>
    <w:rsid w:val="00344F7A"/>
    <w:rsid w:val="00345B6C"/>
    <w:rsid w:val="00345E7F"/>
    <w:rsid w:val="00346300"/>
    <w:rsid w:val="00346690"/>
    <w:rsid w:val="00347645"/>
    <w:rsid w:val="00347E4E"/>
    <w:rsid w:val="00350272"/>
    <w:rsid w:val="003514E5"/>
    <w:rsid w:val="00351683"/>
    <w:rsid w:val="0035189F"/>
    <w:rsid w:val="00351AC1"/>
    <w:rsid w:val="00351B40"/>
    <w:rsid w:val="0035234D"/>
    <w:rsid w:val="00352F6F"/>
    <w:rsid w:val="003538B2"/>
    <w:rsid w:val="00354D13"/>
    <w:rsid w:val="00354E04"/>
    <w:rsid w:val="00355E6B"/>
    <w:rsid w:val="00356D5A"/>
    <w:rsid w:val="00360102"/>
    <w:rsid w:val="00360276"/>
    <w:rsid w:val="00361AAD"/>
    <w:rsid w:val="00363309"/>
    <w:rsid w:val="00363747"/>
    <w:rsid w:val="00366696"/>
    <w:rsid w:val="003679BD"/>
    <w:rsid w:val="00370655"/>
    <w:rsid w:val="00370668"/>
    <w:rsid w:val="003708CE"/>
    <w:rsid w:val="00372B3A"/>
    <w:rsid w:val="00372DAE"/>
    <w:rsid w:val="00373336"/>
    <w:rsid w:val="00373484"/>
    <w:rsid w:val="00374360"/>
    <w:rsid w:val="00374956"/>
    <w:rsid w:val="00374A1D"/>
    <w:rsid w:val="00374F9F"/>
    <w:rsid w:val="0037545B"/>
    <w:rsid w:val="0037587E"/>
    <w:rsid w:val="00375BA7"/>
    <w:rsid w:val="003774E9"/>
    <w:rsid w:val="00377D20"/>
    <w:rsid w:val="00377F17"/>
    <w:rsid w:val="00381115"/>
    <w:rsid w:val="0038198C"/>
    <w:rsid w:val="00382523"/>
    <w:rsid w:val="0038256D"/>
    <w:rsid w:val="003836BA"/>
    <w:rsid w:val="00383961"/>
    <w:rsid w:val="00383F2A"/>
    <w:rsid w:val="00383FF7"/>
    <w:rsid w:val="00384C44"/>
    <w:rsid w:val="00384F1F"/>
    <w:rsid w:val="00386F93"/>
    <w:rsid w:val="00386FFC"/>
    <w:rsid w:val="0039112F"/>
    <w:rsid w:val="00391826"/>
    <w:rsid w:val="0039280E"/>
    <w:rsid w:val="00395254"/>
    <w:rsid w:val="00396601"/>
    <w:rsid w:val="0039713B"/>
    <w:rsid w:val="003A026E"/>
    <w:rsid w:val="003A2102"/>
    <w:rsid w:val="003A6959"/>
    <w:rsid w:val="003B0002"/>
    <w:rsid w:val="003B02CC"/>
    <w:rsid w:val="003B0AA2"/>
    <w:rsid w:val="003B147A"/>
    <w:rsid w:val="003B1871"/>
    <w:rsid w:val="003B4A59"/>
    <w:rsid w:val="003B50C7"/>
    <w:rsid w:val="003B52B6"/>
    <w:rsid w:val="003B57BC"/>
    <w:rsid w:val="003B607A"/>
    <w:rsid w:val="003B6438"/>
    <w:rsid w:val="003B68B1"/>
    <w:rsid w:val="003B6DB3"/>
    <w:rsid w:val="003C112B"/>
    <w:rsid w:val="003C215D"/>
    <w:rsid w:val="003C26F0"/>
    <w:rsid w:val="003C3146"/>
    <w:rsid w:val="003C4427"/>
    <w:rsid w:val="003C4C58"/>
    <w:rsid w:val="003C55C5"/>
    <w:rsid w:val="003C5DDE"/>
    <w:rsid w:val="003C60AD"/>
    <w:rsid w:val="003C63B7"/>
    <w:rsid w:val="003C6B9F"/>
    <w:rsid w:val="003D3C28"/>
    <w:rsid w:val="003D4E5D"/>
    <w:rsid w:val="003D773A"/>
    <w:rsid w:val="003E01A4"/>
    <w:rsid w:val="003E03B4"/>
    <w:rsid w:val="003E0CF5"/>
    <w:rsid w:val="003E24B1"/>
    <w:rsid w:val="003E5359"/>
    <w:rsid w:val="003E624E"/>
    <w:rsid w:val="003E6505"/>
    <w:rsid w:val="003E6DFB"/>
    <w:rsid w:val="003F068A"/>
    <w:rsid w:val="003F0FC5"/>
    <w:rsid w:val="003F121C"/>
    <w:rsid w:val="003F21BA"/>
    <w:rsid w:val="003F2764"/>
    <w:rsid w:val="003F29A9"/>
    <w:rsid w:val="003F3436"/>
    <w:rsid w:val="003F3704"/>
    <w:rsid w:val="003F3AF2"/>
    <w:rsid w:val="003F3B4A"/>
    <w:rsid w:val="003F545E"/>
    <w:rsid w:val="003F6438"/>
    <w:rsid w:val="003F6CF9"/>
    <w:rsid w:val="003F78F2"/>
    <w:rsid w:val="0040192E"/>
    <w:rsid w:val="00401A70"/>
    <w:rsid w:val="0040239E"/>
    <w:rsid w:val="004041A8"/>
    <w:rsid w:val="004045CA"/>
    <w:rsid w:val="00404F2E"/>
    <w:rsid w:val="00407096"/>
    <w:rsid w:val="00407ECC"/>
    <w:rsid w:val="00410055"/>
    <w:rsid w:val="00410EB1"/>
    <w:rsid w:val="00412A01"/>
    <w:rsid w:val="004149B3"/>
    <w:rsid w:val="00417C19"/>
    <w:rsid w:val="00417E62"/>
    <w:rsid w:val="00420756"/>
    <w:rsid w:val="00420A8B"/>
    <w:rsid w:val="004218A6"/>
    <w:rsid w:val="004221D9"/>
    <w:rsid w:val="00422F6D"/>
    <w:rsid w:val="00424E81"/>
    <w:rsid w:val="0042540F"/>
    <w:rsid w:val="00425673"/>
    <w:rsid w:val="00425E37"/>
    <w:rsid w:val="00426593"/>
    <w:rsid w:val="0042694D"/>
    <w:rsid w:val="004270F8"/>
    <w:rsid w:val="004305DF"/>
    <w:rsid w:val="00431B6F"/>
    <w:rsid w:val="00431E05"/>
    <w:rsid w:val="0043444D"/>
    <w:rsid w:val="0043551C"/>
    <w:rsid w:val="00436270"/>
    <w:rsid w:val="00436D14"/>
    <w:rsid w:val="004370F6"/>
    <w:rsid w:val="00443A34"/>
    <w:rsid w:val="00443C7F"/>
    <w:rsid w:val="00444766"/>
    <w:rsid w:val="004462A6"/>
    <w:rsid w:val="00446C70"/>
    <w:rsid w:val="00450D69"/>
    <w:rsid w:val="004561EE"/>
    <w:rsid w:val="004576B0"/>
    <w:rsid w:val="0045782D"/>
    <w:rsid w:val="00457D4C"/>
    <w:rsid w:val="0046000F"/>
    <w:rsid w:val="00461522"/>
    <w:rsid w:val="00461A44"/>
    <w:rsid w:val="00461E34"/>
    <w:rsid w:val="00464E41"/>
    <w:rsid w:val="004650B6"/>
    <w:rsid w:val="004669E2"/>
    <w:rsid w:val="004701FF"/>
    <w:rsid w:val="004732FB"/>
    <w:rsid w:val="00473431"/>
    <w:rsid w:val="00474C4A"/>
    <w:rsid w:val="00475145"/>
    <w:rsid w:val="00475213"/>
    <w:rsid w:val="00475CAF"/>
    <w:rsid w:val="00476080"/>
    <w:rsid w:val="00476DDF"/>
    <w:rsid w:val="004773F6"/>
    <w:rsid w:val="00482B03"/>
    <w:rsid w:val="00482B8A"/>
    <w:rsid w:val="00482E74"/>
    <w:rsid w:val="00482EAE"/>
    <w:rsid w:val="004842E5"/>
    <w:rsid w:val="00485374"/>
    <w:rsid w:val="004861F4"/>
    <w:rsid w:val="0048623A"/>
    <w:rsid w:val="00486D27"/>
    <w:rsid w:val="00486F32"/>
    <w:rsid w:val="004874DF"/>
    <w:rsid w:val="0048752E"/>
    <w:rsid w:val="00487C0C"/>
    <w:rsid w:val="00487D0A"/>
    <w:rsid w:val="004902C5"/>
    <w:rsid w:val="0049278B"/>
    <w:rsid w:val="00492F8C"/>
    <w:rsid w:val="00494A24"/>
    <w:rsid w:val="00494DC5"/>
    <w:rsid w:val="00496A8D"/>
    <w:rsid w:val="00496BF0"/>
    <w:rsid w:val="004972CD"/>
    <w:rsid w:val="00497307"/>
    <w:rsid w:val="004A0E1E"/>
    <w:rsid w:val="004A12AA"/>
    <w:rsid w:val="004A36C9"/>
    <w:rsid w:val="004A3EA8"/>
    <w:rsid w:val="004A413D"/>
    <w:rsid w:val="004A5238"/>
    <w:rsid w:val="004A6E14"/>
    <w:rsid w:val="004A6E91"/>
    <w:rsid w:val="004B0E46"/>
    <w:rsid w:val="004B2750"/>
    <w:rsid w:val="004B2970"/>
    <w:rsid w:val="004B34F1"/>
    <w:rsid w:val="004B3E1B"/>
    <w:rsid w:val="004B465F"/>
    <w:rsid w:val="004B4886"/>
    <w:rsid w:val="004B7C02"/>
    <w:rsid w:val="004C00A0"/>
    <w:rsid w:val="004C135E"/>
    <w:rsid w:val="004C19EA"/>
    <w:rsid w:val="004C3B19"/>
    <w:rsid w:val="004C4529"/>
    <w:rsid w:val="004C587E"/>
    <w:rsid w:val="004C6E91"/>
    <w:rsid w:val="004D2994"/>
    <w:rsid w:val="004D4223"/>
    <w:rsid w:val="004D50AB"/>
    <w:rsid w:val="004D5EA6"/>
    <w:rsid w:val="004D6368"/>
    <w:rsid w:val="004E105C"/>
    <w:rsid w:val="004E17E5"/>
    <w:rsid w:val="004E3C7A"/>
    <w:rsid w:val="004E41B7"/>
    <w:rsid w:val="004E628C"/>
    <w:rsid w:val="004E7E0D"/>
    <w:rsid w:val="004F1906"/>
    <w:rsid w:val="004F191B"/>
    <w:rsid w:val="004F3048"/>
    <w:rsid w:val="004F33F7"/>
    <w:rsid w:val="004F4984"/>
    <w:rsid w:val="004F5472"/>
    <w:rsid w:val="004F5C73"/>
    <w:rsid w:val="004F6F8A"/>
    <w:rsid w:val="004F752D"/>
    <w:rsid w:val="00500C90"/>
    <w:rsid w:val="005011D7"/>
    <w:rsid w:val="00501BC3"/>
    <w:rsid w:val="00502174"/>
    <w:rsid w:val="0050299E"/>
    <w:rsid w:val="00502D4F"/>
    <w:rsid w:val="005033F9"/>
    <w:rsid w:val="00504288"/>
    <w:rsid w:val="0050433D"/>
    <w:rsid w:val="00506CC6"/>
    <w:rsid w:val="00507025"/>
    <w:rsid w:val="005077EB"/>
    <w:rsid w:val="005101AE"/>
    <w:rsid w:val="005101ED"/>
    <w:rsid w:val="0051070A"/>
    <w:rsid w:val="00510AF8"/>
    <w:rsid w:val="00512027"/>
    <w:rsid w:val="00512132"/>
    <w:rsid w:val="00512ADA"/>
    <w:rsid w:val="00512E9C"/>
    <w:rsid w:val="00513757"/>
    <w:rsid w:val="00514AFB"/>
    <w:rsid w:val="00514D85"/>
    <w:rsid w:val="00516B39"/>
    <w:rsid w:val="00516EDF"/>
    <w:rsid w:val="00517148"/>
    <w:rsid w:val="005204C8"/>
    <w:rsid w:val="00522231"/>
    <w:rsid w:val="00522B4D"/>
    <w:rsid w:val="0052353A"/>
    <w:rsid w:val="00524C81"/>
    <w:rsid w:val="00524CEA"/>
    <w:rsid w:val="00527A0C"/>
    <w:rsid w:val="00527C18"/>
    <w:rsid w:val="00527F0E"/>
    <w:rsid w:val="00530389"/>
    <w:rsid w:val="00530D12"/>
    <w:rsid w:val="00532C1F"/>
    <w:rsid w:val="00533E2D"/>
    <w:rsid w:val="00534CE1"/>
    <w:rsid w:val="00535022"/>
    <w:rsid w:val="005378B4"/>
    <w:rsid w:val="00540AD3"/>
    <w:rsid w:val="00540D5A"/>
    <w:rsid w:val="00540D6C"/>
    <w:rsid w:val="005412FB"/>
    <w:rsid w:val="005423E3"/>
    <w:rsid w:val="00542965"/>
    <w:rsid w:val="00543253"/>
    <w:rsid w:val="00543295"/>
    <w:rsid w:val="00544728"/>
    <w:rsid w:val="005452D1"/>
    <w:rsid w:val="0054535E"/>
    <w:rsid w:val="00546CF4"/>
    <w:rsid w:val="00546D24"/>
    <w:rsid w:val="0054797C"/>
    <w:rsid w:val="0055027D"/>
    <w:rsid w:val="0055066A"/>
    <w:rsid w:val="00552640"/>
    <w:rsid w:val="00553F76"/>
    <w:rsid w:val="00554C71"/>
    <w:rsid w:val="0055525A"/>
    <w:rsid w:val="00555978"/>
    <w:rsid w:val="005560C4"/>
    <w:rsid w:val="00556CF0"/>
    <w:rsid w:val="00562795"/>
    <w:rsid w:val="00565FBA"/>
    <w:rsid w:val="005665C9"/>
    <w:rsid w:val="00566A3E"/>
    <w:rsid w:val="00566E42"/>
    <w:rsid w:val="0056706C"/>
    <w:rsid w:val="005709C8"/>
    <w:rsid w:val="005714DB"/>
    <w:rsid w:val="00571D14"/>
    <w:rsid w:val="0057233F"/>
    <w:rsid w:val="00573322"/>
    <w:rsid w:val="0057374B"/>
    <w:rsid w:val="00576027"/>
    <w:rsid w:val="00577F9F"/>
    <w:rsid w:val="00581297"/>
    <w:rsid w:val="00581696"/>
    <w:rsid w:val="005830AA"/>
    <w:rsid w:val="00583119"/>
    <w:rsid w:val="0058453C"/>
    <w:rsid w:val="00584BC3"/>
    <w:rsid w:val="005858B7"/>
    <w:rsid w:val="005861D6"/>
    <w:rsid w:val="00586EF7"/>
    <w:rsid w:val="00587533"/>
    <w:rsid w:val="00590664"/>
    <w:rsid w:val="00590EED"/>
    <w:rsid w:val="00591B20"/>
    <w:rsid w:val="0059269F"/>
    <w:rsid w:val="00593C2A"/>
    <w:rsid w:val="005949C3"/>
    <w:rsid w:val="005957E5"/>
    <w:rsid w:val="00596038"/>
    <w:rsid w:val="00597033"/>
    <w:rsid w:val="005972DA"/>
    <w:rsid w:val="005975B4"/>
    <w:rsid w:val="005A13B8"/>
    <w:rsid w:val="005A190C"/>
    <w:rsid w:val="005A2852"/>
    <w:rsid w:val="005A3CA4"/>
    <w:rsid w:val="005A4688"/>
    <w:rsid w:val="005A4692"/>
    <w:rsid w:val="005A5BAB"/>
    <w:rsid w:val="005A68BD"/>
    <w:rsid w:val="005A70C9"/>
    <w:rsid w:val="005A70D7"/>
    <w:rsid w:val="005B158F"/>
    <w:rsid w:val="005B1A7A"/>
    <w:rsid w:val="005B222E"/>
    <w:rsid w:val="005B27E9"/>
    <w:rsid w:val="005B2CD5"/>
    <w:rsid w:val="005B32DA"/>
    <w:rsid w:val="005B3F29"/>
    <w:rsid w:val="005B4292"/>
    <w:rsid w:val="005B47E1"/>
    <w:rsid w:val="005B59CB"/>
    <w:rsid w:val="005B5FE1"/>
    <w:rsid w:val="005B6A76"/>
    <w:rsid w:val="005B6E3E"/>
    <w:rsid w:val="005C0C9A"/>
    <w:rsid w:val="005C28F3"/>
    <w:rsid w:val="005C387E"/>
    <w:rsid w:val="005C3BA3"/>
    <w:rsid w:val="005C3E7C"/>
    <w:rsid w:val="005C4DCB"/>
    <w:rsid w:val="005C4FDB"/>
    <w:rsid w:val="005C5D72"/>
    <w:rsid w:val="005C6504"/>
    <w:rsid w:val="005D1C3C"/>
    <w:rsid w:val="005D2458"/>
    <w:rsid w:val="005D2989"/>
    <w:rsid w:val="005D2E19"/>
    <w:rsid w:val="005D3BFF"/>
    <w:rsid w:val="005D5320"/>
    <w:rsid w:val="005D7478"/>
    <w:rsid w:val="005E021B"/>
    <w:rsid w:val="005E1688"/>
    <w:rsid w:val="005E1BA0"/>
    <w:rsid w:val="005E38B9"/>
    <w:rsid w:val="005E558C"/>
    <w:rsid w:val="005E5AF5"/>
    <w:rsid w:val="005E645B"/>
    <w:rsid w:val="005E6717"/>
    <w:rsid w:val="005E6A43"/>
    <w:rsid w:val="005E6B21"/>
    <w:rsid w:val="005E72CD"/>
    <w:rsid w:val="005E7A40"/>
    <w:rsid w:val="005F1555"/>
    <w:rsid w:val="005F5282"/>
    <w:rsid w:val="005F58BF"/>
    <w:rsid w:val="005F5FB4"/>
    <w:rsid w:val="005F6499"/>
    <w:rsid w:val="005F6688"/>
    <w:rsid w:val="005F6C8D"/>
    <w:rsid w:val="005F7081"/>
    <w:rsid w:val="005F74E6"/>
    <w:rsid w:val="005F7733"/>
    <w:rsid w:val="005F782D"/>
    <w:rsid w:val="005F7B03"/>
    <w:rsid w:val="0060082C"/>
    <w:rsid w:val="006009C0"/>
    <w:rsid w:val="00600A5E"/>
    <w:rsid w:val="00600CB2"/>
    <w:rsid w:val="006013E8"/>
    <w:rsid w:val="00603F97"/>
    <w:rsid w:val="00605DAC"/>
    <w:rsid w:val="00606393"/>
    <w:rsid w:val="006073F5"/>
    <w:rsid w:val="006125A6"/>
    <w:rsid w:val="006126F2"/>
    <w:rsid w:val="0061381A"/>
    <w:rsid w:val="0061475D"/>
    <w:rsid w:val="00615C2C"/>
    <w:rsid w:val="00616882"/>
    <w:rsid w:val="00620424"/>
    <w:rsid w:val="00621423"/>
    <w:rsid w:val="00621A5F"/>
    <w:rsid w:val="00622558"/>
    <w:rsid w:val="00622714"/>
    <w:rsid w:val="00623291"/>
    <w:rsid w:val="00625195"/>
    <w:rsid w:val="00625207"/>
    <w:rsid w:val="00625E46"/>
    <w:rsid w:val="0062626F"/>
    <w:rsid w:val="0062779D"/>
    <w:rsid w:val="00627A70"/>
    <w:rsid w:val="00630C57"/>
    <w:rsid w:val="00632670"/>
    <w:rsid w:val="006335B4"/>
    <w:rsid w:val="00633E96"/>
    <w:rsid w:val="00634391"/>
    <w:rsid w:val="00634CB8"/>
    <w:rsid w:val="00635F46"/>
    <w:rsid w:val="0063618E"/>
    <w:rsid w:val="006367FF"/>
    <w:rsid w:val="00636D01"/>
    <w:rsid w:val="00636E5E"/>
    <w:rsid w:val="00637460"/>
    <w:rsid w:val="006409E7"/>
    <w:rsid w:val="00640A63"/>
    <w:rsid w:val="00640C38"/>
    <w:rsid w:val="00642198"/>
    <w:rsid w:val="00642267"/>
    <w:rsid w:val="006440C6"/>
    <w:rsid w:val="00644E1B"/>
    <w:rsid w:val="00645535"/>
    <w:rsid w:val="00645E02"/>
    <w:rsid w:val="00646402"/>
    <w:rsid w:val="00647476"/>
    <w:rsid w:val="00647BF4"/>
    <w:rsid w:val="006500EF"/>
    <w:rsid w:val="006506F0"/>
    <w:rsid w:val="0065111F"/>
    <w:rsid w:val="00651D5B"/>
    <w:rsid w:val="00652D62"/>
    <w:rsid w:val="006548FB"/>
    <w:rsid w:val="00660C98"/>
    <w:rsid w:val="006627FD"/>
    <w:rsid w:val="00663A8C"/>
    <w:rsid w:val="00663B26"/>
    <w:rsid w:val="00664159"/>
    <w:rsid w:val="006651D2"/>
    <w:rsid w:val="00665288"/>
    <w:rsid w:val="006653DB"/>
    <w:rsid w:val="006654E2"/>
    <w:rsid w:val="00665767"/>
    <w:rsid w:val="006657E0"/>
    <w:rsid w:val="00665A74"/>
    <w:rsid w:val="00666560"/>
    <w:rsid w:val="006666E4"/>
    <w:rsid w:val="00670E7B"/>
    <w:rsid w:val="006711DA"/>
    <w:rsid w:val="006729D9"/>
    <w:rsid w:val="0067528F"/>
    <w:rsid w:val="00676821"/>
    <w:rsid w:val="00676C61"/>
    <w:rsid w:val="0067769E"/>
    <w:rsid w:val="00680B24"/>
    <w:rsid w:val="00682367"/>
    <w:rsid w:val="006826F7"/>
    <w:rsid w:val="00682BA7"/>
    <w:rsid w:val="0068315D"/>
    <w:rsid w:val="00684A54"/>
    <w:rsid w:val="00684C07"/>
    <w:rsid w:val="006856FB"/>
    <w:rsid w:val="00686285"/>
    <w:rsid w:val="00687288"/>
    <w:rsid w:val="00690176"/>
    <w:rsid w:val="006906CC"/>
    <w:rsid w:val="0069297E"/>
    <w:rsid w:val="0069382B"/>
    <w:rsid w:val="0069397F"/>
    <w:rsid w:val="00693E74"/>
    <w:rsid w:val="00694052"/>
    <w:rsid w:val="00695682"/>
    <w:rsid w:val="00695CD8"/>
    <w:rsid w:val="00696005"/>
    <w:rsid w:val="00696325"/>
    <w:rsid w:val="006969E1"/>
    <w:rsid w:val="006A0EAF"/>
    <w:rsid w:val="006A0F34"/>
    <w:rsid w:val="006A1120"/>
    <w:rsid w:val="006A165D"/>
    <w:rsid w:val="006A1DE3"/>
    <w:rsid w:val="006A248C"/>
    <w:rsid w:val="006A2763"/>
    <w:rsid w:val="006A3672"/>
    <w:rsid w:val="006A3D13"/>
    <w:rsid w:val="006A4C56"/>
    <w:rsid w:val="006A5FAB"/>
    <w:rsid w:val="006A638B"/>
    <w:rsid w:val="006A7885"/>
    <w:rsid w:val="006A7EA7"/>
    <w:rsid w:val="006B3BE3"/>
    <w:rsid w:val="006B4A24"/>
    <w:rsid w:val="006B53B4"/>
    <w:rsid w:val="006B5870"/>
    <w:rsid w:val="006B5A10"/>
    <w:rsid w:val="006B78AA"/>
    <w:rsid w:val="006B7988"/>
    <w:rsid w:val="006C154C"/>
    <w:rsid w:val="006C1B53"/>
    <w:rsid w:val="006C2A1D"/>
    <w:rsid w:val="006C33AC"/>
    <w:rsid w:val="006C371F"/>
    <w:rsid w:val="006C4275"/>
    <w:rsid w:val="006C485F"/>
    <w:rsid w:val="006C5B73"/>
    <w:rsid w:val="006C693B"/>
    <w:rsid w:val="006C76E6"/>
    <w:rsid w:val="006C7C05"/>
    <w:rsid w:val="006D01BF"/>
    <w:rsid w:val="006D15CA"/>
    <w:rsid w:val="006D2458"/>
    <w:rsid w:val="006D271D"/>
    <w:rsid w:val="006D3D6A"/>
    <w:rsid w:val="006D3E3F"/>
    <w:rsid w:val="006D46D8"/>
    <w:rsid w:val="006D7ADC"/>
    <w:rsid w:val="006D7B55"/>
    <w:rsid w:val="006D7DBC"/>
    <w:rsid w:val="006E2D64"/>
    <w:rsid w:val="006E2EEC"/>
    <w:rsid w:val="006E3334"/>
    <w:rsid w:val="006E406E"/>
    <w:rsid w:val="006E59BB"/>
    <w:rsid w:val="006E6955"/>
    <w:rsid w:val="006E6E9F"/>
    <w:rsid w:val="006E745D"/>
    <w:rsid w:val="006F4B26"/>
    <w:rsid w:val="006F6327"/>
    <w:rsid w:val="006F7932"/>
    <w:rsid w:val="007016EE"/>
    <w:rsid w:val="007023E5"/>
    <w:rsid w:val="00704A20"/>
    <w:rsid w:val="00705193"/>
    <w:rsid w:val="0070681C"/>
    <w:rsid w:val="00706B8C"/>
    <w:rsid w:val="00707205"/>
    <w:rsid w:val="00707CCF"/>
    <w:rsid w:val="0071072B"/>
    <w:rsid w:val="00713282"/>
    <w:rsid w:val="00713360"/>
    <w:rsid w:val="007136BD"/>
    <w:rsid w:val="00714A03"/>
    <w:rsid w:val="00715530"/>
    <w:rsid w:val="0071769E"/>
    <w:rsid w:val="0072116C"/>
    <w:rsid w:val="007236AC"/>
    <w:rsid w:val="0072434F"/>
    <w:rsid w:val="00724771"/>
    <w:rsid w:val="0072632A"/>
    <w:rsid w:val="0072731C"/>
    <w:rsid w:val="007305AE"/>
    <w:rsid w:val="0073249C"/>
    <w:rsid w:val="007332EB"/>
    <w:rsid w:val="007341BD"/>
    <w:rsid w:val="0073452F"/>
    <w:rsid w:val="0073615A"/>
    <w:rsid w:val="00736817"/>
    <w:rsid w:val="00741574"/>
    <w:rsid w:val="00741AF8"/>
    <w:rsid w:val="0074209F"/>
    <w:rsid w:val="007426C3"/>
    <w:rsid w:val="00742B86"/>
    <w:rsid w:val="007441AE"/>
    <w:rsid w:val="00747898"/>
    <w:rsid w:val="00747B2D"/>
    <w:rsid w:val="007507DD"/>
    <w:rsid w:val="00750C43"/>
    <w:rsid w:val="007523D8"/>
    <w:rsid w:val="00753DE6"/>
    <w:rsid w:val="00754973"/>
    <w:rsid w:val="00756045"/>
    <w:rsid w:val="00762417"/>
    <w:rsid w:val="007629FA"/>
    <w:rsid w:val="007630E1"/>
    <w:rsid w:val="007633A0"/>
    <w:rsid w:val="00763768"/>
    <w:rsid w:val="00763922"/>
    <w:rsid w:val="0076641B"/>
    <w:rsid w:val="00766E81"/>
    <w:rsid w:val="00770F83"/>
    <w:rsid w:val="00771608"/>
    <w:rsid w:val="00772A7E"/>
    <w:rsid w:val="00773518"/>
    <w:rsid w:val="00773B40"/>
    <w:rsid w:val="00774EF6"/>
    <w:rsid w:val="00775E80"/>
    <w:rsid w:val="00776194"/>
    <w:rsid w:val="00776552"/>
    <w:rsid w:val="00776E6F"/>
    <w:rsid w:val="00777D51"/>
    <w:rsid w:val="00781392"/>
    <w:rsid w:val="007818F6"/>
    <w:rsid w:val="0078412F"/>
    <w:rsid w:val="00784E5B"/>
    <w:rsid w:val="0078553C"/>
    <w:rsid w:val="00786604"/>
    <w:rsid w:val="007866BC"/>
    <w:rsid w:val="0078697A"/>
    <w:rsid w:val="007869A0"/>
    <w:rsid w:val="00787E89"/>
    <w:rsid w:val="00787EEB"/>
    <w:rsid w:val="00790EAA"/>
    <w:rsid w:val="007927B7"/>
    <w:rsid w:val="00793A28"/>
    <w:rsid w:val="00794643"/>
    <w:rsid w:val="007947D4"/>
    <w:rsid w:val="0079505B"/>
    <w:rsid w:val="00797BEC"/>
    <w:rsid w:val="007A21B4"/>
    <w:rsid w:val="007A23D6"/>
    <w:rsid w:val="007A387F"/>
    <w:rsid w:val="007A4ED6"/>
    <w:rsid w:val="007A5461"/>
    <w:rsid w:val="007A57AC"/>
    <w:rsid w:val="007A616B"/>
    <w:rsid w:val="007A61E0"/>
    <w:rsid w:val="007B14B7"/>
    <w:rsid w:val="007B24E7"/>
    <w:rsid w:val="007B2B67"/>
    <w:rsid w:val="007B354B"/>
    <w:rsid w:val="007B3F60"/>
    <w:rsid w:val="007B4357"/>
    <w:rsid w:val="007B50DC"/>
    <w:rsid w:val="007B5154"/>
    <w:rsid w:val="007B5B2B"/>
    <w:rsid w:val="007B66F7"/>
    <w:rsid w:val="007B7A38"/>
    <w:rsid w:val="007C07E8"/>
    <w:rsid w:val="007C0880"/>
    <w:rsid w:val="007C117E"/>
    <w:rsid w:val="007C24F5"/>
    <w:rsid w:val="007C2ED5"/>
    <w:rsid w:val="007C3BBE"/>
    <w:rsid w:val="007C4454"/>
    <w:rsid w:val="007C5249"/>
    <w:rsid w:val="007C538F"/>
    <w:rsid w:val="007C61B7"/>
    <w:rsid w:val="007C6308"/>
    <w:rsid w:val="007C6692"/>
    <w:rsid w:val="007C6EE6"/>
    <w:rsid w:val="007C7512"/>
    <w:rsid w:val="007C7920"/>
    <w:rsid w:val="007C7EBD"/>
    <w:rsid w:val="007D0076"/>
    <w:rsid w:val="007D0D36"/>
    <w:rsid w:val="007D136E"/>
    <w:rsid w:val="007D168A"/>
    <w:rsid w:val="007D310B"/>
    <w:rsid w:val="007D3523"/>
    <w:rsid w:val="007D3532"/>
    <w:rsid w:val="007D3E38"/>
    <w:rsid w:val="007D411F"/>
    <w:rsid w:val="007D4AC9"/>
    <w:rsid w:val="007D4B17"/>
    <w:rsid w:val="007D5501"/>
    <w:rsid w:val="007D6747"/>
    <w:rsid w:val="007D6B37"/>
    <w:rsid w:val="007D6BE3"/>
    <w:rsid w:val="007D7A42"/>
    <w:rsid w:val="007E0418"/>
    <w:rsid w:val="007E230A"/>
    <w:rsid w:val="007E26D3"/>
    <w:rsid w:val="007E2D9F"/>
    <w:rsid w:val="007E2F19"/>
    <w:rsid w:val="007E31F3"/>
    <w:rsid w:val="007E4148"/>
    <w:rsid w:val="007E43D4"/>
    <w:rsid w:val="007E483B"/>
    <w:rsid w:val="007E488F"/>
    <w:rsid w:val="007E49E8"/>
    <w:rsid w:val="007E54DE"/>
    <w:rsid w:val="007E5F86"/>
    <w:rsid w:val="007E61E8"/>
    <w:rsid w:val="007E7997"/>
    <w:rsid w:val="007E79D2"/>
    <w:rsid w:val="007F03A2"/>
    <w:rsid w:val="007F08D0"/>
    <w:rsid w:val="007F0F5F"/>
    <w:rsid w:val="007F11AB"/>
    <w:rsid w:val="007F14F8"/>
    <w:rsid w:val="007F19A3"/>
    <w:rsid w:val="007F1AFB"/>
    <w:rsid w:val="007F2C18"/>
    <w:rsid w:val="007F3446"/>
    <w:rsid w:val="007F569B"/>
    <w:rsid w:val="007F6813"/>
    <w:rsid w:val="008008E5"/>
    <w:rsid w:val="00801A6E"/>
    <w:rsid w:val="00801FD7"/>
    <w:rsid w:val="00802B8A"/>
    <w:rsid w:val="008035EE"/>
    <w:rsid w:val="0080418F"/>
    <w:rsid w:val="0080457C"/>
    <w:rsid w:val="008049AD"/>
    <w:rsid w:val="00804DE3"/>
    <w:rsid w:val="00805B19"/>
    <w:rsid w:val="00806DB8"/>
    <w:rsid w:val="0080792D"/>
    <w:rsid w:val="00810286"/>
    <w:rsid w:val="008103C1"/>
    <w:rsid w:val="00810E47"/>
    <w:rsid w:val="008114EC"/>
    <w:rsid w:val="00811AD4"/>
    <w:rsid w:val="00811BFD"/>
    <w:rsid w:val="00811DD3"/>
    <w:rsid w:val="008135E5"/>
    <w:rsid w:val="00813B0E"/>
    <w:rsid w:val="0081484C"/>
    <w:rsid w:val="008152F8"/>
    <w:rsid w:val="00815A57"/>
    <w:rsid w:val="00815FF2"/>
    <w:rsid w:val="008163EB"/>
    <w:rsid w:val="008165A3"/>
    <w:rsid w:val="00816B6E"/>
    <w:rsid w:val="0082290E"/>
    <w:rsid w:val="0082352D"/>
    <w:rsid w:val="00823CE7"/>
    <w:rsid w:val="008263D5"/>
    <w:rsid w:val="00826693"/>
    <w:rsid w:val="00827221"/>
    <w:rsid w:val="00827804"/>
    <w:rsid w:val="00830E7C"/>
    <w:rsid w:val="008326BF"/>
    <w:rsid w:val="00832E69"/>
    <w:rsid w:val="008350A4"/>
    <w:rsid w:val="00835696"/>
    <w:rsid w:val="008356AB"/>
    <w:rsid w:val="00835E50"/>
    <w:rsid w:val="00836780"/>
    <w:rsid w:val="0083743F"/>
    <w:rsid w:val="008376DF"/>
    <w:rsid w:val="008407C8"/>
    <w:rsid w:val="00841400"/>
    <w:rsid w:val="0084300E"/>
    <w:rsid w:val="008439B1"/>
    <w:rsid w:val="0084672B"/>
    <w:rsid w:val="008506E1"/>
    <w:rsid w:val="008508E4"/>
    <w:rsid w:val="00850D6F"/>
    <w:rsid w:val="008522A5"/>
    <w:rsid w:val="008528DB"/>
    <w:rsid w:val="00852927"/>
    <w:rsid w:val="00852B42"/>
    <w:rsid w:val="00853107"/>
    <w:rsid w:val="00854C37"/>
    <w:rsid w:val="00855DCF"/>
    <w:rsid w:val="00856C43"/>
    <w:rsid w:val="00857E8B"/>
    <w:rsid w:val="00857EEB"/>
    <w:rsid w:val="00860092"/>
    <w:rsid w:val="00861B0E"/>
    <w:rsid w:val="00862155"/>
    <w:rsid w:val="00862398"/>
    <w:rsid w:val="0086430A"/>
    <w:rsid w:val="008643B6"/>
    <w:rsid w:val="008650CD"/>
    <w:rsid w:val="0086536D"/>
    <w:rsid w:val="00865646"/>
    <w:rsid w:val="0086651C"/>
    <w:rsid w:val="00866F9F"/>
    <w:rsid w:val="008672C4"/>
    <w:rsid w:val="008673E1"/>
    <w:rsid w:val="008675EC"/>
    <w:rsid w:val="00870505"/>
    <w:rsid w:val="00870B18"/>
    <w:rsid w:val="0087209D"/>
    <w:rsid w:val="00872AD0"/>
    <w:rsid w:val="00873F6A"/>
    <w:rsid w:val="0087418D"/>
    <w:rsid w:val="0087420D"/>
    <w:rsid w:val="0087498B"/>
    <w:rsid w:val="00874FF5"/>
    <w:rsid w:val="008752CC"/>
    <w:rsid w:val="00875376"/>
    <w:rsid w:val="00876A8C"/>
    <w:rsid w:val="00876EB6"/>
    <w:rsid w:val="008775DC"/>
    <w:rsid w:val="008778E6"/>
    <w:rsid w:val="0087794E"/>
    <w:rsid w:val="0088115F"/>
    <w:rsid w:val="00881289"/>
    <w:rsid w:val="00881449"/>
    <w:rsid w:val="00883730"/>
    <w:rsid w:val="00883999"/>
    <w:rsid w:val="008843EC"/>
    <w:rsid w:val="0088641F"/>
    <w:rsid w:val="008905A2"/>
    <w:rsid w:val="008906FE"/>
    <w:rsid w:val="00890878"/>
    <w:rsid w:val="0089098D"/>
    <w:rsid w:val="00891233"/>
    <w:rsid w:val="008912F0"/>
    <w:rsid w:val="0089147F"/>
    <w:rsid w:val="00892AB7"/>
    <w:rsid w:val="00893334"/>
    <w:rsid w:val="00894CAB"/>
    <w:rsid w:val="008950C1"/>
    <w:rsid w:val="0089583E"/>
    <w:rsid w:val="008959A5"/>
    <w:rsid w:val="008959C0"/>
    <w:rsid w:val="00895F5A"/>
    <w:rsid w:val="00896DAB"/>
    <w:rsid w:val="00897975"/>
    <w:rsid w:val="00897A32"/>
    <w:rsid w:val="008A07F1"/>
    <w:rsid w:val="008A0CA8"/>
    <w:rsid w:val="008A2913"/>
    <w:rsid w:val="008A2F20"/>
    <w:rsid w:val="008A3755"/>
    <w:rsid w:val="008A406C"/>
    <w:rsid w:val="008A425F"/>
    <w:rsid w:val="008A506F"/>
    <w:rsid w:val="008A764A"/>
    <w:rsid w:val="008B2DB1"/>
    <w:rsid w:val="008B36DF"/>
    <w:rsid w:val="008B3EB8"/>
    <w:rsid w:val="008B5B98"/>
    <w:rsid w:val="008B6FCA"/>
    <w:rsid w:val="008B72E2"/>
    <w:rsid w:val="008B7599"/>
    <w:rsid w:val="008C05E6"/>
    <w:rsid w:val="008C1021"/>
    <w:rsid w:val="008C2AFC"/>
    <w:rsid w:val="008C2B21"/>
    <w:rsid w:val="008C3697"/>
    <w:rsid w:val="008C3B9A"/>
    <w:rsid w:val="008C6D93"/>
    <w:rsid w:val="008C7E22"/>
    <w:rsid w:val="008D0176"/>
    <w:rsid w:val="008D0A4E"/>
    <w:rsid w:val="008D29BB"/>
    <w:rsid w:val="008D2CED"/>
    <w:rsid w:val="008D3676"/>
    <w:rsid w:val="008D3E6D"/>
    <w:rsid w:val="008D4790"/>
    <w:rsid w:val="008D522A"/>
    <w:rsid w:val="008D555E"/>
    <w:rsid w:val="008D6146"/>
    <w:rsid w:val="008D6AD4"/>
    <w:rsid w:val="008D6B3F"/>
    <w:rsid w:val="008D6B93"/>
    <w:rsid w:val="008E0218"/>
    <w:rsid w:val="008E13FE"/>
    <w:rsid w:val="008E27C6"/>
    <w:rsid w:val="008E2894"/>
    <w:rsid w:val="008E2CBE"/>
    <w:rsid w:val="008E5836"/>
    <w:rsid w:val="008E66AA"/>
    <w:rsid w:val="008E6A2D"/>
    <w:rsid w:val="008E77C4"/>
    <w:rsid w:val="008E795E"/>
    <w:rsid w:val="008E7ABB"/>
    <w:rsid w:val="008F022A"/>
    <w:rsid w:val="008F0C3C"/>
    <w:rsid w:val="008F0E65"/>
    <w:rsid w:val="008F2160"/>
    <w:rsid w:val="008F24DC"/>
    <w:rsid w:val="008F2CD3"/>
    <w:rsid w:val="008F2E49"/>
    <w:rsid w:val="008F3356"/>
    <w:rsid w:val="008F4F35"/>
    <w:rsid w:val="008F4F4E"/>
    <w:rsid w:val="008F5930"/>
    <w:rsid w:val="008F5D0C"/>
    <w:rsid w:val="008F7840"/>
    <w:rsid w:val="008F7E70"/>
    <w:rsid w:val="00900632"/>
    <w:rsid w:val="0090193F"/>
    <w:rsid w:val="00901A2A"/>
    <w:rsid w:val="00901DEA"/>
    <w:rsid w:val="00903B37"/>
    <w:rsid w:val="0090511F"/>
    <w:rsid w:val="009057D4"/>
    <w:rsid w:val="0090777D"/>
    <w:rsid w:val="00907F5D"/>
    <w:rsid w:val="009123FB"/>
    <w:rsid w:val="00912AF3"/>
    <w:rsid w:val="00913656"/>
    <w:rsid w:val="00915E5C"/>
    <w:rsid w:val="00915E7F"/>
    <w:rsid w:val="009167C7"/>
    <w:rsid w:val="009173BB"/>
    <w:rsid w:val="00917B19"/>
    <w:rsid w:val="0092095E"/>
    <w:rsid w:val="00920BAD"/>
    <w:rsid w:val="00920D7F"/>
    <w:rsid w:val="0092226E"/>
    <w:rsid w:val="0092272E"/>
    <w:rsid w:val="00922827"/>
    <w:rsid w:val="0092302F"/>
    <w:rsid w:val="00923A9D"/>
    <w:rsid w:val="00924026"/>
    <w:rsid w:val="00924D14"/>
    <w:rsid w:val="0092506B"/>
    <w:rsid w:val="009262E9"/>
    <w:rsid w:val="0092648D"/>
    <w:rsid w:val="00927DF8"/>
    <w:rsid w:val="009311FC"/>
    <w:rsid w:val="00931E7C"/>
    <w:rsid w:val="00931FD0"/>
    <w:rsid w:val="00933864"/>
    <w:rsid w:val="00933DFA"/>
    <w:rsid w:val="00934356"/>
    <w:rsid w:val="00935FA6"/>
    <w:rsid w:val="0093644A"/>
    <w:rsid w:val="009368FD"/>
    <w:rsid w:val="0093693C"/>
    <w:rsid w:val="0094071C"/>
    <w:rsid w:val="00940A77"/>
    <w:rsid w:val="0094175D"/>
    <w:rsid w:val="009418E7"/>
    <w:rsid w:val="009422DC"/>
    <w:rsid w:val="009445F4"/>
    <w:rsid w:val="00945277"/>
    <w:rsid w:val="00945FE3"/>
    <w:rsid w:val="00946FA3"/>
    <w:rsid w:val="00950A5F"/>
    <w:rsid w:val="00952754"/>
    <w:rsid w:val="00952B1B"/>
    <w:rsid w:val="0095338F"/>
    <w:rsid w:val="00954042"/>
    <w:rsid w:val="009553C0"/>
    <w:rsid w:val="00956351"/>
    <w:rsid w:val="009615E1"/>
    <w:rsid w:val="00961CE6"/>
    <w:rsid w:val="00963F4E"/>
    <w:rsid w:val="009642FE"/>
    <w:rsid w:val="00964E27"/>
    <w:rsid w:val="009671DB"/>
    <w:rsid w:val="009675A0"/>
    <w:rsid w:val="009675E3"/>
    <w:rsid w:val="00967A14"/>
    <w:rsid w:val="009706F6"/>
    <w:rsid w:val="00972B65"/>
    <w:rsid w:val="00973509"/>
    <w:rsid w:val="00974620"/>
    <w:rsid w:val="00975130"/>
    <w:rsid w:val="009807CD"/>
    <w:rsid w:val="00980DE2"/>
    <w:rsid w:val="0098239B"/>
    <w:rsid w:val="00982EF6"/>
    <w:rsid w:val="00983610"/>
    <w:rsid w:val="009836B5"/>
    <w:rsid w:val="00983BD3"/>
    <w:rsid w:val="00985D1A"/>
    <w:rsid w:val="009874AA"/>
    <w:rsid w:val="00991209"/>
    <w:rsid w:val="00992409"/>
    <w:rsid w:val="00992C9B"/>
    <w:rsid w:val="00993720"/>
    <w:rsid w:val="00993CD0"/>
    <w:rsid w:val="0099474B"/>
    <w:rsid w:val="00995B2D"/>
    <w:rsid w:val="00996C15"/>
    <w:rsid w:val="009A060E"/>
    <w:rsid w:val="009A223F"/>
    <w:rsid w:val="009A22F6"/>
    <w:rsid w:val="009A230F"/>
    <w:rsid w:val="009A2335"/>
    <w:rsid w:val="009A2F20"/>
    <w:rsid w:val="009A3571"/>
    <w:rsid w:val="009A518F"/>
    <w:rsid w:val="009A6D4D"/>
    <w:rsid w:val="009B0613"/>
    <w:rsid w:val="009B0C91"/>
    <w:rsid w:val="009B1D53"/>
    <w:rsid w:val="009B2F1F"/>
    <w:rsid w:val="009B3438"/>
    <w:rsid w:val="009B3AFA"/>
    <w:rsid w:val="009B3B2C"/>
    <w:rsid w:val="009B42AE"/>
    <w:rsid w:val="009B433B"/>
    <w:rsid w:val="009B4E5A"/>
    <w:rsid w:val="009C1205"/>
    <w:rsid w:val="009C1684"/>
    <w:rsid w:val="009C17DF"/>
    <w:rsid w:val="009C1A9F"/>
    <w:rsid w:val="009C2094"/>
    <w:rsid w:val="009C3606"/>
    <w:rsid w:val="009C39D5"/>
    <w:rsid w:val="009C4E40"/>
    <w:rsid w:val="009C7050"/>
    <w:rsid w:val="009C7A23"/>
    <w:rsid w:val="009C7BB9"/>
    <w:rsid w:val="009D0DC3"/>
    <w:rsid w:val="009D12CA"/>
    <w:rsid w:val="009D35D0"/>
    <w:rsid w:val="009D4357"/>
    <w:rsid w:val="009D4AB3"/>
    <w:rsid w:val="009D5475"/>
    <w:rsid w:val="009D5931"/>
    <w:rsid w:val="009D6C0E"/>
    <w:rsid w:val="009D6D1E"/>
    <w:rsid w:val="009D723C"/>
    <w:rsid w:val="009D74B9"/>
    <w:rsid w:val="009D7A9D"/>
    <w:rsid w:val="009D7EA0"/>
    <w:rsid w:val="009E101D"/>
    <w:rsid w:val="009E1073"/>
    <w:rsid w:val="009E13C7"/>
    <w:rsid w:val="009E1829"/>
    <w:rsid w:val="009E2281"/>
    <w:rsid w:val="009E2E1C"/>
    <w:rsid w:val="009E342E"/>
    <w:rsid w:val="009E3A5B"/>
    <w:rsid w:val="009E4CFF"/>
    <w:rsid w:val="009E5104"/>
    <w:rsid w:val="009E532A"/>
    <w:rsid w:val="009E5CD4"/>
    <w:rsid w:val="009E6769"/>
    <w:rsid w:val="009F13C3"/>
    <w:rsid w:val="009F1C09"/>
    <w:rsid w:val="009F460A"/>
    <w:rsid w:val="009F4A17"/>
    <w:rsid w:val="009F5564"/>
    <w:rsid w:val="009F5B7B"/>
    <w:rsid w:val="009F7A1B"/>
    <w:rsid w:val="00A01DDF"/>
    <w:rsid w:val="00A02885"/>
    <w:rsid w:val="00A02A4D"/>
    <w:rsid w:val="00A0389C"/>
    <w:rsid w:val="00A03D81"/>
    <w:rsid w:val="00A04E17"/>
    <w:rsid w:val="00A066D7"/>
    <w:rsid w:val="00A12965"/>
    <w:rsid w:val="00A14A94"/>
    <w:rsid w:val="00A14DD0"/>
    <w:rsid w:val="00A15031"/>
    <w:rsid w:val="00A1657F"/>
    <w:rsid w:val="00A22B54"/>
    <w:rsid w:val="00A22C4C"/>
    <w:rsid w:val="00A234E6"/>
    <w:rsid w:val="00A2470D"/>
    <w:rsid w:val="00A24884"/>
    <w:rsid w:val="00A26CDC"/>
    <w:rsid w:val="00A27335"/>
    <w:rsid w:val="00A2753C"/>
    <w:rsid w:val="00A34EE9"/>
    <w:rsid w:val="00A35485"/>
    <w:rsid w:val="00A36218"/>
    <w:rsid w:val="00A36829"/>
    <w:rsid w:val="00A36BA3"/>
    <w:rsid w:val="00A37C56"/>
    <w:rsid w:val="00A41357"/>
    <w:rsid w:val="00A41880"/>
    <w:rsid w:val="00A427EE"/>
    <w:rsid w:val="00A433AE"/>
    <w:rsid w:val="00A437DF"/>
    <w:rsid w:val="00A44993"/>
    <w:rsid w:val="00A45CBE"/>
    <w:rsid w:val="00A46145"/>
    <w:rsid w:val="00A46273"/>
    <w:rsid w:val="00A46CC3"/>
    <w:rsid w:val="00A47013"/>
    <w:rsid w:val="00A475BA"/>
    <w:rsid w:val="00A501C3"/>
    <w:rsid w:val="00A50545"/>
    <w:rsid w:val="00A50928"/>
    <w:rsid w:val="00A51470"/>
    <w:rsid w:val="00A52300"/>
    <w:rsid w:val="00A52464"/>
    <w:rsid w:val="00A524FA"/>
    <w:rsid w:val="00A5266F"/>
    <w:rsid w:val="00A52C5D"/>
    <w:rsid w:val="00A53B7E"/>
    <w:rsid w:val="00A54146"/>
    <w:rsid w:val="00A549E5"/>
    <w:rsid w:val="00A54E8A"/>
    <w:rsid w:val="00A5531D"/>
    <w:rsid w:val="00A55B9A"/>
    <w:rsid w:val="00A579F4"/>
    <w:rsid w:val="00A61004"/>
    <w:rsid w:val="00A61365"/>
    <w:rsid w:val="00A6152D"/>
    <w:rsid w:val="00A61C4B"/>
    <w:rsid w:val="00A62064"/>
    <w:rsid w:val="00A6236A"/>
    <w:rsid w:val="00A6377B"/>
    <w:rsid w:val="00A645A1"/>
    <w:rsid w:val="00A645D5"/>
    <w:rsid w:val="00A646B0"/>
    <w:rsid w:val="00A66115"/>
    <w:rsid w:val="00A6767E"/>
    <w:rsid w:val="00A7029E"/>
    <w:rsid w:val="00A7092D"/>
    <w:rsid w:val="00A7112A"/>
    <w:rsid w:val="00A740D4"/>
    <w:rsid w:val="00A74B91"/>
    <w:rsid w:val="00A74CB9"/>
    <w:rsid w:val="00A74E7F"/>
    <w:rsid w:val="00A75A69"/>
    <w:rsid w:val="00A77D78"/>
    <w:rsid w:val="00A800A4"/>
    <w:rsid w:val="00A809EA"/>
    <w:rsid w:val="00A818CC"/>
    <w:rsid w:val="00A82BFD"/>
    <w:rsid w:val="00A84EB6"/>
    <w:rsid w:val="00A86D26"/>
    <w:rsid w:val="00A87EE9"/>
    <w:rsid w:val="00A9016B"/>
    <w:rsid w:val="00A90C68"/>
    <w:rsid w:val="00A91884"/>
    <w:rsid w:val="00A93AB0"/>
    <w:rsid w:val="00A93D33"/>
    <w:rsid w:val="00A942BF"/>
    <w:rsid w:val="00A94941"/>
    <w:rsid w:val="00A94C33"/>
    <w:rsid w:val="00A957E5"/>
    <w:rsid w:val="00A961D1"/>
    <w:rsid w:val="00A97E47"/>
    <w:rsid w:val="00AA03C2"/>
    <w:rsid w:val="00AA1C0E"/>
    <w:rsid w:val="00AA2AC5"/>
    <w:rsid w:val="00AA2CC0"/>
    <w:rsid w:val="00AA3974"/>
    <w:rsid w:val="00AA3CFD"/>
    <w:rsid w:val="00AA417D"/>
    <w:rsid w:val="00AA5DA9"/>
    <w:rsid w:val="00AB01D4"/>
    <w:rsid w:val="00AB106D"/>
    <w:rsid w:val="00AB2D31"/>
    <w:rsid w:val="00AB3382"/>
    <w:rsid w:val="00AB347F"/>
    <w:rsid w:val="00AB391A"/>
    <w:rsid w:val="00AB5259"/>
    <w:rsid w:val="00AB5682"/>
    <w:rsid w:val="00AB5D15"/>
    <w:rsid w:val="00AB606C"/>
    <w:rsid w:val="00AB648D"/>
    <w:rsid w:val="00AB7235"/>
    <w:rsid w:val="00AB7D9C"/>
    <w:rsid w:val="00AC1114"/>
    <w:rsid w:val="00AC1D4E"/>
    <w:rsid w:val="00AC4D27"/>
    <w:rsid w:val="00AC54BF"/>
    <w:rsid w:val="00AC5B1D"/>
    <w:rsid w:val="00AC5E27"/>
    <w:rsid w:val="00AD1A80"/>
    <w:rsid w:val="00AD26B7"/>
    <w:rsid w:val="00AD3734"/>
    <w:rsid w:val="00AD3E4F"/>
    <w:rsid w:val="00AD43E5"/>
    <w:rsid w:val="00AD461A"/>
    <w:rsid w:val="00AD4787"/>
    <w:rsid w:val="00AD4F55"/>
    <w:rsid w:val="00AE0ED3"/>
    <w:rsid w:val="00AE12F9"/>
    <w:rsid w:val="00AE39EE"/>
    <w:rsid w:val="00AE439B"/>
    <w:rsid w:val="00AE51C2"/>
    <w:rsid w:val="00AE5679"/>
    <w:rsid w:val="00AE597B"/>
    <w:rsid w:val="00AE5A5B"/>
    <w:rsid w:val="00AE5B0D"/>
    <w:rsid w:val="00AE5CD1"/>
    <w:rsid w:val="00AE6739"/>
    <w:rsid w:val="00AE6A3F"/>
    <w:rsid w:val="00AE7661"/>
    <w:rsid w:val="00AE7E59"/>
    <w:rsid w:val="00AF113D"/>
    <w:rsid w:val="00AF1194"/>
    <w:rsid w:val="00AF2BEF"/>
    <w:rsid w:val="00AF4256"/>
    <w:rsid w:val="00AF5FC5"/>
    <w:rsid w:val="00B0112B"/>
    <w:rsid w:val="00B01C75"/>
    <w:rsid w:val="00B022E9"/>
    <w:rsid w:val="00B023EE"/>
    <w:rsid w:val="00B025D5"/>
    <w:rsid w:val="00B02D4D"/>
    <w:rsid w:val="00B02EC6"/>
    <w:rsid w:val="00B038D0"/>
    <w:rsid w:val="00B03DD9"/>
    <w:rsid w:val="00B047C3"/>
    <w:rsid w:val="00B04A31"/>
    <w:rsid w:val="00B05164"/>
    <w:rsid w:val="00B051CE"/>
    <w:rsid w:val="00B05A47"/>
    <w:rsid w:val="00B05B95"/>
    <w:rsid w:val="00B0681D"/>
    <w:rsid w:val="00B078F5"/>
    <w:rsid w:val="00B07FBE"/>
    <w:rsid w:val="00B10DC7"/>
    <w:rsid w:val="00B1106A"/>
    <w:rsid w:val="00B113E3"/>
    <w:rsid w:val="00B12447"/>
    <w:rsid w:val="00B12EF8"/>
    <w:rsid w:val="00B1317C"/>
    <w:rsid w:val="00B13D9E"/>
    <w:rsid w:val="00B1503A"/>
    <w:rsid w:val="00B151B6"/>
    <w:rsid w:val="00B17797"/>
    <w:rsid w:val="00B201A1"/>
    <w:rsid w:val="00B20335"/>
    <w:rsid w:val="00B207CE"/>
    <w:rsid w:val="00B2089E"/>
    <w:rsid w:val="00B20BC8"/>
    <w:rsid w:val="00B21814"/>
    <w:rsid w:val="00B21956"/>
    <w:rsid w:val="00B219E9"/>
    <w:rsid w:val="00B22940"/>
    <w:rsid w:val="00B24028"/>
    <w:rsid w:val="00B24F57"/>
    <w:rsid w:val="00B25BA6"/>
    <w:rsid w:val="00B26D17"/>
    <w:rsid w:val="00B27AC6"/>
    <w:rsid w:val="00B308AD"/>
    <w:rsid w:val="00B31A80"/>
    <w:rsid w:val="00B338C3"/>
    <w:rsid w:val="00B34E0E"/>
    <w:rsid w:val="00B35255"/>
    <w:rsid w:val="00B36087"/>
    <w:rsid w:val="00B4142E"/>
    <w:rsid w:val="00B41526"/>
    <w:rsid w:val="00B44807"/>
    <w:rsid w:val="00B45348"/>
    <w:rsid w:val="00B4573F"/>
    <w:rsid w:val="00B457DC"/>
    <w:rsid w:val="00B45DA4"/>
    <w:rsid w:val="00B465C4"/>
    <w:rsid w:val="00B46647"/>
    <w:rsid w:val="00B4676E"/>
    <w:rsid w:val="00B46E1B"/>
    <w:rsid w:val="00B500F0"/>
    <w:rsid w:val="00B50683"/>
    <w:rsid w:val="00B50B16"/>
    <w:rsid w:val="00B532FC"/>
    <w:rsid w:val="00B539C2"/>
    <w:rsid w:val="00B54098"/>
    <w:rsid w:val="00B5483E"/>
    <w:rsid w:val="00B5545E"/>
    <w:rsid w:val="00B554AD"/>
    <w:rsid w:val="00B56414"/>
    <w:rsid w:val="00B5671C"/>
    <w:rsid w:val="00B60F44"/>
    <w:rsid w:val="00B614C5"/>
    <w:rsid w:val="00B620A4"/>
    <w:rsid w:val="00B629A0"/>
    <w:rsid w:val="00B62AFC"/>
    <w:rsid w:val="00B63D52"/>
    <w:rsid w:val="00B6431D"/>
    <w:rsid w:val="00B6488E"/>
    <w:rsid w:val="00B65760"/>
    <w:rsid w:val="00B66C60"/>
    <w:rsid w:val="00B7185B"/>
    <w:rsid w:val="00B7213B"/>
    <w:rsid w:val="00B73EA8"/>
    <w:rsid w:val="00B74E97"/>
    <w:rsid w:val="00B76FA8"/>
    <w:rsid w:val="00B8037D"/>
    <w:rsid w:val="00B814C8"/>
    <w:rsid w:val="00B82D2E"/>
    <w:rsid w:val="00B838EF"/>
    <w:rsid w:val="00B84B4D"/>
    <w:rsid w:val="00B877BC"/>
    <w:rsid w:val="00B87814"/>
    <w:rsid w:val="00B9055E"/>
    <w:rsid w:val="00B90A4F"/>
    <w:rsid w:val="00B92994"/>
    <w:rsid w:val="00B93683"/>
    <w:rsid w:val="00B958D5"/>
    <w:rsid w:val="00BA3B1B"/>
    <w:rsid w:val="00BA48E1"/>
    <w:rsid w:val="00BA4B7B"/>
    <w:rsid w:val="00BA4EF9"/>
    <w:rsid w:val="00BA4F8C"/>
    <w:rsid w:val="00BA589D"/>
    <w:rsid w:val="00BA5E68"/>
    <w:rsid w:val="00BA66D2"/>
    <w:rsid w:val="00BA6EAD"/>
    <w:rsid w:val="00BA7A96"/>
    <w:rsid w:val="00BB0F78"/>
    <w:rsid w:val="00BB20C3"/>
    <w:rsid w:val="00BB22DD"/>
    <w:rsid w:val="00BB2BD1"/>
    <w:rsid w:val="00BB315B"/>
    <w:rsid w:val="00BB5994"/>
    <w:rsid w:val="00BB6268"/>
    <w:rsid w:val="00BC1DCA"/>
    <w:rsid w:val="00BC2BB8"/>
    <w:rsid w:val="00BC337F"/>
    <w:rsid w:val="00BC37D1"/>
    <w:rsid w:val="00BC637A"/>
    <w:rsid w:val="00BC64D2"/>
    <w:rsid w:val="00BD02F2"/>
    <w:rsid w:val="00BD0AAA"/>
    <w:rsid w:val="00BD14E9"/>
    <w:rsid w:val="00BD251D"/>
    <w:rsid w:val="00BD25B4"/>
    <w:rsid w:val="00BD33FE"/>
    <w:rsid w:val="00BD3C0B"/>
    <w:rsid w:val="00BD3D57"/>
    <w:rsid w:val="00BD4284"/>
    <w:rsid w:val="00BD45A9"/>
    <w:rsid w:val="00BD4613"/>
    <w:rsid w:val="00BD5924"/>
    <w:rsid w:val="00BD5CDE"/>
    <w:rsid w:val="00BE0584"/>
    <w:rsid w:val="00BE20CD"/>
    <w:rsid w:val="00BE3D98"/>
    <w:rsid w:val="00BE4DE6"/>
    <w:rsid w:val="00BE53D1"/>
    <w:rsid w:val="00BE53ED"/>
    <w:rsid w:val="00BE55E5"/>
    <w:rsid w:val="00BE5DB0"/>
    <w:rsid w:val="00BE6D06"/>
    <w:rsid w:val="00BF031D"/>
    <w:rsid w:val="00BF0583"/>
    <w:rsid w:val="00BF0B66"/>
    <w:rsid w:val="00BF1FC9"/>
    <w:rsid w:val="00BF26CD"/>
    <w:rsid w:val="00BF2CD6"/>
    <w:rsid w:val="00BF3831"/>
    <w:rsid w:val="00BF43D9"/>
    <w:rsid w:val="00BF47A7"/>
    <w:rsid w:val="00BF4FEC"/>
    <w:rsid w:val="00BF587A"/>
    <w:rsid w:val="00BF5F0F"/>
    <w:rsid w:val="00BF6CE5"/>
    <w:rsid w:val="00BF771A"/>
    <w:rsid w:val="00C00115"/>
    <w:rsid w:val="00C00754"/>
    <w:rsid w:val="00C01331"/>
    <w:rsid w:val="00C028CC"/>
    <w:rsid w:val="00C05283"/>
    <w:rsid w:val="00C05A0B"/>
    <w:rsid w:val="00C069E9"/>
    <w:rsid w:val="00C10A06"/>
    <w:rsid w:val="00C11986"/>
    <w:rsid w:val="00C13051"/>
    <w:rsid w:val="00C17590"/>
    <w:rsid w:val="00C201FE"/>
    <w:rsid w:val="00C20692"/>
    <w:rsid w:val="00C209E9"/>
    <w:rsid w:val="00C21E51"/>
    <w:rsid w:val="00C22074"/>
    <w:rsid w:val="00C23215"/>
    <w:rsid w:val="00C23254"/>
    <w:rsid w:val="00C23EAD"/>
    <w:rsid w:val="00C2503C"/>
    <w:rsid w:val="00C252F0"/>
    <w:rsid w:val="00C253BD"/>
    <w:rsid w:val="00C25ABA"/>
    <w:rsid w:val="00C25AD0"/>
    <w:rsid w:val="00C26C03"/>
    <w:rsid w:val="00C30833"/>
    <w:rsid w:val="00C3151D"/>
    <w:rsid w:val="00C31698"/>
    <w:rsid w:val="00C32472"/>
    <w:rsid w:val="00C33478"/>
    <w:rsid w:val="00C33CC7"/>
    <w:rsid w:val="00C35C52"/>
    <w:rsid w:val="00C36DFC"/>
    <w:rsid w:val="00C3711E"/>
    <w:rsid w:val="00C3719D"/>
    <w:rsid w:val="00C37945"/>
    <w:rsid w:val="00C37E93"/>
    <w:rsid w:val="00C40675"/>
    <w:rsid w:val="00C4187D"/>
    <w:rsid w:val="00C42403"/>
    <w:rsid w:val="00C43793"/>
    <w:rsid w:val="00C45842"/>
    <w:rsid w:val="00C47055"/>
    <w:rsid w:val="00C47EFA"/>
    <w:rsid w:val="00C50C02"/>
    <w:rsid w:val="00C51179"/>
    <w:rsid w:val="00C51907"/>
    <w:rsid w:val="00C52FDA"/>
    <w:rsid w:val="00C53024"/>
    <w:rsid w:val="00C53701"/>
    <w:rsid w:val="00C537DE"/>
    <w:rsid w:val="00C538A7"/>
    <w:rsid w:val="00C54042"/>
    <w:rsid w:val="00C55826"/>
    <w:rsid w:val="00C55A2E"/>
    <w:rsid w:val="00C566E3"/>
    <w:rsid w:val="00C56929"/>
    <w:rsid w:val="00C56AB7"/>
    <w:rsid w:val="00C56CD1"/>
    <w:rsid w:val="00C60D31"/>
    <w:rsid w:val="00C61542"/>
    <w:rsid w:val="00C620E0"/>
    <w:rsid w:val="00C62714"/>
    <w:rsid w:val="00C628B7"/>
    <w:rsid w:val="00C633DD"/>
    <w:rsid w:val="00C640B5"/>
    <w:rsid w:val="00C646EF"/>
    <w:rsid w:val="00C64A28"/>
    <w:rsid w:val="00C64FBB"/>
    <w:rsid w:val="00C66765"/>
    <w:rsid w:val="00C67B72"/>
    <w:rsid w:val="00C67E2D"/>
    <w:rsid w:val="00C73980"/>
    <w:rsid w:val="00C74576"/>
    <w:rsid w:val="00C74738"/>
    <w:rsid w:val="00C75119"/>
    <w:rsid w:val="00C80EA6"/>
    <w:rsid w:val="00C82592"/>
    <w:rsid w:val="00C82AC4"/>
    <w:rsid w:val="00C83D7E"/>
    <w:rsid w:val="00C85A27"/>
    <w:rsid w:val="00C85D57"/>
    <w:rsid w:val="00C872B4"/>
    <w:rsid w:val="00C87C76"/>
    <w:rsid w:val="00C9068F"/>
    <w:rsid w:val="00C932EA"/>
    <w:rsid w:val="00C93DA4"/>
    <w:rsid w:val="00C9691E"/>
    <w:rsid w:val="00C977E6"/>
    <w:rsid w:val="00C97ECD"/>
    <w:rsid w:val="00C97F61"/>
    <w:rsid w:val="00CA0446"/>
    <w:rsid w:val="00CA0E7C"/>
    <w:rsid w:val="00CA194A"/>
    <w:rsid w:val="00CA22F1"/>
    <w:rsid w:val="00CA253F"/>
    <w:rsid w:val="00CA387C"/>
    <w:rsid w:val="00CA4829"/>
    <w:rsid w:val="00CA486D"/>
    <w:rsid w:val="00CA595D"/>
    <w:rsid w:val="00CA5F4E"/>
    <w:rsid w:val="00CA75DE"/>
    <w:rsid w:val="00CA7638"/>
    <w:rsid w:val="00CA7B0B"/>
    <w:rsid w:val="00CB0489"/>
    <w:rsid w:val="00CB099F"/>
    <w:rsid w:val="00CB09D9"/>
    <w:rsid w:val="00CB3292"/>
    <w:rsid w:val="00CB48D5"/>
    <w:rsid w:val="00CB4F3E"/>
    <w:rsid w:val="00CB62F0"/>
    <w:rsid w:val="00CB71B4"/>
    <w:rsid w:val="00CB7883"/>
    <w:rsid w:val="00CB7913"/>
    <w:rsid w:val="00CB7AC5"/>
    <w:rsid w:val="00CB7DFE"/>
    <w:rsid w:val="00CC05C8"/>
    <w:rsid w:val="00CC05EF"/>
    <w:rsid w:val="00CC1C50"/>
    <w:rsid w:val="00CC605B"/>
    <w:rsid w:val="00CC6F41"/>
    <w:rsid w:val="00CC7E92"/>
    <w:rsid w:val="00CD09EA"/>
    <w:rsid w:val="00CD28E4"/>
    <w:rsid w:val="00CD4325"/>
    <w:rsid w:val="00CD4CE7"/>
    <w:rsid w:val="00CD6FE0"/>
    <w:rsid w:val="00CE0B08"/>
    <w:rsid w:val="00CE0EF2"/>
    <w:rsid w:val="00CE1BCA"/>
    <w:rsid w:val="00CE236A"/>
    <w:rsid w:val="00CE23E3"/>
    <w:rsid w:val="00CE435E"/>
    <w:rsid w:val="00CE4C61"/>
    <w:rsid w:val="00CE5232"/>
    <w:rsid w:val="00CE54F1"/>
    <w:rsid w:val="00CE646E"/>
    <w:rsid w:val="00CE6FD9"/>
    <w:rsid w:val="00CE72B5"/>
    <w:rsid w:val="00CF2D29"/>
    <w:rsid w:val="00CF653B"/>
    <w:rsid w:val="00CF6682"/>
    <w:rsid w:val="00CF7D9F"/>
    <w:rsid w:val="00D00C83"/>
    <w:rsid w:val="00D01095"/>
    <w:rsid w:val="00D0290C"/>
    <w:rsid w:val="00D02B85"/>
    <w:rsid w:val="00D02DA2"/>
    <w:rsid w:val="00D02E16"/>
    <w:rsid w:val="00D05EFB"/>
    <w:rsid w:val="00D06D2C"/>
    <w:rsid w:val="00D06D6D"/>
    <w:rsid w:val="00D06ED1"/>
    <w:rsid w:val="00D10A6F"/>
    <w:rsid w:val="00D11CD5"/>
    <w:rsid w:val="00D125EB"/>
    <w:rsid w:val="00D12BCE"/>
    <w:rsid w:val="00D13BD9"/>
    <w:rsid w:val="00D152BF"/>
    <w:rsid w:val="00D155E1"/>
    <w:rsid w:val="00D158D5"/>
    <w:rsid w:val="00D162A5"/>
    <w:rsid w:val="00D17013"/>
    <w:rsid w:val="00D1717D"/>
    <w:rsid w:val="00D173A3"/>
    <w:rsid w:val="00D178A2"/>
    <w:rsid w:val="00D20ED0"/>
    <w:rsid w:val="00D2164E"/>
    <w:rsid w:val="00D21CB1"/>
    <w:rsid w:val="00D223FB"/>
    <w:rsid w:val="00D248E0"/>
    <w:rsid w:val="00D2587D"/>
    <w:rsid w:val="00D270A3"/>
    <w:rsid w:val="00D27150"/>
    <w:rsid w:val="00D271B0"/>
    <w:rsid w:val="00D315E0"/>
    <w:rsid w:val="00D31DC1"/>
    <w:rsid w:val="00D33E75"/>
    <w:rsid w:val="00D34331"/>
    <w:rsid w:val="00D34C9E"/>
    <w:rsid w:val="00D364C2"/>
    <w:rsid w:val="00D37638"/>
    <w:rsid w:val="00D37ACB"/>
    <w:rsid w:val="00D37B6D"/>
    <w:rsid w:val="00D40E15"/>
    <w:rsid w:val="00D4108F"/>
    <w:rsid w:val="00D43FEE"/>
    <w:rsid w:val="00D45293"/>
    <w:rsid w:val="00D45C37"/>
    <w:rsid w:val="00D47514"/>
    <w:rsid w:val="00D47E78"/>
    <w:rsid w:val="00D47EBE"/>
    <w:rsid w:val="00D50C6D"/>
    <w:rsid w:val="00D512C1"/>
    <w:rsid w:val="00D51517"/>
    <w:rsid w:val="00D51D4B"/>
    <w:rsid w:val="00D53126"/>
    <w:rsid w:val="00D532F1"/>
    <w:rsid w:val="00D5342B"/>
    <w:rsid w:val="00D548CE"/>
    <w:rsid w:val="00D54F3A"/>
    <w:rsid w:val="00D56840"/>
    <w:rsid w:val="00D603BE"/>
    <w:rsid w:val="00D605F4"/>
    <w:rsid w:val="00D6086E"/>
    <w:rsid w:val="00D61624"/>
    <w:rsid w:val="00D61A00"/>
    <w:rsid w:val="00D63355"/>
    <w:rsid w:val="00D638EC"/>
    <w:rsid w:val="00D63A00"/>
    <w:rsid w:val="00D642F1"/>
    <w:rsid w:val="00D65C17"/>
    <w:rsid w:val="00D66FA6"/>
    <w:rsid w:val="00D66FA7"/>
    <w:rsid w:val="00D67786"/>
    <w:rsid w:val="00D70882"/>
    <w:rsid w:val="00D710F4"/>
    <w:rsid w:val="00D71613"/>
    <w:rsid w:val="00D71EB3"/>
    <w:rsid w:val="00D72726"/>
    <w:rsid w:val="00D728FB"/>
    <w:rsid w:val="00D73DC2"/>
    <w:rsid w:val="00D745A7"/>
    <w:rsid w:val="00D7485A"/>
    <w:rsid w:val="00D76465"/>
    <w:rsid w:val="00D76BCA"/>
    <w:rsid w:val="00D77C02"/>
    <w:rsid w:val="00D815E5"/>
    <w:rsid w:val="00D850B1"/>
    <w:rsid w:val="00D853F1"/>
    <w:rsid w:val="00D869B0"/>
    <w:rsid w:val="00D86A99"/>
    <w:rsid w:val="00D9004F"/>
    <w:rsid w:val="00D901B2"/>
    <w:rsid w:val="00D90561"/>
    <w:rsid w:val="00D908D3"/>
    <w:rsid w:val="00D90B24"/>
    <w:rsid w:val="00D91BD6"/>
    <w:rsid w:val="00D91E37"/>
    <w:rsid w:val="00D92567"/>
    <w:rsid w:val="00D930F2"/>
    <w:rsid w:val="00D93203"/>
    <w:rsid w:val="00D93272"/>
    <w:rsid w:val="00D93E55"/>
    <w:rsid w:val="00D960D5"/>
    <w:rsid w:val="00D9672A"/>
    <w:rsid w:val="00D96885"/>
    <w:rsid w:val="00D97770"/>
    <w:rsid w:val="00D97EA8"/>
    <w:rsid w:val="00DA2AE7"/>
    <w:rsid w:val="00DA421D"/>
    <w:rsid w:val="00DA49F5"/>
    <w:rsid w:val="00DA62CF"/>
    <w:rsid w:val="00DA6A2D"/>
    <w:rsid w:val="00DA6D26"/>
    <w:rsid w:val="00DA75B9"/>
    <w:rsid w:val="00DA78CD"/>
    <w:rsid w:val="00DA7A39"/>
    <w:rsid w:val="00DB0B36"/>
    <w:rsid w:val="00DB10BF"/>
    <w:rsid w:val="00DB12FF"/>
    <w:rsid w:val="00DB3075"/>
    <w:rsid w:val="00DB4094"/>
    <w:rsid w:val="00DB4219"/>
    <w:rsid w:val="00DB4699"/>
    <w:rsid w:val="00DB4EB2"/>
    <w:rsid w:val="00DB5E87"/>
    <w:rsid w:val="00DC1DB4"/>
    <w:rsid w:val="00DC2450"/>
    <w:rsid w:val="00DC26A5"/>
    <w:rsid w:val="00DC29C2"/>
    <w:rsid w:val="00DC2C01"/>
    <w:rsid w:val="00DC3CEA"/>
    <w:rsid w:val="00DC3FD5"/>
    <w:rsid w:val="00DC4372"/>
    <w:rsid w:val="00DC54DC"/>
    <w:rsid w:val="00DC5568"/>
    <w:rsid w:val="00DC5E5A"/>
    <w:rsid w:val="00DC6358"/>
    <w:rsid w:val="00DC6751"/>
    <w:rsid w:val="00DD15DA"/>
    <w:rsid w:val="00DD1E3E"/>
    <w:rsid w:val="00DD2147"/>
    <w:rsid w:val="00DD3573"/>
    <w:rsid w:val="00DD3578"/>
    <w:rsid w:val="00DD3873"/>
    <w:rsid w:val="00DD60B6"/>
    <w:rsid w:val="00DD7026"/>
    <w:rsid w:val="00DD7281"/>
    <w:rsid w:val="00DE18E6"/>
    <w:rsid w:val="00DE4218"/>
    <w:rsid w:val="00DE42D9"/>
    <w:rsid w:val="00DE5719"/>
    <w:rsid w:val="00DE5723"/>
    <w:rsid w:val="00DE5DF6"/>
    <w:rsid w:val="00DE66E1"/>
    <w:rsid w:val="00DE6FE2"/>
    <w:rsid w:val="00DE73FB"/>
    <w:rsid w:val="00DF05A2"/>
    <w:rsid w:val="00DF1179"/>
    <w:rsid w:val="00DF167A"/>
    <w:rsid w:val="00DF1B3F"/>
    <w:rsid w:val="00DF1BD6"/>
    <w:rsid w:val="00DF2454"/>
    <w:rsid w:val="00DF3158"/>
    <w:rsid w:val="00DF336C"/>
    <w:rsid w:val="00DF42DB"/>
    <w:rsid w:val="00DF7EF4"/>
    <w:rsid w:val="00E001BA"/>
    <w:rsid w:val="00E01698"/>
    <w:rsid w:val="00E04674"/>
    <w:rsid w:val="00E04E42"/>
    <w:rsid w:val="00E05603"/>
    <w:rsid w:val="00E05919"/>
    <w:rsid w:val="00E05E79"/>
    <w:rsid w:val="00E07460"/>
    <w:rsid w:val="00E0779F"/>
    <w:rsid w:val="00E078E2"/>
    <w:rsid w:val="00E07E85"/>
    <w:rsid w:val="00E07EB6"/>
    <w:rsid w:val="00E07F17"/>
    <w:rsid w:val="00E11C9A"/>
    <w:rsid w:val="00E12094"/>
    <w:rsid w:val="00E1357D"/>
    <w:rsid w:val="00E13AFC"/>
    <w:rsid w:val="00E14FDE"/>
    <w:rsid w:val="00E16DE7"/>
    <w:rsid w:val="00E1722E"/>
    <w:rsid w:val="00E21895"/>
    <w:rsid w:val="00E2222E"/>
    <w:rsid w:val="00E24674"/>
    <w:rsid w:val="00E25315"/>
    <w:rsid w:val="00E25C0F"/>
    <w:rsid w:val="00E25F14"/>
    <w:rsid w:val="00E260F8"/>
    <w:rsid w:val="00E26B54"/>
    <w:rsid w:val="00E270DA"/>
    <w:rsid w:val="00E3067E"/>
    <w:rsid w:val="00E3218D"/>
    <w:rsid w:val="00E35950"/>
    <w:rsid w:val="00E36495"/>
    <w:rsid w:val="00E36C49"/>
    <w:rsid w:val="00E378D9"/>
    <w:rsid w:val="00E419C6"/>
    <w:rsid w:val="00E41B9C"/>
    <w:rsid w:val="00E41D19"/>
    <w:rsid w:val="00E41EBD"/>
    <w:rsid w:val="00E42DBC"/>
    <w:rsid w:val="00E43758"/>
    <w:rsid w:val="00E442E3"/>
    <w:rsid w:val="00E45716"/>
    <w:rsid w:val="00E46198"/>
    <w:rsid w:val="00E46966"/>
    <w:rsid w:val="00E46A10"/>
    <w:rsid w:val="00E47B51"/>
    <w:rsid w:val="00E504DF"/>
    <w:rsid w:val="00E50659"/>
    <w:rsid w:val="00E5160C"/>
    <w:rsid w:val="00E5174A"/>
    <w:rsid w:val="00E51C31"/>
    <w:rsid w:val="00E525A6"/>
    <w:rsid w:val="00E5302A"/>
    <w:rsid w:val="00E535F3"/>
    <w:rsid w:val="00E54004"/>
    <w:rsid w:val="00E56787"/>
    <w:rsid w:val="00E568E6"/>
    <w:rsid w:val="00E56E3D"/>
    <w:rsid w:val="00E57C1A"/>
    <w:rsid w:val="00E57F68"/>
    <w:rsid w:val="00E6185F"/>
    <w:rsid w:val="00E63A49"/>
    <w:rsid w:val="00E64A1E"/>
    <w:rsid w:val="00E64C42"/>
    <w:rsid w:val="00E6503A"/>
    <w:rsid w:val="00E653F8"/>
    <w:rsid w:val="00E661AA"/>
    <w:rsid w:val="00E66DF9"/>
    <w:rsid w:val="00E67553"/>
    <w:rsid w:val="00E67AD9"/>
    <w:rsid w:val="00E67F18"/>
    <w:rsid w:val="00E70593"/>
    <w:rsid w:val="00E7075E"/>
    <w:rsid w:val="00E70BCF"/>
    <w:rsid w:val="00E724C9"/>
    <w:rsid w:val="00E727C5"/>
    <w:rsid w:val="00E74519"/>
    <w:rsid w:val="00E74DEA"/>
    <w:rsid w:val="00E77001"/>
    <w:rsid w:val="00E826EB"/>
    <w:rsid w:val="00E835F5"/>
    <w:rsid w:val="00E84A08"/>
    <w:rsid w:val="00E86388"/>
    <w:rsid w:val="00E87600"/>
    <w:rsid w:val="00E87C4F"/>
    <w:rsid w:val="00E92D00"/>
    <w:rsid w:val="00E930E5"/>
    <w:rsid w:val="00E93AC3"/>
    <w:rsid w:val="00E93B67"/>
    <w:rsid w:val="00E942D5"/>
    <w:rsid w:val="00E94313"/>
    <w:rsid w:val="00E94686"/>
    <w:rsid w:val="00E94BCE"/>
    <w:rsid w:val="00E94E28"/>
    <w:rsid w:val="00E9667A"/>
    <w:rsid w:val="00E96AD9"/>
    <w:rsid w:val="00E971EA"/>
    <w:rsid w:val="00E97711"/>
    <w:rsid w:val="00EA0105"/>
    <w:rsid w:val="00EA2171"/>
    <w:rsid w:val="00EA249A"/>
    <w:rsid w:val="00EA4053"/>
    <w:rsid w:val="00EA4E35"/>
    <w:rsid w:val="00EA5FD8"/>
    <w:rsid w:val="00EA5FDD"/>
    <w:rsid w:val="00EA73A6"/>
    <w:rsid w:val="00EB17A4"/>
    <w:rsid w:val="00EB32B7"/>
    <w:rsid w:val="00EB3856"/>
    <w:rsid w:val="00EB3E65"/>
    <w:rsid w:val="00EB53D1"/>
    <w:rsid w:val="00EB5542"/>
    <w:rsid w:val="00EB5922"/>
    <w:rsid w:val="00EB5DD0"/>
    <w:rsid w:val="00EB61F4"/>
    <w:rsid w:val="00EC05D0"/>
    <w:rsid w:val="00EC0717"/>
    <w:rsid w:val="00EC1E89"/>
    <w:rsid w:val="00EC272A"/>
    <w:rsid w:val="00EC2839"/>
    <w:rsid w:val="00EC520C"/>
    <w:rsid w:val="00EC5820"/>
    <w:rsid w:val="00EC63CE"/>
    <w:rsid w:val="00EC6F2C"/>
    <w:rsid w:val="00EC754A"/>
    <w:rsid w:val="00ED0340"/>
    <w:rsid w:val="00ED165D"/>
    <w:rsid w:val="00ED2B51"/>
    <w:rsid w:val="00ED2F43"/>
    <w:rsid w:val="00ED31D8"/>
    <w:rsid w:val="00ED3ACD"/>
    <w:rsid w:val="00ED4374"/>
    <w:rsid w:val="00ED548E"/>
    <w:rsid w:val="00ED5C59"/>
    <w:rsid w:val="00ED6E66"/>
    <w:rsid w:val="00EE09E8"/>
    <w:rsid w:val="00EE13A7"/>
    <w:rsid w:val="00EE16B8"/>
    <w:rsid w:val="00EE19C6"/>
    <w:rsid w:val="00EE4D49"/>
    <w:rsid w:val="00EE5D82"/>
    <w:rsid w:val="00EE6BEB"/>
    <w:rsid w:val="00EE73E9"/>
    <w:rsid w:val="00EF0634"/>
    <w:rsid w:val="00EF07D8"/>
    <w:rsid w:val="00EF0F8F"/>
    <w:rsid w:val="00EF1064"/>
    <w:rsid w:val="00EF1991"/>
    <w:rsid w:val="00EF2713"/>
    <w:rsid w:val="00EF2F76"/>
    <w:rsid w:val="00EF47E2"/>
    <w:rsid w:val="00EF4BC7"/>
    <w:rsid w:val="00EF4CFA"/>
    <w:rsid w:val="00EF5CC5"/>
    <w:rsid w:val="00EF754B"/>
    <w:rsid w:val="00EF7DA6"/>
    <w:rsid w:val="00F00014"/>
    <w:rsid w:val="00F00210"/>
    <w:rsid w:val="00F02932"/>
    <w:rsid w:val="00F034C1"/>
    <w:rsid w:val="00F0391C"/>
    <w:rsid w:val="00F0407F"/>
    <w:rsid w:val="00F12B6A"/>
    <w:rsid w:val="00F135FE"/>
    <w:rsid w:val="00F14D7A"/>
    <w:rsid w:val="00F16542"/>
    <w:rsid w:val="00F16E71"/>
    <w:rsid w:val="00F20DF4"/>
    <w:rsid w:val="00F210E0"/>
    <w:rsid w:val="00F21D8C"/>
    <w:rsid w:val="00F22180"/>
    <w:rsid w:val="00F236A1"/>
    <w:rsid w:val="00F23DA0"/>
    <w:rsid w:val="00F24459"/>
    <w:rsid w:val="00F245AD"/>
    <w:rsid w:val="00F24EA2"/>
    <w:rsid w:val="00F2534D"/>
    <w:rsid w:val="00F25579"/>
    <w:rsid w:val="00F2606D"/>
    <w:rsid w:val="00F26818"/>
    <w:rsid w:val="00F26E6B"/>
    <w:rsid w:val="00F27995"/>
    <w:rsid w:val="00F27AAE"/>
    <w:rsid w:val="00F27B49"/>
    <w:rsid w:val="00F31483"/>
    <w:rsid w:val="00F31769"/>
    <w:rsid w:val="00F33519"/>
    <w:rsid w:val="00F37114"/>
    <w:rsid w:val="00F37CC3"/>
    <w:rsid w:val="00F40B12"/>
    <w:rsid w:val="00F41185"/>
    <w:rsid w:val="00F41251"/>
    <w:rsid w:val="00F41A07"/>
    <w:rsid w:val="00F41B67"/>
    <w:rsid w:val="00F41F8C"/>
    <w:rsid w:val="00F46319"/>
    <w:rsid w:val="00F46B31"/>
    <w:rsid w:val="00F46D4D"/>
    <w:rsid w:val="00F473D1"/>
    <w:rsid w:val="00F47534"/>
    <w:rsid w:val="00F47998"/>
    <w:rsid w:val="00F50A72"/>
    <w:rsid w:val="00F50FBC"/>
    <w:rsid w:val="00F518E7"/>
    <w:rsid w:val="00F540D6"/>
    <w:rsid w:val="00F54579"/>
    <w:rsid w:val="00F5608F"/>
    <w:rsid w:val="00F560F5"/>
    <w:rsid w:val="00F5622F"/>
    <w:rsid w:val="00F5684C"/>
    <w:rsid w:val="00F56A6C"/>
    <w:rsid w:val="00F5731F"/>
    <w:rsid w:val="00F578F3"/>
    <w:rsid w:val="00F60C57"/>
    <w:rsid w:val="00F61A55"/>
    <w:rsid w:val="00F61EC6"/>
    <w:rsid w:val="00F634B1"/>
    <w:rsid w:val="00F63E61"/>
    <w:rsid w:val="00F64E86"/>
    <w:rsid w:val="00F65B6A"/>
    <w:rsid w:val="00F670B9"/>
    <w:rsid w:val="00F671D3"/>
    <w:rsid w:val="00F67B5A"/>
    <w:rsid w:val="00F67C48"/>
    <w:rsid w:val="00F7274E"/>
    <w:rsid w:val="00F72F3E"/>
    <w:rsid w:val="00F72F8B"/>
    <w:rsid w:val="00F736C9"/>
    <w:rsid w:val="00F74529"/>
    <w:rsid w:val="00F75C80"/>
    <w:rsid w:val="00F77950"/>
    <w:rsid w:val="00F81DEE"/>
    <w:rsid w:val="00F81EE7"/>
    <w:rsid w:val="00F83472"/>
    <w:rsid w:val="00F8470B"/>
    <w:rsid w:val="00F84FB3"/>
    <w:rsid w:val="00F85C97"/>
    <w:rsid w:val="00F86304"/>
    <w:rsid w:val="00F870ED"/>
    <w:rsid w:val="00F87A76"/>
    <w:rsid w:val="00F903D5"/>
    <w:rsid w:val="00F912A4"/>
    <w:rsid w:val="00F9148D"/>
    <w:rsid w:val="00F9223C"/>
    <w:rsid w:val="00F924C5"/>
    <w:rsid w:val="00F9258E"/>
    <w:rsid w:val="00F92F61"/>
    <w:rsid w:val="00F93094"/>
    <w:rsid w:val="00F95147"/>
    <w:rsid w:val="00F97189"/>
    <w:rsid w:val="00F97BC8"/>
    <w:rsid w:val="00FA0808"/>
    <w:rsid w:val="00FA0A6C"/>
    <w:rsid w:val="00FA334C"/>
    <w:rsid w:val="00FA3D9E"/>
    <w:rsid w:val="00FA668A"/>
    <w:rsid w:val="00FA789D"/>
    <w:rsid w:val="00FA7ADF"/>
    <w:rsid w:val="00FB0C7B"/>
    <w:rsid w:val="00FB2D75"/>
    <w:rsid w:val="00FB3AA6"/>
    <w:rsid w:val="00FB3AC3"/>
    <w:rsid w:val="00FB3D03"/>
    <w:rsid w:val="00FB4879"/>
    <w:rsid w:val="00FB4A29"/>
    <w:rsid w:val="00FC089A"/>
    <w:rsid w:val="00FC297C"/>
    <w:rsid w:val="00FC2FB9"/>
    <w:rsid w:val="00FC38D8"/>
    <w:rsid w:val="00FC455E"/>
    <w:rsid w:val="00FC489A"/>
    <w:rsid w:val="00FC6318"/>
    <w:rsid w:val="00FC69DD"/>
    <w:rsid w:val="00FC6E46"/>
    <w:rsid w:val="00FC70A2"/>
    <w:rsid w:val="00FC74C6"/>
    <w:rsid w:val="00FC7A9F"/>
    <w:rsid w:val="00FD0B77"/>
    <w:rsid w:val="00FD1F02"/>
    <w:rsid w:val="00FD467E"/>
    <w:rsid w:val="00FD4A75"/>
    <w:rsid w:val="00FD585C"/>
    <w:rsid w:val="00FD6ACF"/>
    <w:rsid w:val="00FD717B"/>
    <w:rsid w:val="00FE1A96"/>
    <w:rsid w:val="00FE2C80"/>
    <w:rsid w:val="00FE3964"/>
    <w:rsid w:val="00FE3F23"/>
    <w:rsid w:val="00FE4A6B"/>
    <w:rsid w:val="00FE52D5"/>
    <w:rsid w:val="00FE7251"/>
    <w:rsid w:val="00FF0A27"/>
    <w:rsid w:val="00FF398E"/>
    <w:rsid w:val="00FF3C11"/>
    <w:rsid w:val="00FF5AC6"/>
    <w:rsid w:val="00FF7499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oNotEmbedSmartTags/>
  <w:decimalSymbol w:val="."/>
  <w:listSeparator w:val=","/>
  <w14:docId w14:val="62C02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41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959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790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716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92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7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1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95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C568-3D9C-41CF-A6F1-B8BBDFE3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2376</CharactersWithSpaces>
  <SharedDoc>false</SharedDoc>
  <HLinks>
    <vt:vector size="6" baseType="variant">
      <vt:variant>
        <vt:i4>1638400</vt:i4>
      </vt:variant>
      <vt:variant>
        <vt:i4>0</vt:i4>
      </vt:variant>
      <vt:variant>
        <vt:i4>0</vt:i4>
      </vt:variant>
      <vt:variant>
        <vt:i4>5</vt:i4>
      </vt:variant>
      <vt:variant>
        <vt:lpwstr>http://www.uspreventiveservicestaskforce.org/contact-uspstf/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dc:description/>
  <cp:lastModifiedBy>omk</cp:lastModifiedBy>
  <cp:revision>15</cp:revision>
  <cp:lastPrinted>2018-11-20T16:03:00Z</cp:lastPrinted>
  <dcterms:created xsi:type="dcterms:W3CDTF">2018-11-16T18:45:00Z</dcterms:created>
  <dcterms:modified xsi:type="dcterms:W3CDTF">2018-12-06T07:37:00Z</dcterms:modified>
</cp:coreProperties>
</file>