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440"/>
        <w:gridCol w:w="1745"/>
        <w:gridCol w:w="1620"/>
        <w:gridCol w:w="1840"/>
        <w:gridCol w:w="1635"/>
        <w:gridCol w:w="2520"/>
        <w:gridCol w:w="990"/>
      </w:tblGrid>
      <w:tr w:rsidR="00F169DD" w:rsidRPr="00F169DD" w:rsidTr="00F169DD">
        <w:trPr>
          <w:trHeight w:val="64"/>
        </w:trPr>
        <w:tc>
          <w:tcPr>
            <w:tcW w:w="1275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F169D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RANGE!A1:H3"/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  <w:bookmarkEnd w:id="0"/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Appropriate Spectrum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Patients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Adequate Sample Size (&gt;500)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Credible Reference Standard Used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Reference Standard Applied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 All Patients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Screening Test Adequately Described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Reference Standard Interpreted Independently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Quality </w:t>
            </w:r>
          </w:p>
        </w:tc>
      </w:tr>
      <w:tr w:rsidR="00F169DD" w:rsidRPr="00F169DD" w:rsidTr="00F169DD">
        <w:trPr>
          <w:trHeight w:val="64"/>
        </w:trPr>
        <w:tc>
          <w:tcPr>
            <w:tcW w:w="1275" w:type="dxa"/>
            <w:shd w:val="clear" w:color="auto" w:fill="auto"/>
            <w:hideMark/>
          </w:tcPr>
          <w:p w:rsidR="00F169DD" w:rsidRPr="00F169DD" w:rsidRDefault="00F169DD" w:rsidP="00F169DD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Jessa, 2012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745" w:type="dxa"/>
            <w:shd w:val="clear" w:color="auto" w:fill="auto"/>
            <w:noWrap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No; n=380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F169DD" w:rsidRPr="00F169DD" w:rsidTr="00F169DD">
        <w:trPr>
          <w:trHeight w:val="134"/>
        </w:trPr>
        <w:tc>
          <w:tcPr>
            <w:tcW w:w="1275" w:type="dxa"/>
            <w:shd w:val="clear" w:color="auto" w:fill="auto"/>
            <w:hideMark/>
          </w:tcPr>
          <w:p w:rsidR="00F169DD" w:rsidRPr="00F169DD" w:rsidRDefault="00F169DD" w:rsidP="00F169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Swanson, 2009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1440" w:type="dxa"/>
            <w:shd w:val="clear" w:color="auto" w:fill="auto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745" w:type="dxa"/>
            <w:shd w:val="clear" w:color="auto" w:fill="auto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No; n=371</w:t>
            </w:r>
          </w:p>
        </w:tc>
        <w:tc>
          <w:tcPr>
            <w:tcW w:w="1620" w:type="dxa"/>
            <w:shd w:val="clear" w:color="auto" w:fill="auto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840" w:type="dxa"/>
            <w:shd w:val="clear" w:color="auto" w:fill="auto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635" w:type="dxa"/>
            <w:shd w:val="clear" w:color="auto" w:fill="auto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2520" w:type="dxa"/>
            <w:shd w:val="clear" w:color="auto" w:fill="auto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990" w:type="dxa"/>
            <w:shd w:val="clear" w:color="auto" w:fill="auto"/>
            <w:hideMark/>
          </w:tcPr>
          <w:p w:rsidR="00F169DD" w:rsidRPr="00F169DD" w:rsidRDefault="00F169DD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</w:tbl>
    <w:p w:rsidR="009267E8" w:rsidRDefault="009267E8" w:rsidP="00A35F65">
      <w:pPr>
        <w:ind w:right="-450"/>
        <w:rPr>
          <w:rFonts w:ascii="Arial" w:hAnsi="Arial" w:cs="Arial"/>
          <w:sz w:val="18"/>
          <w:szCs w:val="18"/>
        </w:rPr>
      </w:pPr>
    </w:p>
    <w:sectPr w:rsidR="009267E8" w:rsidSect="00EB481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9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DE" w:rsidRDefault="00CF13DE">
      <w:r>
        <w:separator/>
      </w:r>
    </w:p>
  </w:endnote>
  <w:endnote w:type="continuationSeparator" w:id="1">
    <w:p w:rsidR="00CF13DE" w:rsidRDefault="00CF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19" w:rsidRDefault="00EB4819" w:rsidP="00EB4819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94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DE" w:rsidRDefault="00CF13DE">
      <w:r>
        <w:separator/>
      </w:r>
    </w:p>
  </w:footnote>
  <w:footnote w:type="continuationSeparator" w:id="1">
    <w:p w:rsidR="00CF13DE" w:rsidRDefault="00CF1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EB4819" w:rsidP="00407404">
    <w:pPr>
      <w:pStyle w:val="Header"/>
    </w:pPr>
    <w:r w:rsidRPr="00AA6FD8">
      <w:rPr>
        <w:rFonts w:ascii="Arial" w:hAnsi="Arial" w:cs="Arial"/>
        <w:b/>
        <w:sz w:val="20"/>
        <w:szCs w:val="20"/>
      </w:rPr>
      <w:t>Appendix C</w:t>
    </w:r>
    <w:r>
      <w:rPr>
        <w:rFonts w:ascii="Arial" w:hAnsi="Arial" w:cs="Arial"/>
        <w:b/>
        <w:sz w:val="20"/>
        <w:szCs w:val="20"/>
      </w:rPr>
      <w:t>2</w:t>
    </w:r>
    <w:r w:rsidRPr="00AA6FD8">
      <w:rPr>
        <w:rFonts w:ascii="Arial" w:hAnsi="Arial" w:cs="Arial"/>
        <w:b/>
        <w:sz w:val="20"/>
        <w:szCs w:val="20"/>
      </w:rPr>
      <w:t xml:space="preserve">. </w:t>
    </w:r>
    <w:r>
      <w:rPr>
        <w:rFonts w:ascii="Arial" w:hAnsi="Arial" w:cs="Arial"/>
        <w:b/>
        <w:sz w:val="20"/>
        <w:szCs w:val="20"/>
      </w:rPr>
      <w:t xml:space="preserve">Quality Assessment of Studies of </w:t>
    </w:r>
    <w:r w:rsidRPr="00AA6FD8">
      <w:rPr>
        <w:rFonts w:ascii="Arial" w:hAnsi="Arial" w:cs="Arial"/>
        <w:b/>
        <w:sz w:val="20"/>
        <w:szCs w:val="20"/>
      </w:rPr>
      <w:t>Diagnostic Test Accuracy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CF13DE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B4819"/>
    <w:rsid w:val="00EC7579"/>
    <w:rsid w:val="00ED0E09"/>
    <w:rsid w:val="00ED3D6E"/>
    <w:rsid w:val="00EF16CC"/>
    <w:rsid w:val="00EF328D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2016-03-10T04:34:00Z</dcterms:modified>
</cp:coreProperties>
</file>