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Default="007E3347" w:rsidP="00E366AE">
      <w:pPr>
        <w:pStyle w:val="Header"/>
        <w:sectPr w:rsidR="007E3347" w:rsidSect="00327E3E">
          <w:footerReference w:type="default" r:id="rId9"/>
          <w:pgSz w:w="15840" w:h="12240" w:orient="landscape" w:code="1"/>
          <w:pgMar w:top="1440" w:right="1440" w:bottom="1440" w:left="1440" w:header="720" w:footer="720" w:gutter="0"/>
          <w:paperSrc w:first="4267" w:other="4267"/>
          <w:pgNumType w:start="166"/>
          <w:cols w:space="720"/>
          <w:docGrid w:linePitch="360"/>
        </w:sectPr>
      </w:pPr>
    </w:p>
    <w:p w:rsidR="007E3347" w:rsidRPr="00DF5ABA" w:rsidRDefault="002377D0" w:rsidP="002377D0">
      <w:pPr>
        <w:pStyle w:val="Level1Heading0"/>
        <w:autoSpaceDE w:val="0"/>
      </w:pPr>
      <w:bookmarkStart w:id="0" w:name="_Toc311799060"/>
      <w:bookmarkStart w:id="1" w:name="_Toc312150785"/>
      <w:bookmarkStart w:id="2" w:name="_Toc345933195"/>
      <w:r>
        <w:rPr>
          <w:rFonts w:ascii="ZWAdobeF" w:hAnsi="ZWAdobeF" w:cs="ZWAdobeF"/>
          <w:b w:val="0"/>
          <w:sz w:val="2"/>
          <w:szCs w:val="2"/>
        </w:rPr>
        <w:lastRenderedPageBreak/>
        <w:t>133B</w:t>
      </w:r>
      <w:r w:rsidR="007E3347" w:rsidRPr="00DF5ABA">
        <w:t xml:space="preserve">Evidence Tables for Chapter </w:t>
      </w:r>
      <w:r w:rsidR="007E3347">
        <w:t>23</w:t>
      </w:r>
      <w:r w:rsidR="007E3347" w:rsidRPr="00DF5ABA">
        <w:t xml:space="preserve">. </w:t>
      </w:r>
      <w:bookmarkEnd w:id="0"/>
      <w:bookmarkEnd w:id="1"/>
      <w:r w:rsidR="007E3347" w:rsidRPr="007E4C42">
        <w:t xml:space="preserve">Interventions </w:t>
      </w:r>
      <w:r w:rsidR="007E3347">
        <w:t>T</w:t>
      </w:r>
      <w:r w:rsidR="007E3347" w:rsidRPr="007E4C42">
        <w:t xml:space="preserve">o </w:t>
      </w:r>
      <w:r w:rsidR="007E3347">
        <w:t>P</w:t>
      </w:r>
      <w:r w:rsidR="007E3347" w:rsidRPr="007E4C42">
        <w:t>revent Contrast-Induced Acute Kidney Injury</w:t>
      </w:r>
      <w:bookmarkEnd w:id="2"/>
    </w:p>
    <w:p w:rsidR="007E3347" w:rsidRPr="006C6C2B" w:rsidRDefault="007E3347" w:rsidP="003C5098">
      <w:pPr>
        <w:pStyle w:val="TableTitle"/>
      </w:pPr>
      <w:r>
        <w:t xml:space="preserve">Table 1, Chapter 23. </w:t>
      </w:r>
      <w:r w:rsidRPr="006C6C2B">
        <w:t>Included studies</w:t>
      </w:r>
    </w:p>
    <w:tbl>
      <w:tblPr>
        <w:tblW w:w="12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1647"/>
        <w:gridCol w:w="2133"/>
        <w:gridCol w:w="1647"/>
        <w:gridCol w:w="1647"/>
        <w:gridCol w:w="1647"/>
        <w:gridCol w:w="1647"/>
      </w:tblGrid>
      <w:tr w:rsidR="007E3347" w:rsidRPr="003C5098" w:rsidTr="003C5098"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098">
              <w:rPr>
                <w:rFonts w:ascii="Arial" w:hAnsi="Arial" w:cs="Arial"/>
                <w:b/>
                <w:sz w:val="18"/>
                <w:szCs w:val="18"/>
              </w:rPr>
              <w:t>Study, publication date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098">
              <w:rPr>
                <w:rFonts w:ascii="Arial" w:hAnsi="Arial" w:cs="Arial"/>
                <w:b/>
                <w:sz w:val="18"/>
                <w:szCs w:val="18"/>
              </w:rPr>
              <w:t>Literature search end date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098">
              <w:rPr>
                <w:rFonts w:ascii="Arial" w:hAnsi="Arial" w:cs="Arial"/>
                <w:b/>
                <w:sz w:val="18"/>
                <w:szCs w:val="18"/>
              </w:rPr>
              <w:t>Intervention evaluated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098">
              <w:rPr>
                <w:rFonts w:ascii="Arial" w:hAnsi="Arial" w:cs="Arial"/>
                <w:b/>
                <w:sz w:val="18"/>
                <w:szCs w:val="18"/>
              </w:rPr>
              <w:t>Number of trials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098">
              <w:rPr>
                <w:rFonts w:ascii="Arial" w:hAnsi="Arial" w:cs="Arial"/>
                <w:b/>
                <w:sz w:val="18"/>
                <w:szCs w:val="18"/>
              </w:rPr>
              <w:t>Sample size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098">
              <w:rPr>
                <w:rFonts w:ascii="Arial" w:hAnsi="Arial" w:cs="Arial"/>
                <w:b/>
                <w:sz w:val="18"/>
                <w:szCs w:val="18"/>
              </w:rPr>
              <w:t>AMSTAR criteria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098">
              <w:rPr>
                <w:rFonts w:ascii="Arial" w:hAnsi="Arial" w:cs="Arial"/>
                <w:b/>
                <w:sz w:val="18"/>
                <w:szCs w:val="18"/>
              </w:rPr>
              <w:t>Evidence of benefit for intervention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Brar,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&lt;EndNote&gt;&lt;Cite&gt;&lt;Author&gt;Brar&lt;/Author&gt;&lt;Year&gt;2009&lt;/Year&gt;&lt;IDText&gt;Sodium bicarbonate for the prevention of contrast induced-acute kidney injury: a systematic review and meta-analysis&lt;/IDText&gt;&lt;DisplayText&gt;&lt;style face="superscript"&gt;1&lt;/style&gt;&lt;/DisplayText&gt;&lt;record&gt;&lt;dates&gt;&lt;pub-dates&gt;&lt;date&gt;Oct&lt;/date&gt;&lt;/pub-dates&gt;&lt;year&gt;2009&lt;/year&gt;&lt;/dates&gt;&lt;keywords&gt;&lt;keyword&gt;Acute Disease&lt;/keyword&gt;&lt;keyword&gt;Contrast Media/ adverse effects&lt;/keyword&gt;&lt;keyword&gt;Creatinine/blood&lt;/keyword&gt;&lt;keyword&gt;Humans&lt;/keyword&gt;&lt;keyword&gt;Kidney/ drug effects&lt;/keyword&gt;&lt;keyword&gt;Publication Bias&lt;/keyword&gt;&lt;keyword&gt;Randomized Controlled Trials as Topic&lt;/keyword&gt;&lt;keyword&gt;Renal Replacement Therapy&lt;/keyword&gt;&lt;keyword&gt;Risk&lt;/keyword&gt;&lt;keyword&gt;Sodium Bicarbonate/ therapeutic use&lt;/keyword&gt;&lt;/keywords&gt;&lt;isbn&gt;1555-905X (Electronic) 1555-9041 (Linking)&lt;/isbn&gt;&lt;titles&gt;&lt;title&gt;Sodium bicarbonate for the prevention of contrast induced-acute kidney injury: a systematic review and meta-analysis&lt;/title&gt;&lt;secondary-title&gt;Clin J Am Soc Nephrol&lt;/secondary-title&gt;&lt;short-title&gt;Sodium bicarbonate for the prevention of contrast induced-acute kidney injury: a systematic review and meta-analysis&lt;/short-title&gt;&lt;/titles&gt;&lt;pages&gt;1584-92&lt;/pages&gt;&lt;number&gt;10&lt;/number&gt;&lt;contributors&gt;&lt;authors&gt;&lt;author&gt;Brar, S. S.&lt;/author&gt;&lt;author&gt;Hiremath, S.&lt;/author&gt;&lt;author&gt;Dangas, G.&lt;/author&gt;&lt;author&gt;Mehran, R.&lt;/author&gt;&lt;author&gt;Brar, S. K.&lt;/author&gt;&lt;author&gt;Leon, M. B.&lt;/author&gt;&lt;/authors&gt;&lt;/contributors&gt;&lt;added-date format="utc"&gt;1323758964&lt;/added-date&gt;&lt;ref-type name="Journal Article"&gt;17&lt;/ref-type&gt;&lt;auth-address&gt;Center for Interventional Vascular Therapy, Columbia University Medical Center, New York, NY 10032, USA. SBrar@cvri.org&lt;/auth-address&gt;&lt;rec-number&gt;6&lt;/rec-number&gt;&lt;last-updated-date format="utc"&gt;1323758964&lt;/last-updated-date&gt;&lt;accession-num&gt;19713291&lt;/accession-num&gt;&lt;volume&gt;4&lt;/volume&gt;&lt;/record&gt;&lt;/Cite&gt;&lt;/EndNote&gt;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11/2008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2290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Brown,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PEVuZE5vdGU+PENpdGU+PEF1dGhvcj5Ccm93bjwvQXV0aG9yPjxZZWFyPjIwMDk8L1llYXI+PElE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PEVuZE5vdGU+PENpdGU+PEF1dGhvcj5Ccm93bjwvQXV0aG9yPjxZZWFyPjIwMDk8L1llYXI+PElE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2,3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2/2009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N-acetylcysteine and 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1594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From,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PEVuZE5vdGU+PENpdGU+PEF1dGhvcj5Gcm9tPC9BdXRob3I+PFllYXI+MjAxMDwvWWVhcj48SURU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PEVuZE5vdGU+PENpdGU+PEF1dGhvcj5Gcm9tPC9BdXRob3I+PFllYXI+MjAxMDwvWWVhcj48SURU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12/2009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Iso-osmolar contrast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7166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Gonzales, 2007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PEVuZE5vdGU+PENpdGU+PEF1dGhvcj5Hb256YWxlczwvQXV0aG9yPjxZZWFyPjIwMDc8L1llYXI+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=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PEVuZE5vdGU+PENpdGU+PEF1dGhvcj5Hb256YWxlczwvQXV0aG9yPjxZZWFyPjIwMDc8L1llYXI+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=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9/2004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N-acetylcysteine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2746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Heinrich,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PEVuZE5vdGU+PENpdGU+PEF1dGhvcj5IZWlucmljaDwvQXV0aG9yPjxZZWFyPjIwMDk8L1llYXI+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PEVuZE5vdGU+PENpdGU+PEF1dGhvcj5IZWlucmljaDwvQXV0aG9yPjxZZWFyPjIwMDk8L1llYXI+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8/2007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Iso-osmolar contrast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3270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Ho, 2008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&lt;EndNote&gt;&lt;Cite&gt;&lt;Author&gt;Ho&lt;/Author&gt;&lt;Year&gt;2008&lt;/Year&gt;&lt;IDText&gt;Use of isotonic sodium bicarbonate to prevent radiocontrast nephropathy in patients with mild pre-existing renal impairment: a meta-analysis&lt;/IDText&gt;&lt;DisplayText&gt;&lt;style face="superscript"&gt;6&lt;/style&gt;&lt;/DisplayText&gt;&lt;record&gt;&lt;dates&gt;&lt;pub-dates&gt;&lt;date&gt;Sep&lt;/date&gt;&lt;/pub-dates&gt;&lt;year&gt;2008&lt;/year&gt;&lt;/dates&gt;&lt;keywords&gt;&lt;keyword&gt;Acute Kidney Injury/ chemically induced/ prevention &amp;amp; control&lt;/keyword&gt;&lt;keyword&gt;Adult&lt;/keyword&gt;&lt;keyword&gt;Contrast Media/administration &amp;amp; dosage/ adverse effects&lt;/keyword&gt;&lt;keyword&gt;Creatinine/blood&lt;/keyword&gt;&lt;keyword&gt;Humans&lt;/keyword&gt;&lt;keyword&gt;Isotonic Solutions/therapeutic use&lt;/keyword&gt;&lt;keyword&gt;Kidney Failure, Chronic/ complications&lt;/keyword&gt;&lt;keyword&gt;Randomized Controlled Trials as Topic&lt;/keyword&gt;&lt;keyword&gt;Sodium Bicarbonate/ therapeutic use&lt;/keyword&gt;&lt;/keywords&gt;&lt;isbn&gt;0310-057X (Print) 0310-057X (Linking)&lt;/isbn&gt;&lt;titles&gt;&lt;title&gt;Use of isotonic sodium bicarbonate to prevent radiocontrast nephropathy in patients with mild pre-existing renal impairment: a meta-analysis&lt;/title&gt;&lt;secondary-title&gt;Anaesth Intensive Care&lt;/secondary-title&gt;&lt;short-title&gt;Use of isotonic sodium bicarbonate to prevent radiocontrast nephropathy in patients with mild pre-existing renal impairment: a meta-analysis&lt;/short-title&gt;&lt;alt-title&gt;Anaesthesia and intensive care&lt;/alt-title&gt;&lt;/titles&gt;&lt;pages&gt;646-53&lt;/pages&gt;&lt;number&gt;5&lt;/number&gt;&lt;contributors&gt;&lt;authors&gt;&lt;author&gt;Ho, K. M.&lt;/author&gt;&lt;author&gt;Morgan, D. J.&lt;/author&gt;&lt;/authors&gt;&lt;/contributors&gt;&lt;language&gt;eng&lt;/language&gt;&lt;added-date format="utc"&gt;1323758964&lt;/added-date&gt;&lt;ref-type name="Journal Article"&gt;17&lt;/ref-type&gt;&lt;auth-address&gt;Intensive Care Unit, Royal Perth Hospital, Perth, Western Australia, Australia.&lt;/auth-address&gt;&lt;remote-database-provider&gt;Nlm&lt;/remote-database-provider&gt;&lt;rec-number&gt;15&lt;/rec-number&gt;&lt;last-updated-date format="utc"&gt;1323758964&lt;/last-updated-date&gt;&lt;accession-num&gt;18853581&lt;/accession-num&gt;&lt;volume&gt;36&lt;/volume&gt;&lt;/record&gt;&lt;/Cite&gt;&lt;/EndNote&gt;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4/2008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Hogan, 2008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PEVuZE5vdGU+PENpdGU+PEF1dGhvcj5Ib2dhbjwvQXV0aG9yPjxZZWFyPjIwMDg8L1llYXI+PElE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PEVuZE5vdGU+PENpdGU+PEF1dGhvcj5Ib2dhbjwvQXV0aG9yPjxZZWFyPjIwMDg8L1llYXI+PElE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10/2007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1307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Hoste,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&lt;EndNote&gt;&lt;Cite&gt;&lt;Author&gt;Hoste&lt;/Author&gt;&lt;Year&gt;2010&lt;/Year&gt;&lt;IDText&gt;Sodium bicarbonate for prevention of contrast-induced acute kidney injury: a systematic review and meta-analysis&lt;/IDText&gt;&lt;DisplayText&gt;&lt;style face="superscript"&gt;8&lt;/style&gt;&lt;/DisplayText&gt;&lt;record&gt;&lt;dates&gt;&lt;pub-dates&gt;&lt;date&gt;Mar&lt;/date&gt;&lt;/pub-dates&gt;&lt;year&gt;2010&lt;/year&gt;&lt;/dates&gt;&lt;keywords&gt;&lt;keyword&gt;Acute Kidney Injury/ chemically induced/ prevention &amp;amp; control&lt;/keyword&gt;&lt;keyword&gt;Contrast Media/ adverse effects&lt;/keyword&gt;&lt;keyword&gt;Evidence-Based Medicine&lt;/keyword&gt;&lt;keyword&gt;Humans&lt;/keyword&gt;&lt;keyword&gt;Publication Bias&lt;/keyword&gt;&lt;keyword&gt;Risk Factors&lt;/keyword&gt;&lt;keyword&gt;Sodium Bicarbonate/ therapeutic use&lt;/keyword&gt;&lt;keyword&gt;Sodium Chloride/therapeutic use&lt;/keyword&gt;&lt;/keywords&gt;&lt;isbn&gt;1460-2385 (Electronic) 0931-0509 (Linking)&lt;/isbn&gt;&lt;titles&gt;&lt;title&gt;Sodium bicarbonate for prevention of contrast-induced acute kidney injury: a systematic review and meta-analysis&lt;/title&gt;&lt;secondary-title&gt;Nephrol Dial Transplant&lt;/secondary-title&gt;&lt;short-title&gt;Sodium bicarbonate for prevention of contrast-induced acute kidney injury: a systematic review and meta-analysis&lt;/short-title&gt;&lt;alt-title&gt;Nephrology, dialysis, transplantation : official publication of the European Dialysis and Transplant Association - European Renal Association&lt;/alt-title&gt;&lt;/titles&gt;&lt;pages&gt;747-58&lt;/pages&gt;&lt;number&gt;3&lt;/number&gt;&lt;contributors&gt;&lt;authors&gt;&lt;author&gt;Hoste, E. A.&lt;/author&gt;&lt;author&gt;De Waele, J. J.&lt;/author&gt;&lt;author&gt;Gevaert, S. A.&lt;/author&gt;&lt;author&gt;Uchino, S.&lt;/author&gt;&lt;author&gt;Kellum, J. A.&lt;/author&gt;&lt;/authors&gt;&lt;/contributors&gt;&lt;language&gt;eng&lt;/language&gt;&lt;added-date format="utc"&gt;1323758964&lt;/added-date&gt;&lt;ref-type name="Journal Article"&gt;17&lt;/ref-type&gt;&lt;auth-address&gt;Intensive Care Unit, Ghent University Hospital, Gent, Belgium. Eric.Hoste@UGent.be&lt;/auth-address&gt;&lt;remote-database-provider&gt;Nlm&lt;/remote-database-provider&gt;&lt;rec-number&gt;17&lt;/rec-number&gt;&lt;last-updated-date format="utc"&gt;1323758964&lt;/last-updated-date&gt;&lt;accession-num&gt;19703838&lt;/accession-num&gt;&lt;electronic-resource-num&gt;10.1093/ndt/gfp389&lt;/electronic-resource-num&gt;&lt;volume&gt;25&lt;/volume&gt;&lt;/record&gt;&lt;/Cite&gt;&lt;/EndNote&gt;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2/2009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3055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Joannidis, 2008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&lt;EndNote&gt;&lt;Cite&gt;&lt;Author&gt;Joannidis&lt;/Author&gt;&lt;Year&gt;2008&lt;/Year&gt;&lt;IDText&gt;Prevention of contrast media-induced nephropathy by isotonic sodium bicarbonate: a meta-analysis&lt;/IDText&gt;&lt;DisplayText&gt;&lt;style face="superscript"&gt;9&lt;/style&gt;&lt;/DisplayText&gt;&lt;record&gt;&lt;keywords&gt;&lt;keyword&gt;Acute Kidney Injury/ chemically induced/mortality/ prevention &amp;amp; control&lt;/keyword&gt;&lt;keyword&gt;Carbonates/ administration &amp;amp; dosage&lt;/keyword&gt;&lt;keyword&gt;Contrast Media/ adverse effects&lt;/keyword&gt;&lt;keyword&gt;Fluid Therapy/ methods&lt;/keyword&gt;&lt;keyword&gt;Hospital Mortality&lt;/keyword&gt;&lt;keyword&gt;Humans&lt;/keyword&gt;&lt;keyword&gt;Kidney Function Tests&lt;/keyword&gt;&lt;keyword&gt;Odds Ratio&lt;/keyword&gt;&lt;keyword&gt;Randomized Controlled Trials as Topic&lt;/keyword&gt;&lt;keyword&gt;Renal Dialysis/utilization&lt;/keyword&gt;&lt;keyword&gt;Sodium Chloride&lt;/keyword&gt;&lt;keyword&gt;Survival Rate&lt;/keyword&gt;&lt;keyword&gt;Utilization Review&lt;/keyword&gt;&lt;/keywords&gt;&lt;isbn&gt;0043-5325 (Print) 0043-5325 (Linking)&lt;/isbn&gt;&lt;titles&gt;&lt;title&gt;Prevention of contrast media-induced nephropathy by isotonic sodium bicarbonate: a meta-analysis&lt;/title&gt;&lt;secondary-title&gt;Wien Klin Wochenschr&lt;/secondary-title&gt;&lt;short-title&gt;Prevention of contrast media-induced nephropathy by isotonic sodium bicarbonate: a meta-analysis&lt;/short-title&gt;&lt;alt-title&gt;Wiener klinische Wochenschrift&lt;/alt-title&gt;&lt;/titles&gt;&lt;pages&gt;742-8&lt;/pages&gt;&lt;number&gt;23-24&lt;/number&gt;&lt;contributors&gt;&lt;authors&gt;&lt;author&gt;Joannidis, M.&lt;/author&gt;&lt;author&gt;Schmid, M.&lt;/author&gt;&lt;author&gt;Wiedermann, C. J.&lt;/author&gt;&lt;/authors&gt;&lt;/contributors&gt;&lt;language&gt;eng&lt;/language&gt;&lt;added-date format="utc"&gt;1323758964&lt;/added-date&gt;&lt;ref-type name="Journal Article"&gt;17&lt;/ref-type&gt;&lt;auth-address&gt;Department of Internal Medicine I, Medical University of Innsbruck, Innsbruck, Austria. michael.joannidis@i-med.ac.at&lt;/auth-address&gt;&lt;dates&gt;&lt;year&gt;2008&lt;/year&gt;&lt;/dates&gt;&lt;remote-database-provider&gt;Nlm&lt;/remote-database-provider&gt;&lt;rec-number&gt;19&lt;/rec-number&gt;&lt;last-updated-date format="utc"&gt;1323758964&lt;/last-updated-date&gt;&lt;accession-num&gt;19122985&lt;/accession-num&gt;&lt;electronic-resource-num&gt;10.1007/s00508-008-1117-z&lt;/electronic-resource-num&gt;&lt;volume&gt;120&lt;/volume&gt;&lt;/record&gt;&lt;/Cite&gt;&lt;/EndNote&gt;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Not stated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2043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Kanbay,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&lt;EndNote&gt;&lt;Cite&gt;&lt;Author&gt;Kanbay&lt;/Author&gt;&lt;Year&gt;2009&lt;/Year&gt;&lt;IDText&gt;Sodium bicarbonate for the prevention of contrast-induced nephropathy: a meta-analysis of 17 randomized trials&lt;/IDText&gt;&lt;DisplayText&gt;&lt;style face="superscript"&gt;10&lt;/style&gt;&lt;/DisplayText&gt;&lt;record&gt;&lt;keywords&gt;&lt;keyword&gt;Contrast Media/ adverse effects&lt;/keyword&gt;&lt;keyword&gt;Humans&lt;/keyword&gt;&lt;keyword&gt;Kidney Diseases/ chemically induced/ prevention &amp;amp; control&lt;/keyword&gt;&lt;keyword&gt;Randomized Controlled Trials as Topic&lt;/keyword&gt;&lt;keyword&gt;Sodium Bicarbonate/ therapeutic use&lt;/keyword&gt;&lt;/keywords&gt;&lt;isbn&gt;1573-2584 (Electronic) 0301-1623 (Linking)&lt;/isbn&gt;&lt;titles&gt;&lt;title&gt;Sodium bicarbonate for the prevention of contrast-induced nephropathy: a meta-analysis of 17 randomized trials&lt;/title&gt;&lt;secondary-title&gt;Int Urol Nephrol&lt;/secondary-title&gt;&lt;short-title&gt;Sodium bicarbonate for the prevention of contrast-induced nephropathy: a meta-analysis of 17 randomized trials&lt;/short-title&gt;&lt;alt-title&gt;International urology and nephrology&lt;/alt-title&gt;&lt;/titles&gt;&lt;pages&gt;617-27&lt;/pages&gt;&lt;number&gt;3&lt;/number&gt;&lt;contributors&gt;&lt;authors&gt;&lt;author&gt;Kanbay, M.&lt;/author&gt;&lt;author&gt;Covic, A.&lt;/author&gt;&lt;author&gt;Coca, S. G.&lt;/author&gt;&lt;author&gt;Turgut, F.&lt;/author&gt;&lt;author&gt;Akcay, A.&lt;/author&gt;&lt;author&gt;Parikh, C. R.&lt;/author&gt;&lt;/authors&gt;&lt;/contributors&gt;&lt;language&gt;eng&lt;/language&gt;&lt;added-date format="utc"&gt;1323758964&lt;/added-date&gt;&lt;ref-type name="Journal Article"&gt;17&lt;/ref-type&gt;&lt;auth-address&gt;Department of Internal Medicine, Section of Nephrology, Fatih University School of Medicine, Gokkusagi Mahallesi, Cevizlidere/Cankaya, Ankara, Turkey. mkanbay@fatih.edu.tr&lt;/auth-address&gt;&lt;dates&gt;&lt;year&gt;2009&lt;/year&gt;&lt;/dates&gt;&lt;remote-database-provider&gt;Nlm&lt;/remote-database-provider&gt;&lt;rec-number&gt;20&lt;/rec-number&gt;&lt;last-updated-date format="utc"&gt;1323758964&lt;/last-updated-date&gt;&lt;accession-num&gt;19396567&lt;/accession-num&gt;&lt;electronic-resource-num&gt;10.1007/s11255-009-9569-2&lt;/electronic-resource-num&gt;&lt;volume&gt;41&lt;/volume&gt;&lt;/record&gt;&lt;/Cite&gt;&lt;/EndNote&gt;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11/2008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2448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Kelly, 2008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&lt;EndNote&gt;&lt;Cite&gt;&lt;Author&gt;Kelly&lt;/Author&gt;&lt;Year&gt;2008&lt;/Year&gt;&lt;IDText&gt;Meta-analysis: effectiveness of drugs for preventing contrast-induced nephropathy&lt;/IDText&gt;&lt;DisplayText&gt;&lt;style face="superscript"&gt;11&lt;/style&gt;&lt;/DisplayText&gt;&lt;record&gt;&lt;dates&gt;&lt;pub-dates&gt;&lt;date&gt;Feb 19&lt;/date&gt;&lt;/pub-dates&gt;&lt;year&gt;2008&lt;/year&gt;&lt;/dates&gt;&lt;keywords&gt;&lt;keyword&gt;Acetylcysteine/therapeutic use&lt;/keyword&gt;&lt;keyword&gt;Acute Kidney Injury/ chemically induced/ prevention &amp;amp; control&lt;/keyword&gt;&lt;keyword&gt;Ascorbic Acid/therapeutic use&lt;/keyword&gt;&lt;keyword&gt;Bicarbonates/therapeutic use&lt;/keyword&gt;&lt;keyword&gt;Clinical Trials as Topic/standards&lt;/keyword&gt;&lt;keyword&gt;Contrast Media/ adverse effects&lt;/keyword&gt;&lt;keyword&gt;Furosemide/adverse effects&lt;/keyword&gt;&lt;keyword&gt;Protective Agents/ therapeutic use&lt;/keyword&gt;&lt;keyword&gt;Research Design/standards&lt;/keyword&gt;&lt;keyword&gt;Theophylline/therapeutic use&lt;/keyword&gt;&lt;/keywords&gt;&lt;isbn&gt;1539-3704 (Electronic) 0003-4819 (Linking)&lt;/isbn&gt;&lt;titles&gt;&lt;title&gt;Meta-analysis: effectiveness of drugs for preventing contrast-induced nephropathy&lt;/title&gt;&lt;secondary-title&gt;Ann Intern Med&lt;/secondary-title&gt;&lt;short-title&gt;Meta-analysis: effectiveness of drugs for preventing contrast-induced nephropathy&lt;/short-title&gt;&lt;alt-title&gt;Annals of internal medicine&lt;/alt-title&gt;&lt;/titles&gt;&lt;pages&gt;284-94&lt;/pages&gt;&lt;number&gt;4&lt;/number&gt;&lt;contributors&gt;&lt;authors&gt;&lt;author&gt;Kelly, A. M.&lt;/author&gt;&lt;author&gt;Dwamena, B.&lt;/author&gt;&lt;author&gt;Cronin, P.&lt;/author&gt;&lt;author&gt;Bernstein, S. J.&lt;/author&gt;&lt;author&gt;Carlos, R. C.&lt;/author&gt;&lt;/authors&gt;&lt;/contributors&gt;&lt;language&gt;eng&lt;/language&gt;&lt;added-date format="utc"&gt;1323758964&lt;/added-date&gt;&lt;ref-type name="Journal Article"&gt;17&lt;/ref-type&gt;&lt;auth-address&gt;Department of Radiology, Division of Cardiothoracic Imaging, University of Michigan and Veteran Affairs Ann Arbor Healthcare System, Ann Arbor, Michigan 48109, USA&lt;/auth-address&gt;&lt;remote-database-provider&gt;Nlm&lt;/remote-database-provider&gt;&lt;rec-number&gt;21&lt;/rec-number&gt;&lt;last-updated-date format="utc"&gt;1323758964&lt;/last-updated-date&gt;&lt;accession-num&gt;18283206&lt;/accession-num&gt;&lt;volume&gt;148&lt;/volume&gt;&lt;/record&gt;&lt;/Cite&gt;&lt;/EndNote&gt;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11/2006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N-acetycysteine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3352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Kunadian,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&lt;EndNote&gt;&lt;Cite&gt;&lt;Author&gt;Kunadian&lt;/Author&gt;&lt;Year&gt;2011&lt;/Year&gt;&lt;IDText&gt;Sodium bicarbonate for the prevention of contrast induced nephropathy: a meta-analysis of published clinical trials.&lt;/IDText&gt;&lt;DisplayText&gt;&lt;style face="superscript"&gt;12&lt;/style&gt;&lt;/DisplayText&gt;&lt;record&gt;&lt;dates&gt;&lt;pub-dates&gt;&lt;date&gt;Jul&lt;/date&gt;&lt;/pub-dates&gt;&lt;year&gt;2011&lt;/year&gt;&lt;/dates&gt;&lt;keywords&gt;&lt;keyword&gt;Contrast Media&lt;/keyword&gt;&lt;keyword&gt;Humans&lt;/keyword&gt;&lt;keyword&gt;Kidney Diseases&lt;/keyword&gt;&lt;keyword&gt;Randomized Controlled Trials as Topic&lt;/keyword&gt;&lt;keyword&gt;Sodium Bicarbonate&lt;/keyword&gt;&lt;/keywords&gt;&lt;urls&gt;&lt;related-urls&gt;&lt;url&gt;http://www.ncbi.nlm.nih.gov/pubmed/20074886&lt;/url&gt;&lt;/related-urls&gt;&lt;/urls&gt;&lt;isbn&gt;1872-7727&lt;/isbn&gt;&lt;titles&gt;&lt;title&gt;Sodium bicarbonate for the prevention of contrast induced nephropathy: a meta-analysis of published clinical trials.&lt;/title&gt;&lt;secondary-title&gt;Eur J Radiol&lt;/secondary-title&gt;&lt;/titles&gt;&lt;pages&gt;48-55&lt;/pages&gt;&lt;number&gt;1&lt;/number&gt;&lt;contributors&gt;&lt;authors&gt;&lt;author&gt;Kunadian, V.&lt;/author&gt;&lt;author&gt;Zaman, A.&lt;/author&gt;&lt;author&gt;Spyridopoulos, I.&lt;/author&gt;&lt;author&gt;Qiu, W.&lt;/author&gt;&lt;/authors&gt;&lt;/contributors&gt;&lt;language&gt;eng&lt;/language&gt;&lt;added-date format="utc"&gt;1323810191&lt;/added-date&gt;&lt;ref-type name="Journal Article"&gt;17&lt;/ref-type&gt;&lt;auth-address&gt;Cardiothoracic Centre, Freeman Hospital, Newcastle upon Tyne Hospitals, NHS Foundation Trust/Newcastle University, Newcastle upon Tyne, United Kingdom. kunadianvijay@aol.com&lt;/auth-address&gt;&lt;rec-number&gt;50&lt;/rec-number&gt;&lt;last-updated-date format="utc"&gt;1323810191&lt;/last-updated-date&gt;&lt;accession-num&gt;20074886&lt;/accession-num&gt;&lt;electronic-resource-num&gt;S0720-048X(09)00684-6 [pii]&amp;#xD;&amp;#xA;10.1016/j.ejrad.2009.12.015&lt;/electronic-resource-num&gt;&lt;volume&gt;79&lt;/volume&gt;&lt;/record&gt;&lt;/Cite&gt;&lt;/EndNote&gt;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9/2008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 xml:space="preserve">Bicarbonate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1734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Meier,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&lt;EndNote&gt;&lt;Cite&gt;&lt;Author&gt;Meier&lt;/Author&gt;&lt;Year&gt;2009&lt;/Year&gt;&lt;IDText&gt;Sodium bicarbonate-based hydration prevents contrast-induced nephropathy: a meta-analysis&lt;/IDText&gt;&lt;DisplayText&gt;&lt;style face="superscript"&gt;13&lt;/style&gt;&lt;/DisplayText&gt;&lt;record&gt;&lt;keywords&gt;&lt;keyword&gt;Acute Kidney Injury/ chemically induced/ prevention &amp;amp; control&lt;/keyword&gt;&lt;keyword&gt;Contrast Media/ adverse effects/ chemistry&lt;/keyword&gt;&lt;keyword&gt;Humans&lt;/keyword&gt;&lt;keyword&gt;Sodium Bicarbonate/ chemistry&lt;/keyword&gt;&lt;keyword&gt;Sodium Chloride/chemistry&lt;/keyword&gt;&lt;keyword&gt;Solvents/ chemistry&lt;/keyword&gt;&lt;/keywords&gt;&lt;isbn&gt;1741-7015 (Electronic) 1741-7015 (Linking)&lt;/isbn&gt;&lt;titles&gt;&lt;title&gt;Sodium bicarbonate-based hydration prevents contrast-induced nephropathy: a meta-analysis&lt;/title&gt;&lt;secondary-title&gt;BMC Med&lt;/secondary-title&gt;&lt;short-title&gt;Sodium bicarbonate-based hydration prevents contrast-induced nephropathy: a meta-analysis&lt;/short-title&gt;&lt;alt-title&gt;BMC medicine&lt;/alt-title&gt;&lt;/titles&gt;&lt;pages&gt;23&lt;/pages&gt;&lt;contributors&gt;&lt;authors&gt;&lt;author&gt;Meier, P.&lt;/author&gt;&lt;author&gt;Ko, D. T.&lt;/author&gt;&lt;author&gt;Tamura, A.&lt;/author&gt;&lt;author&gt;Tamhane, U.&lt;/author&gt;&lt;author&gt;Gurm, H. S.&lt;/author&gt;&lt;/authors&gt;&lt;/contributors&gt;&lt;language&gt;eng&lt;/language&gt;&lt;added-date format="utc"&gt;1323758964&lt;/added-date&gt;&lt;ref-type name="Journal Article"&gt;17&lt;/ref-type&gt;&lt;auth-address&gt;University of Michigan School of Medicine, Ann Arbor, Michigan, USA. pmeier@med.umich.edu&lt;/auth-address&gt;&lt;dates&gt;&lt;year&gt;2009&lt;/year&gt;&lt;/dates&gt;&lt;remote-database-provider&gt;Nlm&lt;/remote-database-provider&gt;&lt;rec-number&gt;24&lt;/rec-number&gt;&lt;last-updated-date format="utc"&gt;1323758964&lt;/last-updated-date&gt;&lt;accession-num&gt;19439062&lt;/accession-num&gt;&lt;electronic-resource-num&gt;10.1186/1741-7015-7-23&lt;/electronic-resource-num&gt;&lt;volume&gt;7&lt;/volume&gt;&lt;/record&gt;&lt;/Cite&gt;&lt;/EndNote&gt;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12/2008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2633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Navaneethan,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PEVuZE5vdGU+PENpdGU+PEF1dGhvcj5OYXZhbmVldGhhbjwvQXV0aG9yPjxZZWFyPjIwMDk8L1ll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PEVuZE5vdGU+PENpdGU+PEF1dGhvcj5OYXZhbmVldGhhbjwvQXV0aG9yPjxZZWFyPjIwMDk8L1ll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1854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Reed,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PEVuZE5vdGU+PENpdGU+PEF1dGhvcj5SZWVkPC9BdXRob3I+PFllYXI+MjAwOTwvWWVhcj48SURU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PEVuZE5vdGU+PENpdGU+PEF1dGhvcj5SZWVkPC9BdXRob3I+PFllYXI+MjAwOTwvWWVhcj48SURU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11/2008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Iso-osmolar contrast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2763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  <w:trHeight w:val="197"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Song,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&lt;EndNote&gt;&lt;Cite&gt;&lt;Author&gt;Song&lt;/Author&gt;&lt;Year&gt;2010&lt;/Year&gt;&lt;IDText&gt;Renal replacement therapy for prevention of contrast-induced acute kidney injury: a meta-analysis of randomized controlled trials&lt;/IDText&gt;&lt;DisplayText&gt;&lt;style face="superscript"&gt;16&lt;/style&gt;&lt;/DisplayText&gt;&lt;record&gt;&lt;keywords&gt;&lt;keyword&gt;Acute Kidney Injury/ chemically induced/epidemiology/ prevention &amp;amp; control&lt;/keyword&gt;&lt;keyword&gt;Contrast Media/ adverse effects&lt;/keyword&gt;&lt;keyword&gt;Incidence&lt;/keyword&gt;&lt;keyword&gt;Randomized Controlled Trials as Topic&lt;/keyword&gt;&lt;keyword&gt;Renal Replacement Therapy/ methods&lt;/keyword&gt;&lt;/keywords&gt;&lt;isbn&gt;1421-9670 (Electronic) 0250-8095 (Linking)&lt;/isbn&gt;&lt;titles&gt;&lt;title&gt;Renal replacement therapy for prevention of contrast-induced acute kidney injury: a meta-analysis of randomized controlled trials&lt;/title&gt;&lt;secondary-title&gt;Am J Nephrol&lt;/secondary-title&gt;&lt;short-title&gt;Renal replacement therapy for prevention of contrast-induced acute kidney injury: a meta-analysis of randomized controlled trials&lt;/short-title&gt;&lt;alt-title&gt;American journal of nephrology&lt;/alt-title&gt;&lt;/titles&gt;&lt;pages&gt;497-504&lt;/pages&gt;&lt;number&gt;5&lt;/number&gt;&lt;contributors&gt;&lt;authors&gt;&lt;author&gt;Song, K.&lt;/author&gt;&lt;author&gt;Jiang, S.&lt;/author&gt;&lt;author&gt;Shi, Y.&lt;/author&gt;&lt;author&gt;Shen, H.&lt;/author&gt;&lt;author&gt;Shi, X.&lt;/author&gt;&lt;author&gt;Jing, D.&lt;/author&gt;&lt;/authors&gt;&lt;/contributors&gt;&lt;language&gt;eng&lt;/language&gt;&lt;added-date format="utc"&gt;1323758964&lt;/added-date&gt;&lt;ref-type name="Journal Article"&gt;17&lt;/ref-type&gt;&lt;auth-address&gt;Department of Nephrology, Second Affiliated Hospital of Soochow University, Suzhou, China.&lt;/auth-address&gt;&lt;dates&gt;&lt;year&gt;2010&lt;/year&gt;&lt;/dates&gt;&lt;remote-database-provider&gt;Nlm&lt;/remote-database-provider&gt;&lt;rec-number&gt;31&lt;/rec-number&gt;&lt;last-updated-date format="utc"&gt;1323758964&lt;/last-updated-date&gt;&lt;accession-num&gt;20975263&lt;/accession-num&gt;&lt;electronic-resource-num&gt;10.1159/000321344&lt;/electronic-resource-num&gt;&lt;volume&gt;32&lt;/volume&gt;&lt;/record&gt;&lt;/Cite&gt;&lt;/EndNote&gt;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6/2010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3C5098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Renal replacement therapy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751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Trivedi,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&lt;EndNote&gt;&lt;Cite&gt;&lt;Author&gt;Trivedi&lt;/Author&gt;&lt;Year&gt;2009&lt;/Year&gt;&lt;IDText&gt;High-dose N-acetylcysteine for the prevention of contrast-induced nephropathy&lt;/IDText&gt;&lt;DisplayText&gt;&lt;style face="superscript"&gt;17&lt;/style&gt;&lt;/DisplayText&gt;&lt;record&gt;&lt;dates&gt;&lt;pub-dates&gt;&lt;date&gt;Sep&lt;/date&gt;&lt;/pub-dates&gt;&lt;year&gt;2009&lt;/year&gt;&lt;/dates&gt;&lt;keywords&gt;&lt;keyword&gt;Acetylcysteine/ administration &amp;amp; dosage&lt;/keyword&gt;&lt;keyword&gt;Aged&lt;/keyword&gt;&lt;keyword&gt;Contrast Media/ adverse effects&lt;/keyword&gt;&lt;keyword&gt;Female&lt;/keyword&gt;&lt;keyword&gt;Humans&lt;/keyword&gt;&lt;keyword&gt;Kidney Diseases/ chemically induced/ prevention &amp;amp; control&lt;/keyword&gt;&lt;keyword&gt;Male&lt;/keyword&gt;&lt;/keywords&gt;&lt;isbn&gt;1555-7162 (Electronic) 0002-9343 (Linking)&lt;/isbn&gt;&lt;titles&gt;&lt;title&gt;High-dose N-acetylcysteine for the prevention of contrast-induced nephropathy&lt;/title&gt;&lt;secondary-title&gt;Am J Med&lt;/secondary-title&gt;&lt;short-title&gt;High-dose N-acetylcysteine for the prevention of contrast-induced nephropathy&lt;/short-title&gt;&lt;alt-title&gt;The American journal of medicine&lt;/alt-title&gt;&lt;/titles&gt;&lt;pages&gt;874 e9-15&lt;/pages&gt;&lt;number&gt;9&lt;/number&gt;&lt;contributors&gt;&lt;authors&gt;&lt;author&gt;Trivedi, H.&lt;/author&gt;&lt;author&gt;Daram, S.&lt;/author&gt;&lt;author&gt;Szabo, A.&lt;/author&gt;&lt;author&gt;Bartorelli, A. L.&lt;/author&gt;&lt;author&gt;Marenzi, G.&lt;/author&gt;&lt;/authors&gt;&lt;/contributors&gt;&lt;language&gt;eng&lt;/language&gt;&lt;added-date format="utc"&gt;1323758964&lt;/added-date&gt;&lt;ref-type name="Journal Article"&gt;17&lt;/ref-type&gt;&lt;auth-address&gt;Division of Nephrology and Kidney Disease Center, Medical College of Wisconsin, Milwaukee, USA. htrivedi@mcw.edu&lt;/auth-address&gt;&lt;remote-database-provider&gt;Nlm&lt;/remote-database-provider&gt;&lt;rec-number&gt;33&lt;/rec-number&gt;&lt;last-updated-date format="utc"&gt;1323758964&lt;/last-updated-date&gt;&lt;accession-num&gt;19699385&lt;/accession-num&gt;&lt;electronic-resource-num&gt;10.1016/j.amjmed.2009.01.035&lt;/electronic-resource-num&gt;&lt;volume&gt;122&lt;/volume&gt;&lt;/record&gt;&lt;/Cite&gt;&lt;/EndNote&gt;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10/2008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1090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Trivedi, 2010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&lt;EndNote&gt;&lt;Cite&gt;&lt;Author&gt;Trivedi&lt;/Author&gt;&lt;Year&gt;2010&lt;/Year&gt;&lt;IDText&gt;Hydration with sodium bicarbonate for the prevention of contrast-induced nephropathy: a meta-analysis of randomized controlled trials&lt;/IDText&gt;&lt;DisplayText&gt;&lt;style face="superscript"&gt;18&lt;/style&gt;&lt;/DisplayText&gt;&lt;record&gt;&lt;dates&gt;&lt;pub-dates&gt;&lt;date&gt;Oct&lt;/date&gt;&lt;/pub-dates&gt;&lt;year&gt;2010&lt;/year&gt;&lt;/dates&gt;&lt;keywords&gt;&lt;keyword&gt;Acetylcysteine/therapeutic use&lt;/keyword&gt;&lt;keyword&gt;Contrast Media/ adverse effects&lt;/keyword&gt;&lt;keyword&gt;Humans&lt;/keyword&gt;&lt;keyword&gt;Kidney Diseases/ prevention &amp;amp; control&lt;/keyword&gt;&lt;keyword&gt;Randomized Controlled Trials as Topic&lt;/keyword&gt;&lt;keyword&gt;Sodium Bicarbonate/ chemistry&lt;/keyword&gt;&lt;keyword&gt;Sodium Chloride/chemistry&lt;/keyword&gt;&lt;/keywords&gt;&lt;isbn&gt;0301-0430 (Print) 0301-0430 (Linking)&lt;/isbn&gt;&lt;titles&gt;&lt;title&gt;Hydration with sodium bicarbonate for the prevention of contrast-induced nephropathy: a meta-analysis of randomized controlled trials&lt;/title&gt;&lt;secondary-title&gt;Clin Nephrol&lt;/secondary-title&gt;&lt;short-title&gt;Hydration with sodium bicarbonate for the prevention of contrast-induced nephropathy: a meta-analysis of randomized controlled trials&lt;/short-title&gt;&lt;alt-title&gt;Clinical nephrology&lt;/alt-title&gt;&lt;/titles&gt;&lt;pages&gt;288-96&lt;/pages&gt;&lt;number&gt;4&lt;/number&gt;&lt;contributors&gt;&lt;authors&gt;&lt;author&gt;Trivedi, H.&lt;/author&gt;&lt;author&gt;Nadella, R.&lt;/author&gt;&lt;author&gt;Szabo, A.&lt;/author&gt;&lt;/authors&gt;&lt;/contributors&gt;&lt;language&gt;eng&lt;/language&gt;&lt;added-date format="utc"&gt;1323758964&lt;/added-date&gt;&lt;ref-type name="Journal Article"&gt;17&lt;/ref-type&gt;&lt;auth-address&gt;Division of Nephrology, Medical College of Wisconsin, Milwaukee, WI, USA. htrivedi@mcw.edu&lt;/auth-address&gt;&lt;remote-database-provider&gt;Nlm&lt;/remote-database-provider&gt;&lt;rec-number&gt;34&lt;/rec-number&gt;&lt;last-updated-date format="utc"&gt;1323758964&lt;/last-updated-date&gt;&lt;accession-num&gt;20875381&lt;/accession-num&gt;&lt;volume&gt;74&lt;/volume&gt;&lt;/record&gt;&lt;/Cite&gt;&lt;/EndNote&gt;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N-acetylcysteine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1677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Zhang, 2011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&lt;EndNote&gt;&lt;Cite&gt;&lt;Author&gt;Zhang&lt;/Author&gt;&lt;Year&gt;2011&lt;/Year&gt;&lt;IDText&gt;Statins for the prevention of contrast-induced nephropathy: a systematic review and meta-analysis&lt;/IDText&gt;&lt;DisplayText&gt;&lt;style face="superscript"&gt;19&lt;/style&gt;&lt;/DisplayText&gt;&lt;record&gt;&lt;keywords&gt;&lt;keyword&gt;Aged&lt;/keyword&gt;&lt;keyword&gt;Cohort Studies&lt;/keyword&gt;&lt;keyword&gt;Contrast Media/ adverse effects&lt;/keyword&gt;&lt;keyword&gt;Humans&lt;/keyword&gt;&lt;keyword&gt;Hydroxymethylglutaryl-CoA Reductase Inhibitors/ pharmacology&lt;/keyword&gt;&lt;keyword&gt;Kidney Diseases/chemically induced/ drug therapy/ prevention &amp;amp; control&lt;/keyword&gt;&lt;keyword&gt;Middle Aged&lt;/keyword&gt;&lt;keyword&gt;Placebos&lt;/keyword&gt;&lt;keyword&gt;Regression Analysis&lt;/keyword&gt;&lt;keyword&gt;Risk&lt;/keyword&gt;&lt;keyword&gt;Risk Factors&lt;/keyword&gt;&lt;keyword&gt;Treatment Outcome&lt;/keyword&gt;&lt;/keywords&gt;&lt;isbn&gt;1421-9670 (Electronic) 0250-8095 (Linking)&lt;/isbn&gt;&lt;titles&gt;&lt;title&gt;Statins for the prevention of contrast-induced nephropathy: a systematic review and meta-analysis&lt;/title&gt;&lt;secondary-title&gt;Am J Nephrol&lt;/secondary-title&gt;&lt;short-title&gt;Statins for the prevention of contrast-induced nephropathy: a systematic review and meta-analysis&lt;/short-title&gt;&lt;alt-title&gt;American journal of nephrology&lt;/alt-title&gt;&lt;/titles&gt;&lt;pages&gt;344-51&lt;/pages&gt;&lt;number&gt;4&lt;/number&gt;&lt;contributors&gt;&lt;authors&gt;&lt;author&gt;Zhang, T.&lt;/author&gt;&lt;author&gt;Shen, L. H.&lt;/author&gt;&lt;author&gt;Hu, L. H.&lt;/author&gt;&lt;author&gt;He, B.&lt;/author&gt;&lt;/authors&gt;&lt;/contributors&gt;&lt;language&gt;eng&lt;/language&gt;&lt;added-date format="utc"&gt;1323758964&lt;/added-date&gt;&lt;ref-type name="Journal Article"&gt;17&lt;/ref-type&gt;&lt;auth-address&gt;Department of Cardiology, Ren Ji Hospital, Medical School of Shanghai Jiao Tong University, Shanghai, PR China.&lt;/auth-address&gt;&lt;dates&gt;&lt;year&gt;2011&lt;/year&gt;&lt;/dates&gt;&lt;remote-database-provider&gt;Nlm&lt;/remote-database-provider&gt;&lt;rec-number&gt;42&lt;/rec-number&gt;&lt;last-updated-date format="utc"&gt;1323758964&lt;/last-updated-date&gt;&lt;accession-num&gt;21430372&lt;/accession-num&gt;&lt;electronic-resource-num&gt;10.1159/000326269&lt;/electronic-resource-num&gt;&lt;volume&gt;33&lt;/volume&gt;&lt;/record&gt;&lt;/Cite&gt;&lt;/EndNote&gt;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7/2010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Statins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1194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E3347" w:rsidRPr="003C5098" w:rsidTr="003C5098">
        <w:trPr>
          <w:cantSplit/>
        </w:trPr>
        <w:tc>
          <w:tcPr>
            <w:tcW w:w="2178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Zoungas, 2009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PEVuZE5vdGU+PENpdGU+PEF1dGhvcj5ab3VuZ2FzPC9BdXRob3I+PFllYXI+MjAwOTwvWWVhcj48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PEVuZE5vdGU+PENpdGU+PEF1dGhvcj5ab3VuZ2FzPC9BdXRob3I+PFllYXI+MjAwOTwvWWVhcj48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</w:fldData>
              </w:fldChar>
            </w: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C5098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892E13" w:rsidRPr="003C50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12/2008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E3347" w:rsidRPr="003C5098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3563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0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E3347" w:rsidRPr="003C5098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509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:rsidR="007E3347" w:rsidRDefault="007E3347" w:rsidP="00E366AE"/>
    <w:p w:rsidR="007E3347" w:rsidRDefault="007E3347" w:rsidP="00E366AE"/>
    <w:p w:rsidR="007E3347" w:rsidRDefault="007E3347" w:rsidP="00E366AE">
      <w:pPr>
        <w:rPr>
          <w:b/>
        </w:rPr>
        <w:sectPr w:rsidR="007E3347" w:rsidSect="0010736C">
          <w:type w:val="continuous"/>
          <w:pgSz w:w="15840" w:h="12240" w:orient="landscape"/>
          <w:pgMar w:top="1440" w:right="1440" w:bottom="1440" w:left="1440" w:header="720" w:footer="720" w:gutter="0"/>
          <w:paperSrc w:first="4267" w:other="4267"/>
          <w:cols w:space="720"/>
          <w:docGrid w:linePitch="360"/>
        </w:sectPr>
      </w:pPr>
    </w:p>
    <w:p w:rsidR="007E3347" w:rsidRPr="00D16FA9" w:rsidRDefault="007E3347" w:rsidP="003C5098">
      <w:pPr>
        <w:pStyle w:val="Level2Heading"/>
      </w:pPr>
      <w:r w:rsidRPr="00D16FA9">
        <w:lastRenderedPageBreak/>
        <w:t>References</w:t>
      </w:r>
    </w:p>
    <w:p w:rsidR="003C5098" w:rsidRDefault="003C5098" w:rsidP="00E366AE">
      <w:pPr>
        <w:sectPr w:rsidR="003C5098" w:rsidSect="003C5098">
          <w:pgSz w:w="12240" w:h="15840"/>
          <w:pgMar w:top="1440" w:right="1440" w:bottom="1440" w:left="1440" w:header="720" w:footer="720" w:gutter="0"/>
          <w:paperSrc w:first="4267" w:other="4267"/>
          <w:cols w:space="720"/>
          <w:docGrid w:linePitch="360"/>
        </w:sectPr>
      </w:pP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lastRenderedPageBreak/>
        <w:t>1.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Brar SS, Hiremath S, Dangas G, Mehran R, Brar SK, Leon MB. Sodium bicarbonate for the prevention of contrast induced-acute kidney injury: a systematic review and meta-analysis. Clin J Am Soc Nephrol 2009;4:1584-92.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2.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Brown JR, Block CA, Malenka DJ, O</w:t>
      </w:r>
      <w:r>
        <w:rPr>
          <w:noProof/>
        </w:rPr>
        <w:t>’</w:t>
      </w:r>
      <w:r w:rsidRPr="00D16FA9">
        <w:rPr>
          <w:noProof/>
        </w:rPr>
        <w:t>Connor GT, Schoolwerth AC, Thompson CA. Sodium bicarbonate plus N-acetylcysteine prophylaxis: a meta-analysis. JACC Cardiovasc Interv 2009;2:1116-24.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3.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From AM, Al Badarin FJ, McDonald FS, Bartholmai BJ, Cha SS, Rihal CS. Iodixanol versus low-osmolar contrast media for prevention of contrast induced nephropathy: meta-analysis of randomized, controlled trials. Circ Cardiovasc Interv 2010;3:351-8.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4.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Gonzales DA, Norsworthy KJ, Kern SJ, et al. A meta-analysis of N-acetylcysteine in contrast-induced nephrotoxicity: unsupervised clustering to resolve heterogeneity. BMC Med 2007;5:32.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5.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Heinrich MC, Haberle L, Muller V, Bautz W, Uder M. Nephrotoxicity of iso-osmolar iodixanol compared with nonionic low-osmolar contrast media: meta-analysis of randomized controlled trials. Radiology 2009;250:68-86.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6.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Ho KM, Morgan DJ. Use of isotonic sodium bicarbonate to prevent radiocontrast nephropathy in patients with mild pre-existing renal impairment: a meta-analysis. Anaesth Intensive Care 2008;36:646-53.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7.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Hogan SE, L</w:t>
      </w:r>
      <w:r>
        <w:rPr>
          <w:noProof/>
        </w:rPr>
        <w:t>’</w:t>
      </w:r>
      <w:r w:rsidRPr="00D16FA9">
        <w:rPr>
          <w:noProof/>
        </w:rPr>
        <w:t>Allier P, Chetcuti S, et al. Current role of sodium bicarbonate-based preprocedural hydration for the prevention of contrast-induced acute kidney injury: a meta-analysis. Am Heart J 2008;156:414-21.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8.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Hoste EA, De Waele JJ, Gevaert SA, Uchino S, Kellum JA. Sodium bicarbonate for prevention of contrast-induced acute kidney injury: a systematic review and meta-analysis. Nephrol Dial Transplant 2010;25:747-58.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lastRenderedPageBreak/>
        <w:t>9.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Joannidis M, Schmid M, Wiedermann CJ. Prevention of contrast media-induced nephropathy by isotonic sodium bicarbonate: a meta-analysis. Wien Klin Wochenschr 2008;120:742-8.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10.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Kanbay M, Covic A, Coca SG, Turgut F, Akcay A, Parikh CR. Sodium bicarbonate for the prevention of contrast-induced nephropathy: a meta-analysis of 17 randomized trials. Int Urol Nephrol 2009;41:617-27.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11.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Kelly AM, Dwamena B, Cronin P, Bernstein SJ, Carlos RC. Meta-analysis: effectiveness of drugs for preventing contrast-induced nephropathy. Ann Intern Med 2008;148:284-94.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12.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Kunadian V, Zaman A, Spyridopoulos I, Qiu W. Sodium bicarbonate for the prevention of contrast induced nephropathy: a meta-analysis of published clinical trials. Eur J Radiol 2011;79:48-55.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13.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Meier P, Ko DT, Tamura A, Tamhane U, Gurm HS. Sodium bicarbonate-based hydration prevents contrast-induced nephropathy: a meta-analysis. BMC Med 2009;7:23.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14.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Navaneethan SD, Singh S, Appasamy S, Wing RE, Sehgal AR. Sodium bicarbonate therapy for prevention of contrast-induced nephropathy: a systematic review and meta-analysis. Am J Kidney Dis 2009;53:617-27.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15.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Reed M, Meier P, Tamhane UU, Welch KB, Moscucci M, Gurm HS. The relative renal safety of iodixanol compared with low-osmolar contrast media: a meta-analysis of randomized controlled trials. JACC Cardiovasc Interv 2009;2:645-54.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16.</w:t>
      </w:r>
      <w:r>
        <w:rPr>
          <w:noProof/>
        </w:rPr>
        <w:tab/>
      </w:r>
      <w:r w:rsidRPr="00D16FA9">
        <w:rPr>
          <w:noProof/>
        </w:rPr>
        <w:t>Song K, Jiang S, Shi Y, Shen H, Shi X, Jing D. Renal replacement therapy for prevention of contrast-induced acute kidney injury: a meta-analysis of randomized controlled trials. Am J Nephrol 2010;32:497-504.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17.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Trivedi H, Daram S, Szabo A, Bartorelli AL, Marenzi G. High-dose N-acetylcysteine for the prevention of contrast-induced nephropathy. Am J Med 2009;122:874 e9-15.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lastRenderedPageBreak/>
        <w:t>18.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Trivedi H, Nadella R, Szabo A. Hydration with sodium bicarbonate for the prevention of contrast-induced nephropathy: a meta-analysis of randomized controlled trials. Clin Nephrol 2010;74:288-96.</w:t>
      </w:r>
    </w:p>
    <w:p w:rsidR="003C5098" w:rsidRPr="00D16FA9" w:rsidRDefault="003C5098" w:rsidP="003C5098">
      <w:pPr>
        <w:pStyle w:val="Reference"/>
        <w:rPr>
          <w:noProof/>
        </w:rPr>
      </w:pPr>
      <w:r w:rsidRPr="00D16FA9">
        <w:rPr>
          <w:noProof/>
        </w:rPr>
        <w:t>19.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Zhang T, Shen LH, Hu LH, He B. Statins for the prevention of contrast-induced nephropathy: a systematic review and meta-analysis. Am J Nephrol 2011;33:344-51.</w:t>
      </w:r>
    </w:p>
    <w:p w:rsidR="007E3347" w:rsidRDefault="003C5098" w:rsidP="00327E3E">
      <w:pPr>
        <w:pStyle w:val="Reference"/>
      </w:pPr>
      <w:r w:rsidRPr="00D16FA9">
        <w:rPr>
          <w:noProof/>
        </w:rPr>
        <w:t>20.</w:t>
      </w:r>
      <w:r>
        <w:rPr>
          <w:noProof/>
        </w:rPr>
        <w:t xml:space="preserve"> </w:t>
      </w:r>
      <w:r>
        <w:rPr>
          <w:noProof/>
        </w:rPr>
        <w:tab/>
      </w:r>
      <w:r w:rsidRPr="00D16FA9">
        <w:rPr>
          <w:noProof/>
        </w:rPr>
        <w:t>Zoungas S, Ninomiya T, Huxley R, et al. Systematic review: sodium bicarbonate treatment regimens for the prevention of contrast-induced nephropathy. Ann Intern Med 2009;151:631-8</w:t>
      </w:r>
      <w:r>
        <w:rPr>
          <w:noProof/>
        </w:rPr>
        <w:t>.</w:t>
      </w:r>
      <w:bookmarkStart w:id="3" w:name="_GoBack"/>
      <w:bookmarkEnd w:id="3"/>
      <w:r w:rsidR="007E3347">
        <w:t xml:space="preserve"> </w:t>
      </w:r>
    </w:p>
    <w:sectPr w:rsidR="007E3347" w:rsidSect="00327E3E">
      <w:footerReference w:type="default" r:id="rId10"/>
      <w:type w:val="continuous"/>
      <w:pgSz w:w="12240" w:h="15840"/>
      <w:pgMar w:top="1440" w:right="1440" w:bottom="1440" w:left="1440" w:header="720" w:footer="720" w:gutter="0"/>
      <w:paperSrc w:first="4267" w:other="4267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6B" w:rsidRDefault="00C2046B" w:rsidP="006D31C5"/>
  </w:endnote>
  <w:endnote w:type="continuationSeparator" w:id="0">
    <w:p w:rsidR="00C2046B" w:rsidRDefault="00C2046B" w:rsidP="006D31C5"/>
  </w:endnote>
  <w:endnote w:type="continuationNotice" w:id="1">
    <w:p w:rsidR="00C2046B" w:rsidRPr="006D31C5" w:rsidRDefault="00C2046B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923A62" w:rsidP="006B03FC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327E3E">
      <w:rPr>
        <w:noProof/>
      </w:rPr>
      <w:t>167</w:t>
    </w:r>
    <w:r w:rsidR="00211F5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327E3E">
      <w:rPr>
        <w:noProof/>
      </w:rPr>
      <w:t>168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6B" w:rsidRDefault="00C2046B">
      <w:r>
        <w:separator/>
      </w:r>
    </w:p>
  </w:footnote>
  <w:footnote w:type="continuationSeparator" w:id="0">
    <w:p w:rsidR="00C2046B" w:rsidRDefault="00C2046B">
      <w:r>
        <w:continuationSeparator/>
      </w:r>
    </w:p>
    <w:p w:rsidR="00C2046B" w:rsidRDefault="00C2046B"/>
    <w:p w:rsidR="00C2046B" w:rsidRDefault="00C2046B"/>
    <w:p w:rsidR="00C2046B" w:rsidRDefault="00C2046B"/>
    <w:p w:rsidR="00C2046B" w:rsidRDefault="00C204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27E3E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046B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CDC0-A043-434D-8DCD-FFDAF067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9</TotalTime>
  <Pages>3</Pages>
  <Words>4218</Words>
  <Characters>24044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28206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4</cp:revision>
  <cp:lastPrinted>2013-02-26T21:42:00Z</cp:lastPrinted>
  <dcterms:created xsi:type="dcterms:W3CDTF">2013-02-27T15:21:00Z</dcterms:created>
  <dcterms:modified xsi:type="dcterms:W3CDTF">2013-03-22T10:15:00Z</dcterms:modified>
</cp:coreProperties>
</file>