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E5" w:rsidRDefault="00DB31E5" w:rsidP="00ED43B6">
      <w:pPr>
        <w:pStyle w:val="TableTitle"/>
      </w:pPr>
      <w:bookmarkStart w:id="0" w:name="_GoBack"/>
      <w:bookmarkEnd w:id="0"/>
      <w:proofErr w:type="gramStart"/>
      <w:r w:rsidRPr="000A108D">
        <w:t xml:space="preserve">Evidence Table </w:t>
      </w:r>
      <w:r>
        <w:t>11.</w:t>
      </w:r>
      <w:proofErr w:type="gramEnd"/>
      <w:r w:rsidRPr="000A108D">
        <w:t xml:space="preserve"> Description of quality improvement elements in studies addressing </w:t>
      </w:r>
      <w:r>
        <w:t>distress</w:t>
      </w:r>
    </w:p>
    <w:tbl>
      <w:tblPr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41"/>
        <w:gridCol w:w="2305"/>
        <w:gridCol w:w="1369"/>
        <w:gridCol w:w="1949"/>
        <w:gridCol w:w="1971"/>
        <w:gridCol w:w="1870"/>
        <w:gridCol w:w="1664"/>
        <w:gridCol w:w="649"/>
      </w:tblGrid>
      <w:tr w:rsidR="00DB31E5" w:rsidRPr="00ED43B6" w:rsidTr="00ED43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Facilitated relay of clinical data to providers?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Provider education?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 family caregiver education?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Promotion of self-management?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 caregiver reminder system?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Organizational change?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Other?</w:t>
            </w:r>
          </w:p>
        </w:tc>
      </w:tr>
      <w:tr w:rsidR="00DB31E5" w:rsidRPr="00ED43B6" w:rsidTr="00ED43B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43B6">
              <w:rPr>
                <w:rFonts w:ascii="Arial" w:eastAsia="Times New Roman" w:hAnsi="Arial" w:cs="Arial"/>
                <w:sz w:val="18"/>
                <w:szCs w:val="18"/>
              </w:rPr>
              <w:t>Aranda</w:t>
            </w:r>
            <w:proofErr w:type="spellEnd"/>
            <w:r w:rsidRPr="00ED43B6">
              <w:rPr>
                <w:rFonts w:ascii="Arial" w:eastAsia="Times New Roman" w:hAnsi="Arial" w:cs="Arial"/>
                <w:sz w:val="18"/>
                <w:szCs w:val="18"/>
              </w:rPr>
              <w:t>, 2006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ÿ\11\05‘\19\02\00\00\00\011\01\01\00\01\00\00\01\00\00\00\1BM_\00\00\00\00øÚÐ\00</w:instrText>
            </w:r>
            <w:r w:rsidRPr="00ED43B6">
              <w:rPr>
                <w:rFonts w:eastAsia="Times New Roman" w:cs="Arial"/>
                <w:vanish/>
                <w:sz w:val="18"/>
                <w:szCs w:val="18"/>
              </w:rPr>
              <w:instrText></w:instrText>
            </w:r>
            <w:r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¼Ï\00\01\00\00\008\00\00\00\00\00\00\00\00\003\00Ç\09\00\00\5CY:\5CEnd of Life Care\5CEOL draft report 21Sept 2011\5CDatabase\5CALL searches DeDuped 10jun2011.pdt$Aranda, Schofield, et al. 2006 #2604\00$\00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ED43B6" w:rsidTr="00ED43B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Blumenthal, 2006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ÿ\11\05‘\19\02\00\00\00\012\01\01\00\01\00\00\01\00\00\00\1BM_\00\00\00\00Ð‚Ï\00x[Ñ\00\01\00\00\008\00\00\00\00\00\00\008\00\00\00³%\00\00\5CY:\5CEnd of Life Care\5CEOL draft report 21Sept 2011\5CDatabase\5CALL searches DeDuped 10jun2011.pdt&amp;Blumenthal, Babyak, et al. 2006 #18745\00&amp;\00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ED43B6" w:rsidTr="00ED43B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Carlson, 2010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3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ÿ\11\05‘\19\02\00\00\00\013\01\01\00\01\00\00\01\00\00\00\1BM_\00\00\00\000*Í\00x\5CÎ\00\01\00\00\008\00\00\00\00\00\00\008\00\00\00ß\00\00\00\5CY:\5CEnd of Life Care\5CEOL draft report 21Sept 2011\5CDatabase\5CALL searches DeDuped 10jun2011.pdt Carlson, Groff, et al. 2010 #324\00 \00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ED43B6" w:rsidTr="00ED43B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Hudson, 2005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4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ÿ\11\05‘\19\02\00\00\00\014\01\01\00\01\00\00\01\00\00\00\1BM_\00\00\00\00 LÐ\00`‚Ï\00\01\00\00\008\00\00\00\00\00\00\008\00\00\00\07\0B\00\00\5CY:\5CEnd of Life Care\5CEOL draft report 21Sept 2011\5CDatabase\5CALL searches DeDuped 10jun2011.pdt!Hudson, Aranda, et al. 2005 #2924\00!\00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ED43B6" w:rsidTr="00ED43B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Porter, 2011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5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ÿ\11\05‘\19\02\00\00\00\015\01\01\00\01\00\00\01\00\00\00\1BM_\00\00\00\00HØÐ\00È¼Ï\00\01\00\00\008\00\00\00\00\00\00\008\00\00\00-\01\00\00\5CY:\5CEnd of Life Care\5CEOL draft report 21Sept 2011\5CDatabase\5CALL searches DeDuped 10jun2011.pdt\1FPorter, Keefe, et al. 2010 #402\00\1F\00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ED43B6" w:rsidTr="00ED43B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Steel, 2007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6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ÿ\11\05‘\19\02\00\00\00\016\01\01\00\01\00\00\01\00\00\00\1BM_\00\00\00\00\00\15Ô\00ð\1BÊ\00\01\00\00\008\00\00\00\00\00\00\008\00\00\00;\09\00\00\5CY:\5CEnd of Life Care\5CEOL draft report 21Sept 2011\5CDatabase\5CALL searches DeDuped 10jun2011.pdt Steel, Nadeau, et al. 2007 #2464\00 \00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DB31E5" w:rsidRPr="00ED43B6" w:rsidTr="00ED43B6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Walsh, 2007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7</w:instrText>
            </w:r>
            <w:r w:rsidRPr="00ED43B6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ÿ\11\05‘\19\02\00\00\00\017\01\01\00\01\00\00\01\00\00\00\1BM_\00\00\00\00ø\16Ð\00(ÚÐ\00\01\00\00\008\00\00\00\00\00\00\008\00\00\00\1E\09\00\00\5CY:\5CEnd of Life Care\5CEOL draft report 21Sept 2011\5CDatabase\5CALL searches DeDuped 10jun2011.pdt\1FWalsh, Jones, et al. 2007 #2435\00\1F\00 </w:instrText>
            </w:r>
            <w:r w:rsidR="00BF588A" w:rsidRPr="00ED43B6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D43B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</w:t>
            </w:r>
            <w:r w:rsidR="00BF588A" w:rsidRPr="00ED43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31E5" w:rsidRPr="00ED43B6" w:rsidRDefault="00DB31E5" w:rsidP="00ED43B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D43B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</w:tbl>
    <w:p w:rsidR="00DB31E5" w:rsidRPr="00ED43B6" w:rsidRDefault="00DB31E5" w:rsidP="00ED43B6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bookmarkStart w:id="1" w:name="PCRefList_DD6EADB3"/>
      <w:r w:rsidRPr="00ED43B6">
        <w:rPr>
          <w:rFonts w:ascii="Times New Roman" w:hAnsi="Times New Roman"/>
          <w:b/>
          <w:sz w:val="18"/>
          <w:szCs w:val="18"/>
        </w:rPr>
        <w:t>Evidence Table 11 Reference List</w:t>
      </w:r>
    </w:p>
    <w:p w:rsidR="00DB31E5" w:rsidRPr="00ED43B6" w:rsidRDefault="00DB31E5" w:rsidP="00DB31E5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18"/>
          <w:szCs w:val="18"/>
        </w:rPr>
        <w:sectPr w:rsidR="00DB31E5" w:rsidRPr="00ED43B6" w:rsidSect="004C21A4">
          <w:footerReference w:type="default" r:id="rId9"/>
          <w:type w:val="continuous"/>
          <w:pgSz w:w="15840" w:h="12240" w:orient="landscape"/>
          <w:pgMar w:top="1440" w:right="1440" w:bottom="1440" w:left="1440" w:header="720" w:footer="720" w:gutter="0"/>
          <w:pgNumType w:start="68"/>
          <w:cols w:space="720"/>
          <w:docGrid w:linePitch="360"/>
        </w:sectPr>
      </w:pPr>
    </w:p>
    <w:p w:rsidR="00DB31E5" w:rsidRPr="00ED43B6" w:rsidRDefault="00DB31E5" w:rsidP="00DB31E5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18"/>
          <w:szCs w:val="18"/>
        </w:rPr>
      </w:pPr>
      <w:r w:rsidRPr="00ED43B6">
        <w:rPr>
          <w:rFonts w:ascii="Times New Roman" w:hAnsi="Times New Roman"/>
          <w:sz w:val="18"/>
          <w:szCs w:val="18"/>
        </w:rPr>
        <w:lastRenderedPageBreak/>
        <w:t xml:space="preserve">1. </w:t>
      </w:r>
      <w:r w:rsidRPr="00ED43B6">
        <w:rPr>
          <w:rFonts w:ascii="Times New Roman" w:hAnsi="Times New Roman"/>
          <w:sz w:val="18"/>
          <w:szCs w:val="18"/>
        </w:rPr>
        <w:tab/>
      </w:r>
      <w:proofErr w:type="spellStart"/>
      <w:r w:rsidRPr="00ED43B6">
        <w:rPr>
          <w:rFonts w:ascii="Times New Roman" w:hAnsi="Times New Roman"/>
          <w:sz w:val="18"/>
          <w:szCs w:val="18"/>
        </w:rPr>
        <w:t>Aranda</w:t>
      </w:r>
      <w:proofErr w:type="spellEnd"/>
      <w:r w:rsidRPr="00ED43B6">
        <w:rPr>
          <w:rFonts w:ascii="Times New Roman" w:hAnsi="Times New Roman"/>
          <w:sz w:val="18"/>
          <w:szCs w:val="18"/>
        </w:rPr>
        <w:t xml:space="preserve"> S, Schofield P, </w:t>
      </w:r>
      <w:proofErr w:type="spellStart"/>
      <w:r w:rsidRPr="00ED43B6">
        <w:rPr>
          <w:rFonts w:ascii="Times New Roman" w:hAnsi="Times New Roman"/>
          <w:sz w:val="18"/>
          <w:szCs w:val="18"/>
        </w:rPr>
        <w:t>Weih</w:t>
      </w:r>
      <w:proofErr w:type="spellEnd"/>
      <w:r w:rsidRPr="00ED43B6">
        <w:rPr>
          <w:rFonts w:ascii="Times New Roman" w:hAnsi="Times New Roman"/>
          <w:sz w:val="18"/>
          <w:szCs w:val="18"/>
        </w:rPr>
        <w:t xml:space="preserve"> L, Milne D, Yates P, Faulkner R. Meeting the support and information needs of women with advanced breast cancer: a randomized controlled trial. Br J Cancer 2006; 95(6):667-73.</w:t>
      </w:r>
    </w:p>
    <w:p w:rsidR="00DB31E5" w:rsidRPr="00ED43B6" w:rsidRDefault="00DB31E5" w:rsidP="00DB31E5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18"/>
          <w:szCs w:val="18"/>
        </w:rPr>
      </w:pPr>
      <w:r w:rsidRPr="00ED43B6">
        <w:rPr>
          <w:rFonts w:ascii="Times New Roman" w:hAnsi="Times New Roman"/>
          <w:sz w:val="18"/>
          <w:szCs w:val="18"/>
        </w:rPr>
        <w:t xml:space="preserve">2. </w:t>
      </w:r>
      <w:r w:rsidRPr="00ED43B6">
        <w:rPr>
          <w:rFonts w:ascii="Times New Roman" w:hAnsi="Times New Roman"/>
          <w:sz w:val="18"/>
          <w:szCs w:val="18"/>
        </w:rPr>
        <w:tab/>
        <w:t xml:space="preserve">Blumenthal JA, </w:t>
      </w:r>
      <w:proofErr w:type="spellStart"/>
      <w:r w:rsidRPr="00ED43B6">
        <w:rPr>
          <w:rFonts w:ascii="Times New Roman" w:hAnsi="Times New Roman"/>
          <w:sz w:val="18"/>
          <w:szCs w:val="18"/>
        </w:rPr>
        <w:t>Babyak</w:t>
      </w:r>
      <w:proofErr w:type="spellEnd"/>
      <w:r w:rsidRPr="00ED43B6">
        <w:rPr>
          <w:rFonts w:ascii="Times New Roman" w:hAnsi="Times New Roman"/>
          <w:sz w:val="18"/>
          <w:szCs w:val="18"/>
        </w:rPr>
        <w:t xml:space="preserve"> MA, Keefe FJ </w:t>
      </w:r>
      <w:r w:rsidRPr="00ED43B6">
        <w:rPr>
          <w:rFonts w:ascii="Times New Roman" w:hAnsi="Times New Roman"/>
          <w:i/>
          <w:iCs/>
          <w:sz w:val="18"/>
          <w:szCs w:val="18"/>
        </w:rPr>
        <w:t>et al</w:t>
      </w:r>
      <w:r w:rsidRPr="00ED43B6">
        <w:rPr>
          <w:rFonts w:ascii="Times New Roman" w:hAnsi="Times New Roman"/>
          <w:sz w:val="18"/>
          <w:szCs w:val="18"/>
        </w:rPr>
        <w:t>. Telephone-based coping skills training for patients awaiting lung transplantation. Journal of Consulting and Clinical Psychology 2006; 74(3):535-44.</w:t>
      </w:r>
    </w:p>
    <w:p w:rsidR="00DB31E5" w:rsidRPr="00ED43B6" w:rsidRDefault="00DB31E5" w:rsidP="00DB31E5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18"/>
          <w:szCs w:val="18"/>
        </w:rPr>
      </w:pPr>
      <w:r w:rsidRPr="00ED43B6">
        <w:rPr>
          <w:rFonts w:ascii="Times New Roman" w:hAnsi="Times New Roman"/>
          <w:sz w:val="18"/>
          <w:szCs w:val="18"/>
        </w:rPr>
        <w:t xml:space="preserve">3. </w:t>
      </w:r>
      <w:r w:rsidRPr="00ED43B6">
        <w:rPr>
          <w:rFonts w:ascii="Times New Roman" w:hAnsi="Times New Roman"/>
          <w:sz w:val="18"/>
          <w:szCs w:val="18"/>
        </w:rPr>
        <w:tab/>
        <w:t xml:space="preserve">Carlson LE, Groff SL, </w:t>
      </w:r>
      <w:proofErr w:type="spellStart"/>
      <w:r w:rsidRPr="00ED43B6">
        <w:rPr>
          <w:rFonts w:ascii="Times New Roman" w:hAnsi="Times New Roman"/>
          <w:sz w:val="18"/>
          <w:szCs w:val="18"/>
        </w:rPr>
        <w:t>Maciejewski</w:t>
      </w:r>
      <w:proofErr w:type="spellEnd"/>
      <w:r w:rsidRPr="00ED43B6">
        <w:rPr>
          <w:rFonts w:ascii="Times New Roman" w:hAnsi="Times New Roman"/>
          <w:sz w:val="18"/>
          <w:szCs w:val="18"/>
        </w:rPr>
        <w:t xml:space="preserve"> O, </w:t>
      </w:r>
      <w:proofErr w:type="spellStart"/>
      <w:r w:rsidRPr="00ED43B6">
        <w:rPr>
          <w:rFonts w:ascii="Times New Roman" w:hAnsi="Times New Roman"/>
          <w:sz w:val="18"/>
          <w:szCs w:val="18"/>
        </w:rPr>
        <w:t>Bultz</w:t>
      </w:r>
      <w:proofErr w:type="spellEnd"/>
      <w:r w:rsidRPr="00ED43B6">
        <w:rPr>
          <w:rFonts w:ascii="Times New Roman" w:hAnsi="Times New Roman"/>
          <w:sz w:val="18"/>
          <w:szCs w:val="18"/>
        </w:rPr>
        <w:t xml:space="preserve"> BD. Screening for distress in lung and breast cancer outpatients: a randomized controlled trial. J Clinical Oncology 2010; 28(33):4884-91.</w:t>
      </w:r>
    </w:p>
    <w:p w:rsidR="00DB31E5" w:rsidRPr="00ED43B6" w:rsidRDefault="00DB31E5" w:rsidP="00DB31E5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18"/>
          <w:szCs w:val="18"/>
        </w:rPr>
      </w:pPr>
      <w:r w:rsidRPr="00ED43B6">
        <w:rPr>
          <w:rFonts w:ascii="Times New Roman" w:hAnsi="Times New Roman"/>
          <w:sz w:val="18"/>
          <w:szCs w:val="18"/>
        </w:rPr>
        <w:t xml:space="preserve">4. </w:t>
      </w:r>
      <w:r w:rsidRPr="00ED43B6">
        <w:rPr>
          <w:rFonts w:ascii="Times New Roman" w:hAnsi="Times New Roman"/>
          <w:sz w:val="18"/>
          <w:szCs w:val="18"/>
        </w:rPr>
        <w:tab/>
        <w:t xml:space="preserve">Hudson PL, </w:t>
      </w:r>
      <w:proofErr w:type="spellStart"/>
      <w:r w:rsidRPr="00ED43B6">
        <w:rPr>
          <w:rFonts w:ascii="Times New Roman" w:hAnsi="Times New Roman"/>
          <w:sz w:val="18"/>
          <w:szCs w:val="18"/>
        </w:rPr>
        <w:t>Aranda</w:t>
      </w:r>
      <w:proofErr w:type="spellEnd"/>
      <w:r w:rsidRPr="00ED43B6">
        <w:rPr>
          <w:rFonts w:ascii="Times New Roman" w:hAnsi="Times New Roman"/>
          <w:sz w:val="18"/>
          <w:szCs w:val="18"/>
        </w:rPr>
        <w:t xml:space="preserve"> S, Hayman-White K. A psycho-educational intervention for family caregivers of patients receiving palliative care: a randomized controlled trial. J Pain Symptom Manage 2005; 30(4):329-41.</w:t>
      </w:r>
    </w:p>
    <w:p w:rsidR="00DB31E5" w:rsidRPr="00ED43B6" w:rsidRDefault="00DB31E5" w:rsidP="00DB31E5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18"/>
          <w:szCs w:val="18"/>
        </w:rPr>
      </w:pPr>
      <w:r w:rsidRPr="00ED43B6">
        <w:rPr>
          <w:rFonts w:ascii="Times New Roman" w:hAnsi="Times New Roman"/>
          <w:sz w:val="18"/>
          <w:szCs w:val="18"/>
        </w:rPr>
        <w:lastRenderedPageBreak/>
        <w:t xml:space="preserve">5. </w:t>
      </w:r>
      <w:r w:rsidRPr="00ED43B6">
        <w:rPr>
          <w:rFonts w:ascii="Times New Roman" w:hAnsi="Times New Roman"/>
          <w:sz w:val="18"/>
          <w:szCs w:val="18"/>
        </w:rPr>
        <w:tab/>
        <w:t xml:space="preserve">Porter LS, Keefe FJ, </w:t>
      </w:r>
      <w:proofErr w:type="spellStart"/>
      <w:proofErr w:type="gramStart"/>
      <w:r w:rsidRPr="00ED43B6">
        <w:rPr>
          <w:rFonts w:ascii="Times New Roman" w:hAnsi="Times New Roman"/>
          <w:sz w:val="18"/>
          <w:szCs w:val="18"/>
        </w:rPr>
        <w:t>Garst</w:t>
      </w:r>
      <w:proofErr w:type="spellEnd"/>
      <w:proofErr w:type="gramEnd"/>
      <w:r w:rsidRPr="00ED43B6">
        <w:rPr>
          <w:rFonts w:ascii="Times New Roman" w:hAnsi="Times New Roman"/>
          <w:sz w:val="18"/>
          <w:szCs w:val="18"/>
        </w:rPr>
        <w:t xml:space="preserve"> J </w:t>
      </w:r>
      <w:r w:rsidRPr="00ED43B6">
        <w:rPr>
          <w:rFonts w:ascii="Times New Roman" w:hAnsi="Times New Roman"/>
          <w:i/>
          <w:iCs/>
          <w:sz w:val="18"/>
          <w:szCs w:val="18"/>
        </w:rPr>
        <w:t>et al</w:t>
      </w:r>
      <w:r w:rsidRPr="00ED43B6">
        <w:rPr>
          <w:rFonts w:ascii="Times New Roman" w:hAnsi="Times New Roman"/>
          <w:sz w:val="18"/>
          <w:szCs w:val="18"/>
        </w:rPr>
        <w:t>. Caregiver-Assisted Coping Skills Training for Lung Cancer: Results of a Randomized Clinical Trial. J Pain Symptom Manage 2010.</w:t>
      </w:r>
    </w:p>
    <w:p w:rsidR="00DB31E5" w:rsidRPr="00ED43B6" w:rsidRDefault="00DB31E5" w:rsidP="00DB31E5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18"/>
          <w:szCs w:val="18"/>
        </w:rPr>
      </w:pPr>
      <w:r w:rsidRPr="00ED43B6">
        <w:rPr>
          <w:rFonts w:ascii="Times New Roman" w:hAnsi="Times New Roman"/>
          <w:sz w:val="18"/>
          <w:szCs w:val="18"/>
        </w:rPr>
        <w:t xml:space="preserve">6. </w:t>
      </w:r>
      <w:r w:rsidRPr="00ED43B6">
        <w:rPr>
          <w:rFonts w:ascii="Times New Roman" w:hAnsi="Times New Roman"/>
          <w:sz w:val="18"/>
          <w:szCs w:val="18"/>
        </w:rPr>
        <w:tab/>
        <w:t xml:space="preserve">Steel JL, Nadeau K, </w:t>
      </w:r>
      <w:proofErr w:type="spellStart"/>
      <w:r w:rsidRPr="00ED43B6">
        <w:rPr>
          <w:rFonts w:ascii="Times New Roman" w:hAnsi="Times New Roman"/>
          <w:sz w:val="18"/>
          <w:szCs w:val="18"/>
        </w:rPr>
        <w:t>Olek</w:t>
      </w:r>
      <w:proofErr w:type="spellEnd"/>
      <w:r w:rsidRPr="00ED43B6">
        <w:rPr>
          <w:rFonts w:ascii="Times New Roman" w:hAnsi="Times New Roman"/>
          <w:sz w:val="18"/>
          <w:szCs w:val="18"/>
        </w:rPr>
        <w:t xml:space="preserve"> M, Carr BI. Preliminary results of an individually tailored psychosocial intervention for patients with advanced </w:t>
      </w:r>
      <w:proofErr w:type="spellStart"/>
      <w:r w:rsidRPr="00ED43B6">
        <w:rPr>
          <w:rFonts w:ascii="Times New Roman" w:hAnsi="Times New Roman"/>
          <w:sz w:val="18"/>
          <w:szCs w:val="18"/>
        </w:rPr>
        <w:t>hepatobiliary</w:t>
      </w:r>
      <w:proofErr w:type="spellEnd"/>
      <w:r w:rsidRPr="00ED43B6">
        <w:rPr>
          <w:rFonts w:ascii="Times New Roman" w:hAnsi="Times New Roman"/>
          <w:sz w:val="18"/>
          <w:szCs w:val="18"/>
        </w:rPr>
        <w:t xml:space="preserve"> carcinoma. J Psychosocial Oncology 2007; 25(3):19-42.</w:t>
      </w:r>
    </w:p>
    <w:p w:rsidR="00DB31E5" w:rsidRPr="00ED43B6" w:rsidRDefault="00DB31E5" w:rsidP="00DB31E5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sz w:val="18"/>
          <w:szCs w:val="18"/>
        </w:rPr>
      </w:pPr>
      <w:r w:rsidRPr="00ED43B6">
        <w:rPr>
          <w:rFonts w:ascii="Times New Roman" w:hAnsi="Times New Roman"/>
          <w:sz w:val="18"/>
          <w:szCs w:val="18"/>
        </w:rPr>
        <w:t xml:space="preserve">7. </w:t>
      </w:r>
      <w:r w:rsidRPr="00ED43B6">
        <w:rPr>
          <w:rFonts w:ascii="Times New Roman" w:hAnsi="Times New Roman"/>
          <w:sz w:val="18"/>
          <w:szCs w:val="18"/>
        </w:rPr>
        <w:tab/>
        <w:t xml:space="preserve">Walsh K, Jones L, </w:t>
      </w:r>
      <w:proofErr w:type="spellStart"/>
      <w:r w:rsidRPr="00ED43B6">
        <w:rPr>
          <w:rFonts w:ascii="Times New Roman" w:hAnsi="Times New Roman"/>
          <w:sz w:val="18"/>
          <w:szCs w:val="18"/>
        </w:rPr>
        <w:t>Tookman</w:t>
      </w:r>
      <w:proofErr w:type="spellEnd"/>
      <w:r w:rsidRPr="00ED43B6">
        <w:rPr>
          <w:rFonts w:ascii="Times New Roman" w:hAnsi="Times New Roman"/>
          <w:sz w:val="18"/>
          <w:szCs w:val="18"/>
        </w:rPr>
        <w:t xml:space="preserve"> A </w:t>
      </w:r>
      <w:r w:rsidRPr="00ED43B6">
        <w:rPr>
          <w:rFonts w:ascii="Times New Roman" w:hAnsi="Times New Roman"/>
          <w:i/>
          <w:iCs/>
          <w:sz w:val="18"/>
          <w:szCs w:val="18"/>
        </w:rPr>
        <w:t>et al</w:t>
      </w:r>
      <w:r w:rsidRPr="00ED43B6">
        <w:rPr>
          <w:rFonts w:ascii="Times New Roman" w:hAnsi="Times New Roman"/>
          <w:sz w:val="18"/>
          <w:szCs w:val="18"/>
        </w:rPr>
        <w:t xml:space="preserve">. Reducing emotional distress in people caring for patients receiving specialist palliative care. </w:t>
      </w:r>
      <w:proofErr w:type="gramStart"/>
      <w:r w:rsidRPr="00ED43B6">
        <w:rPr>
          <w:rFonts w:ascii="Times New Roman" w:hAnsi="Times New Roman"/>
          <w:sz w:val="18"/>
          <w:szCs w:val="18"/>
        </w:rPr>
        <w:t>Randomized trial.</w:t>
      </w:r>
      <w:proofErr w:type="gramEnd"/>
      <w:r w:rsidRPr="00ED43B6">
        <w:rPr>
          <w:rFonts w:ascii="Times New Roman" w:hAnsi="Times New Roman"/>
          <w:sz w:val="18"/>
          <w:szCs w:val="18"/>
        </w:rPr>
        <w:t xml:space="preserve"> Br J Psychiatry 2007; 190:142-7.</w:t>
      </w:r>
    </w:p>
    <w:bookmarkEnd w:id="1"/>
    <w:p w:rsidR="00DB31E5" w:rsidRDefault="00DB31E5" w:rsidP="00DB31E5">
      <w:pPr>
        <w:rPr>
          <w:rFonts w:cs="Arial"/>
          <w:szCs w:val="18"/>
        </w:rPr>
        <w:sectPr w:rsidR="00DB31E5" w:rsidSect="00DB31E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947629" w:rsidRDefault="00947629" w:rsidP="00DB31E5">
      <w:pPr>
        <w:rPr>
          <w:rFonts w:cs="Arial"/>
          <w:szCs w:val="18"/>
        </w:rPr>
      </w:pPr>
    </w:p>
    <w:sectPr w:rsidR="00947629" w:rsidSect="00947629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0C" w:rsidRDefault="00D70F0C" w:rsidP="00787268">
      <w:pPr>
        <w:spacing w:after="0"/>
      </w:pPr>
      <w:r>
        <w:separator/>
      </w:r>
    </w:p>
  </w:endnote>
  <w:endnote w:type="continuationSeparator" w:id="0">
    <w:p w:rsidR="00D70F0C" w:rsidRDefault="00D70F0C" w:rsidP="00787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JazzText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4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E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4C21A4">
          <w:rPr>
            <w:rFonts w:ascii="Times New Roman" w:hAnsi="Times New Roman"/>
            <w:noProof/>
          </w:rPr>
          <w:t>68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7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F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947629">
          <w:rPr>
            <w:rFonts w:ascii="Times New Roman" w:hAnsi="Times New Roman"/>
            <w:noProof/>
          </w:rPr>
          <w:t>2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0C" w:rsidRDefault="00D70F0C" w:rsidP="00787268">
      <w:pPr>
        <w:spacing w:after="0"/>
      </w:pPr>
      <w:r>
        <w:separator/>
      </w:r>
    </w:p>
  </w:footnote>
  <w:footnote w:type="continuationSeparator" w:id="0">
    <w:p w:rsidR="00D70F0C" w:rsidRDefault="00D70F0C" w:rsidP="007872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24C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JazzText Extende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JazzText Extende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CA1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84CB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190C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DD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5228B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204E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320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6F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56E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2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>
    <w:nsid w:val="1390330E"/>
    <w:multiLevelType w:val="hybridMultilevel"/>
    <w:tmpl w:val="98C2F5AC"/>
    <w:lvl w:ilvl="0" w:tplc="1046B85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6561B"/>
    <w:multiLevelType w:val="hybridMultilevel"/>
    <w:tmpl w:val="3C9481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2C6FC2"/>
    <w:multiLevelType w:val="hybridMultilevel"/>
    <w:tmpl w:val="67803476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24605"/>
    <w:multiLevelType w:val="hybridMultilevel"/>
    <w:tmpl w:val="CE20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36110"/>
    <w:multiLevelType w:val="hybridMultilevel"/>
    <w:tmpl w:val="DDD2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110A2"/>
    <w:multiLevelType w:val="hybridMultilevel"/>
    <w:tmpl w:val="28A2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A13662"/>
    <w:multiLevelType w:val="hybridMultilevel"/>
    <w:tmpl w:val="0552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164B3"/>
    <w:multiLevelType w:val="hybridMultilevel"/>
    <w:tmpl w:val="F8A8C658"/>
    <w:lvl w:ilvl="0" w:tplc="446C4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702954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005307"/>
    <w:multiLevelType w:val="hybridMultilevel"/>
    <w:tmpl w:val="D7EE41C0"/>
    <w:lvl w:ilvl="0" w:tplc="91C4A2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F32FE"/>
    <w:multiLevelType w:val="hybridMultilevel"/>
    <w:tmpl w:val="43C09424"/>
    <w:lvl w:ilvl="0" w:tplc="075A4CA8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D6A20"/>
    <w:multiLevelType w:val="hybridMultilevel"/>
    <w:tmpl w:val="AFE2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05F1"/>
    <w:multiLevelType w:val="hybridMultilevel"/>
    <w:tmpl w:val="DCAC3290"/>
    <w:lvl w:ilvl="0" w:tplc="1D64FD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06272"/>
    <w:multiLevelType w:val="hybridMultilevel"/>
    <w:tmpl w:val="9FB4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43FAF"/>
    <w:multiLevelType w:val="hybridMultilevel"/>
    <w:tmpl w:val="D93EB62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55547"/>
    <w:multiLevelType w:val="multilevel"/>
    <w:tmpl w:val="3C9481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17562A"/>
    <w:multiLevelType w:val="hybridMultilevel"/>
    <w:tmpl w:val="7CBA4F70"/>
    <w:lvl w:ilvl="0" w:tplc="DD3AAD38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EA588B"/>
    <w:multiLevelType w:val="hybridMultilevel"/>
    <w:tmpl w:val="3EB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B0EC9"/>
    <w:multiLevelType w:val="hybridMultilevel"/>
    <w:tmpl w:val="FE1645E6"/>
    <w:lvl w:ilvl="0" w:tplc="99D4C95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D7BD6"/>
    <w:multiLevelType w:val="hybridMultilevel"/>
    <w:tmpl w:val="0290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D4F0C"/>
    <w:multiLevelType w:val="hybridMultilevel"/>
    <w:tmpl w:val="E06E78FE"/>
    <w:lvl w:ilvl="0" w:tplc="2A4C220E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A1544A"/>
    <w:multiLevelType w:val="hybridMultilevel"/>
    <w:tmpl w:val="E2544EFE"/>
    <w:lvl w:ilvl="0" w:tplc="FEBC0B96">
      <w:start w:val="6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A6C60"/>
    <w:multiLevelType w:val="hybridMultilevel"/>
    <w:tmpl w:val="9B9404C8"/>
    <w:lvl w:ilvl="0" w:tplc="90F0EDF0">
      <w:start w:val="11"/>
      <w:numFmt w:val="bullet"/>
      <w:lvlText w:val="-"/>
      <w:lvlJc w:val="left"/>
      <w:pPr>
        <w:ind w:left="720" w:hanging="360"/>
      </w:pPr>
      <w:rPr>
        <w:rFonts w:ascii="Arial" w:eastAsia="Cambria" w:hAnsi="Aria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C20E5"/>
    <w:multiLevelType w:val="hybridMultilevel"/>
    <w:tmpl w:val="5CA0F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JazzText Extended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3403C"/>
    <w:multiLevelType w:val="hybridMultilevel"/>
    <w:tmpl w:val="D42C5A1E"/>
    <w:lvl w:ilvl="0" w:tplc="7434944C">
      <w:start w:val="1"/>
      <w:numFmt w:val="decimal"/>
      <w:pStyle w:val="Numbered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9"/>
  </w:num>
  <w:num w:numId="6">
    <w:abstractNumId w:val="34"/>
  </w:num>
  <w:num w:numId="7">
    <w:abstractNumId w:val="30"/>
  </w:num>
  <w:num w:numId="8">
    <w:abstractNumId w:val="29"/>
  </w:num>
  <w:num w:numId="9">
    <w:abstractNumId w:val="13"/>
  </w:num>
  <w:num w:numId="10">
    <w:abstractNumId w:val="27"/>
  </w:num>
  <w:num w:numId="11">
    <w:abstractNumId w:val="20"/>
  </w:num>
  <w:num w:numId="12">
    <w:abstractNumId w:val="17"/>
  </w:num>
  <w:num w:numId="13">
    <w:abstractNumId w:val="24"/>
  </w:num>
  <w:num w:numId="14">
    <w:abstractNumId w:val="37"/>
  </w:num>
  <w:num w:numId="15">
    <w:abstractNumId w:val="11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35"/>
  </w:num>
  <w:num w:numId="17">
    <w:abstractNumId w:val="26"/>
  </w:num>
  <w:num w:numId="18">
    <w:abstractNumId w:val="14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0"/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1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21"/>
  </w:num>
  <w:num w:numId="32">
    <w:abstractNumId w:val="10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W:\EPC Team\End of Life Care\EOL Final report changes for editing\ALL searches DeDuped 18Jan2012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D612009DFF807CA5FF807C5C14CC06D07B220044D61200B802DF00E10CC106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2B297EC2"/>
  </w:docVars>
  <w:rsids>
    <w:rsidRoot w:val="00FA79BC"/>
    <w:rsid w:val="00002055"/>
    <w:rsid w:val="00004199"/>
    <w:rsid w:val="00007FC4"/>
    <w:rsid w:val="0001000A"/>
    <w:rsid w:val="00010476"/>
    <w:rsid w:val="00010AE1"/>
    <w:rsid w:val="000220AD"/>
    <w:rsid w:val="00026492"/>
    <w:rsid w:val="00031BDA"/>
    <w:rsid w:val="00034807"/>
    <w:rsid w:val="00042101"/>
    <w:rsid w:val="0004478E"/>
    <w:rsid w:val="00050C14"/>
    <w:rsid w:val="000545D7"/>
    <w:rsid w:val="000568AC"/>
    <w:rsid w:val="000570CB"/>
    <w:rsid w:val="0006245F"/>
    <w:rsid w:val="0006248B"/>
    <w:rsid w:val="00064F77"/>
    <w:rsid w:val="00067C90"/>
    <w:rsid w:val="000701BF"/>
    <w:rsid w:val="00075F35"/>
    <w:rsid w:val="000764EA"/>
    <w:rsid w:val="000859FA"/>
    <w:rsid w:val="00095C1A"/>
    <w:rsid w:val="00096CE6"/>
    <w:rsid w:val="000A0556"/>
    <w:rsid w:val="000A4223"/>
    <w:rsid w:val="000A5AF9"/>
    <w:rsid w:val="000A7A61"/>
    <w:rsid w:val="000B0089"/>
    <w:rsid w:val="000B133B"/>
    <w:rsid w:val="000B245B"/>
    <w:rsid w:val="000B4230"/>
    <w:rsid w:val="000B7C66"/>
    <w:rsid w:val="000C050B"/>
    <w:rsid w:val="000C2A4E"/>
    <w:rsid w:val="000C3424"/>
    <w:rsid w:val="000C5D88"/>
    <w:rsid w:val="000C7ED8"/>
    <w:rsid w:val="000D486D"/>
    <w:rsid w:val="000E0435"/>
    <w:rsid w:val="000E06A7"/>
    <w:rsid w:val="000E1F37"/>
    <w:rsid w:val="000E3C6C"/>
    <w:rsid w:val="000E3E18"/>
    <w:rsid w:val="000E4F84"/>
    <w:rsid w:val="000E7462"/>
    <w:rsid w:val="00106F41"/>
    <w:rsid w:val="00107A76"/>
    <w:rsid w:val="00111017"/>
    <w:rsid w:val="00116B4B"/>
    <w:rsid w:val="0011705C"/>
    <w:rsid w:val="00120D48"/>
    <w:rsid w:val="00124152"/>
    <w:rsid w:val="0012422A"/>
    <w:rsid w:val="00130B59"/>
    <w:rsid w:val="00131A69"/>
    <w:rsid w:val="00132C28"/>
    <w:rsid w:val="00135359"/>
    <w:rsid w:val="00135876"/>
    <w:rsid w:val="001375EA"/>
    <w:rsid w:val="00137AC4"/>
    <w:rsid w:val="001421CF"/>
    <w:rsid w:val="00146A1C"/>
    <w:rsid w:val="00151026"/>
    <w:rsid w:val="00162C54"/>
    <w:rsid w:val="001652E7"/>
    <w:rsid w:val="001716AD"/>
    <w:rsid w:val="00180D44"/>
    <w:rsid w:val="0018429C"/>
    <w:rsid w:val="001879B9"/>
    <w:rsid w:val="00196511"/>
    <w:rsid w:val="00196E5F"/>
    <w:rsid w:val="001A20A6"/>
    <w:rsid w:val="001A3CB7"/>
    <w:rsid w:val="001B11E0"/>
    <w:rsid w:val="001B23F5"/>
    <w:rsid w:val="001B363A"/>
    <w:rsid w:val="001C20DE"/>
    <w:rsid w:val="001C4AA8"/>
    <w:rsid w:val="001D1ADC"/>
    <w:rsid w:val="001D3907"/>
    <w:rsid w:val="001D6D08"/>
    <w:rsid w:val="001E1944"/>
    <w:rsid w:val="002010F7"/>
    <w:rsid w:val="002022F5"/>
    <w:rsid w:val="00204E3F"/>
    <w:rsid w:val="0020721C"/>
    <w:rsid w:val="00211545"/>
    <w:rsid w:val="00214D00"/>
    <w:rsid w:val="002257AF"/>
    <w:rsid w:val="002257EC"/>
    <w:rsid w:val="002259D5"/>
    <w:rsid w:val="002264CB"/>
    <w:rsid w:val="00232E29"/>
    <w:rsid w:val="00244863"/>
    <w:rsid w:val="00244F4F"/>
    <w:rsid w:val="00247E79"/>
    <w:rsid w:val="0025122E"/>
    <w:rsid w:val="00255390"/>
    <w:rsid w:val="00261B4F"/>
    <w:rsid w:val="00270D0A"/>
    <w:rsid w:val="0027106D"/>
    <w:rsid w:val="00271444"/>
    <w:rsid w:val="002760B4"/>
    <w:rsid w:val="00281AA1"/>
    <w:rsid w:val="00282680"/>
    <w:rsid w:val="00286C44"/>
    <w:rsid w:val="00290CE8"/>
    <w:rsid w:val="002A043E"/>
    <w:rsid w:val="002A0584"/>
    <w:rsid w:val="002A3160"/>
    <w:rsid w:val="002A5D7B"/>
    <w:rsid w:val="002B64E4"/>
    <w:rsid w:val="002C31D0"/>
    <w:rsid w:val="002C78B8"/>
    <w:rsid w:val="002D23D4"/>
    <w:rsid w:val="002D28BA"/>
    <w:rsid w:val="002D3BBA"/>
    <w:rsid w:val="002D42B9"/>
    <w:rsid w:val="002E4957"/>
    <w:rsid w:val="002E5745"/>
    <w:rsid w:val="0031483F"/>
    <w:rsid w:val="00316683"/>
    <w:rsid w:val="003172EC"/>
    <w:rsid w:val="00317D7F"/>
    <w:rsid w:val="003230C4"/>
    <w:rsid w:val="003264D5"/>
    <w:rsid w:val="00327917"/>
    <w:rsid w:val="003310C1"/>
    <w:rsid w:val="00352283"/>
    <w:rsid w:val="0036042A"/>
    <w:rsid w:val="00363954"/>
    <w:rsid w:val="00364671"/>
    <w:rsid w:val="00367B5F"/>
    <w:rsid w:val="00374B18"/>
    <w:rsid w:val="00377059"/>
    <w:rsid w:val="003827FE"/>
    <w:rsid w:val="00382E5A"/>
    <w:rsid w:val="003857A2"/>
    <w:rsid w:val="00390354"/>
    <w:rsid w:val="003A2923"/>
    <w:rsid w:val="003B3CC0"/>
    <w:rsid w:val="003B6273"/>
    <w:rsid w:val="003C37EF"/>
    <w:rsid w:val="003C7348"/>
    <w:rsid w:val="003C7DE8"/>
    <w:rsid w:val="003D1D29"/>
    <w:rsid w:val="003D4149"/>
    <w:rsid w:val="003D443F"/>
    <w:rsid w:val="003D7E0E"/>
    <w:rsid w:val="003E6061"/>
    <w:rsid w:val="003E63AA"/>
    <w:rsid w:val="003E6C74"/>
    <w:rsid w:val="003F0C1E"/>
    <w:rsid w:val="004030E0"/>
    <w:rsid w:val="0040422D"/>
    <w:rsid w:val="00407FE6"/>
    <w:rsid w:val="00412028"/>
    <w:rsid w:val="00417E06"/>
    <w:rsid w:val="004323D7"/>
    <w:rsid w:val="00445392"/>
    <w:rsid w:val="00451B83"/>
    <w:rsid w:val="00452BF6"/>
    <w:rsid w:val="00454C22"/>
    <w:rsid w:val="004564A7"/>
    <w:rsid w:val="00464F5F"/>
    <w:rsid w:val="004653C8"/>
    <w:rsid w:val="0046635C"/>
    <w:rsid w:val="0047328B"/>
    <w:rsid w:val="00481780"/>
    <w:rsid w:val="0049723D"/>
    <w:rsid w:val="004A45AF"/>
    <w:rsid w:val="004A4F16"/>
    <w:rsid w:val="004A5499"/>
    <w:rsid w:val="004A61EB"/>
    <w:rsid w:val="004B183B"/>
    <w:rsid w:val="004B296A"/>
    <w:rsid w:val="004B58A5"/>
    <w:rsid w:val="004B7210"/>
    <w:rsid w:val="004C0D29"/>
    <w:rsid w:val="004C21A4"/>
    <w:rsid w:val="004C3335"/>
    <w:rsid w:val="004C6503"/>
    <w:rsid w:val="004E0247"/>
    <w:rsid w:val="004E08D8"/>
    <w:rsid w:val="004E6DCE"/>
    <w:rsid w:val="004E7432"/>
    <w:rsid w:val="004E7501"/>
    <w:rsid w:val="004F1A69"/>
    <w:rsid w:val="004F669C"/>
    <w:rsid w:val="004F7254"/>
    <w:rsid w:val="00500348"/>
    <w:rsid w:val="0050284E"/>
    <w:rsid w:val="00514AFC"/>
    <w:rsid w:val="005216D9"/>
    <w:rsid w:val="00526208"/>
    <w:rsid w:val="005326B5"/>
    <w:rsid w:val="005341FD"/>
    <w:rsid w:val="00535117"/>
    <w:rsid w:val="00541070"/>
    <w:rsid w:val="005452EE"/>
    <w:rsid w:val="005465AC"/>
    <w:rsid w:val="00562E9A"/>
    <w:rsid w:val="005665D6"/>
    <w:rsid w:val="005715FE"/>
    <w:rsid w:val="00572FF4"/>
    <w:rsid w:val="00577687"/>
    <w:rsid w:val="00587DB8"/>
    <w:rsid w:val="0059016C"/>
    <w:rsid w:val="00597AAA"/>
    <w:rsid w:val="005A3571"/>
    <w:rsid w:val="005B62E7"/>
    <w:rsid w:val="005C03DD"/>
    <w:rsid w:val="005C0945"/>
    <w:rsid w:val="005C0FD6"/>
    <w:rsid w:val="005C3558"/>
    <w:rsid w:val="005C695C"/>
    <w:rsid w:val="005D54A3"/>
    <w:rsid w:val="005E6A87"/>
    <w:rsid w:val="005E6EBB"/>
    <w:rsid w:val="005F3467"/>
    <w:rsid w:val="005F79F2"/>
    <w:rsid w:val="0060112F"/>
    <w:rsid w:val="00601CB3"/>
    <w:rsid w:val="00602B3C"/>
    <w:rsid w:val="00603238"/>
    <w:rsid w:val="00604D9E"/>
    <w:rsid w:val="00605419"/>
    <w:rsid w:val="006110D4"/>
    <w:rsid w:val="00613B16"/>
    <w:rsid w:val="00617F45"/>
    <w:rsid w:val="00620350"/>
    <w:rsid w:val="006263AB"/>
    <w:rsid w:val="00627BC1"/>
    <w:rsid w:val="00632B51"/>
    <w:rsid w:val="00632EF4"/>
    <w:rsid w:val="00636B8A"/>
    <w:rsid w:val="00637126"/>
    <w:rsid w:val="00643C39"/>
    <w:rsid w:val="00651B4D"/>
    <w:rsid w:val="00651E28"/>
    <w:rsid w:val="0065263D"/>
    <w:rsid w:val="00656503"/>
    <w:rsid w:val="00667F59"/>
    <w:rsid w:val="00671E0C"/>
    <w:rsid w:val="00672312"/>
    <w:rsid w:val="00674A25"/>
    <w:rsid w:val="00677D4B"/>
    <w:rsid w:val="00682E16"/>
    <w:rsid w:val="00685917"/>
    <w:rsid w:val="00695A07"/>
    <w:rsid w:val="00696716"/>
    <w:rsid w:val="006A03EE"/>
    <w:rsid w:val="006A46D0"/>
    <w:rsid w:val="006B061F"/>
    <w:rsid w:val="006B58A0"/>
    <w:rsid w:val="006B6BAB"/>
    <w:rsid w:val="006C3210"/>
    <w:rsid w:val="006C6099"/>
    <w:rsid w:val="006D3430"/>
    <w:rsid w:val="006D6083"/>
    <w:rsid w:val="006E2E92"/>
    <w:rsid w:val="006F70D1"/>
    <w:rsid w:val="0070160E"/>
    <w:rsid w:val="007025D9"/>
    <w:rsid w:val="007077B9"/>
    <w:rsid w:val="00712A80"/>
    <w:rsid w:val="00717376"/>
    <w:rsid w:val="00717534"/>
    <w:rsid w:val="0072573C"/>
    <w:rsid w:val="00730569"/>
    <w:rsid w:val="007375E5"/>
    <w:rsid w:val="007411FB"/>
    <w:rsid w:val="007415F8"/>
    <w:rsid w:val="00745054"/>
    <w:rsid w:val="007549E9"/>
    <w:rsid w:val="00755CE7"/>
    <w:rsid w:val="00762578"/>
    <w:rsid w:val="00771094"/>
    <w:rsid w:val="007719AC"/>
    <w:rsid w:val="00773A01"/>
    <w:rsid w:val="007753A5"/>
    <w:rsid w:val="00777A6F"/>
    <w:rsid w:val="007810CF"/>
    <w:rsid w:val="00783F9E"/>
    <w:rsid w:val="00784638"/>
    <w:rsid w:val="00786E6B"/>
    <w:rsid w:val="00787268"/>
    <w:rsid w:val="00791E37"/>
    <w:rsid w:val="00793AE0"/>
    <w:rsid w:val="00794BA7"/>
    <w:rsid w:val="0079696E"/>
    <w:rsid w:val="007A2C0A"/>
    <w:rsid w:val="007A4A0F"/>
    <w:rsid w:val="007A5D0A"/>
    <w:rsid w:val="007B19A9"/>
    <w:rsid w:val="007B4D0E"/>
    <w:rsid w:val="007B792C"/>
    <w:rsid w:val="007B7DF1"/>
    <w:rsid w:val="007C07AF"/>
    <w:rsid w:val="007C1A40"/>
    <w:rsid w:val="007D6BC4"/>
    <w:rsid w:val="007E2912"/>
    <w:rsid w:val="007E454A"/>
    <w:rsid w:val="007F3E8F"/>
    <w:rsid w:val="007F6A86"/>
    <w:rsid w:val="00801A34"/>
    <w:rsid w:val="008070F9"/>
    <w:rsid w:val="00807528"/>
    <w:rsid w:val="00810246"/>
    <w:rsid w:val="008122EF"/>
    <w:rsid w:val="00814D81"/>
    <w:rsid w:val="0081638D"/>
    <w:rsid w:val="00817913"/>
    <w:rsid w:val="00823AFD"/>
    <w:rsid w:val="00825074"/>
    <w:rsid w:val="00826347"/>
    <w:rsid w:val="008332DF"/>
    <w:rsid w:val="00834BAC"/>
    <w:rsid w:val="00840F88"/>
    <w:rsid w:val="00846260"/>
    <w:rsid w:val="008475A4"/>
    <w:rsid w:val="0085068E"/>
    <w:rsid w:val="00850D5C"/>
    <w:rsid w:val="0086483E"/>
    <w:rsid w:val="00866E88"/>
    <w:rsid w:val="00867902"/>
    <w:rsid w:val="008709C5"/>
    <w:rsid w:val="008B0962"/>
    <w:rsid w:val="008B1A06"/>
    <w:rsid w:val="008B39E1"/>
    <w:rsid w:val="008B719E"/>
    <w:rsid w:val="008C11BD"/>
    <w:rsid w:val="008C31D2"/>
    <w:rsid w:val="008C60C6"/>
    <w:rsid w:val="008D0B1A"/>
    <w:rsid w:val="008D49B3"/>
    <w:rsid w:val="008D509F"/>
    <w:rsid w:val="008E0D69"/>
    <w:rsid w:val="008E3983"/>
    <w:rsid w:val="008E3D94"/>
    <w:rsid w:val="008F05C0"/>
    <w:rsid w:val="008F6195"/>
    <w:rsid w:val="0090067C"/>
    <w:rsid w:val="00916E44"/>
    <w:rsid w:val="0092121D"/>
    <w:rsid w:val="0092204D"/>
    <w:rsid w:val="0092382C"/>
    <w:rsid w:val="00936151"/>
    <w:rsid w:val="009378C5"/>
    <w:rsid w:val="00947629"/>
    <w:rsid w:val="00952600"/>
    <w:rsid w:val="00954C7F"/>
    <w:rsid w:val="009565B1"/>
    <w:rsid w:val="00963E30"/>
    <w:rsid w:val="009657D6"/>
    <w:rsid w:val="009746E8"/>
    <w:rsid w:val="00975EEF"/>
    <w:rsid w:val="00982CCA"/>
    <w:rsid w:val="00983612"/>
    <w:rsid w:val="00985671"/>
    <w:rsid w:val="00985FA3"/>
    <w:rsid w:val="009A0450"/>
    <w:rsid w:val="009A227B"/>
    <w:rsid w:val="009A728F"/>
    <w:rsid w:val="009A74FD"/>
    <w:rsid w:val="009B0BB1"/>
    <w:rsid w:val="009B0E4B"/>
    <w:rsid w:val="009B1E1A"/>
    <w:rsid w:val="009B5004"/>
    <w:rsid w:val="009B52AC"/>
    <w:rsid w:val="009C1B89"/>
    <w:rsid w:val="009C6B60"/>
    <w:rsid w:val="009D355E"/>
    <w:rsid w:val="009D5E00"/>
    <w:rsid w:val="009E07D9"/>
    <w:rsid w:val="009E2C05"/>
    <w:rsid w:val="009E2ECA"/>
    <w:rsid w:val="009E682F"/>
    <w:rsid w:val="009E6E25"/>
    <w:rsid w:val="009F1CE0"/>
    <w:rsid w:val="009F4966"/>
    <w:rsid w:val="009F4D46"/>
    <w:rsid w:val="009F7DCD"/>
    <w:rsid w:val="00A024BF"/>
    <w:rsid w:val="00A028EE"/>
    <w:rsid w:val="00A05E99"/>
    <w:rsid w:val="00A06F47"/>
    <w:rsid w:val="00A20D22"/>
    <w:rsid w:val="00A2581F"/>
    <w:rsid w:val="00A25CCA"/>
    <w:rsid w:val="00A300B6"/>
    <w:rsid w:val="00A31A1E"/>
    <w:rsid w:val="00A31BD9"/>
    <w:rsid w:val="00A323E3"/>
    <w:rsid w:val="00A33639"/>
    <w:rsid w:val="00A62AFD"/>
    <w:rsid w:val="00A713EE"/>
    <w:rsid w:val="00A718A1"/>
    <w:rsid w:val="00A72816"/>
    <w:rsid w:val="00A82D8F"/>
    <w:rsid w:val="00A8724B"/>
    <w:rsid w:val="00A9308F"/>
    <w:rsid w:val="00A96525"/>
    <w:rsid w:val="00AA57B7"/>
    <w:rsid w:val="00AA5B4E"/>
    <w:rsid w:val="00AB36AD"/>
    <w:rsid w:val="00AB5766"/>
    <w:rsid w:val="00AC2A9E"/>
    <w:rsid w:val="00AC49D8"/>
    <w:rsid w:val="00AD07C9"/>
    <w:rsid w:val="00AD27EE"/>
    <w:rsid w:val="00AD6AFA"/>
    <w:rsid w:val="00AD7ACA"/>
    <w:rsid w:val="00AE2F38"/>
    <w:rsid w:val="00AF147F"/>
    <w:rsid w:val="00AF41C9"/>
    <w:rsid w:val="00AF52B3"/>
    <w:rsid w:val="00B014CD"/>
    <w:rsid w:val="00B0345D"/>
    <w:rsid w:val="00B101FF"/>
    <w:rsid w:val="00B10B6C"/>
    <w:rsid w:val="00B131DE"/>
    <w:rsid w:val="00B2059D"/>
    <w:rsid w:val="00B27870"/>
    <w:rsid w:val="00B30232"/>
    <w:rsid w:val="00B31686"/>
    <w:rsid w:val="00B31AC7"/>
    <w:rsid w:val="00B334A2"/>
    <w:rsid w:val="00B349C6"/>
    <w:rsid w:val="00B35227"/>
    <w:rsid w:val="00B4584B"/>
    <w:rsid w:val="00B46B17"/>
    <w:rsid w:val="00B47EB7"/>
    <w:rsid w:val="00B5787C"/>
    <w:rsid w:val="00B6339C"/>
    <w:rsid w:val="00B63E46"/>
    <w:rsid w:val="00B6584C"/>
    <w:rsid w:val="00B66792"/>
    <w:rsid w:val="00B66AC0"/>
    <w:rsid w:val="00B71DF0"/>
    <w:rsid w:val="00B71E21"/>
    <w:rsid w:val="00B727AC"/>
    <w:rsid w:val="00B73F66"/>
    <w:rsid w:val="00B76FF2"/>
    <w:rsid w:val="00B8018D"/>
    <w:rsid w:val="00B8483A"/>
    <w:rsid w:val="00B861A5"/>
    <w:rsid w:val="00B92963"/>
    <w:rsid w:val="00BA1763"/>
    <w:rsid w:val="00BA2950"/>
    <w:rsid w:val="00BA75F3"/>
    <w:rsid w:val="00BC2D92"/>
    <w:rsid w:val="00BD365F"/>
    <w:rsid w:val="00BD3D73"/>
    <w:rsid w:val="00BD5F51"/>
    <w:rsid w:val="00BD65B3"/>
    <w:rsid w:val="00BD6B20"/>
    <w:rsid w:val="00BD7999"/>
    <w:rsid w:val="00BD7F4B"/>
    <w:rsid w:val="00BF1ED6"/>
    <w:rsid w:val="00BF33E8"/>
    <w:rsid w:val="00BF588A"/>
    <w:rsid w:val="00C00093"/>
    <w:rsid w:val="00C2270B"/>
    <w:rsid w:val="00C25FA5"/>
    <w:rsid w:val="00C3160E"/>
    <w:rsid w:val="00C332AB"/>
    <w:rsid w:val="00C335E3"/>
    <w:rsid w:val="00C406C5"/>
    <w:rsid w:val="00C43B50"/>
    <w:rsid w:val="00C43E65"/>
    <w:rsid w:val="00C47658"/>
    <w:rsid w:val="00C50BC5"/>
    <w:rsid w:val="00C51966"/>
    <w:rsid w:val="00C52B79"/>
    <w:rsid w:val="00C53CBC"/>
    <w:rsid w:val="00C57B0C"/>
    <w:rsid w:val="00C57F94"/>
    <w:rsid w:val="00C64D54"/>
    <w:rsid w:val="00C67F18"/>
    <w:rsid w:val="00C7315E"/>
    <w:rsid w:val="00C736AB"/>
    <w:rsid w:val="00C73FDD"/>
    <w:rsid w:val="00C75E76"/>
    <w:rsid w:val="00C77C52"/>
    <w:rsid w:val="00C829F5"/>
    <w:rsid w:val="00C923C5"/>
    <w:rsid w:val="00C97515"/>
    <w:rsid w:val="00CA34C1"/>
    <w:rsid w:val="00CA7EC7"/>
    <w:rsid w:val="00CB12B6"/>
    <w:rsid w:val="00CB3356"/>
    <w:rsid w:val="00CB4C60"/>
    <w:rsid w:val="00CC2669"/>
    <w:rsid w:val="00CC52B7"/>
    <w:rsid w:val="00CE0E7F"/>
    <w:rsid w:val="00CE7333"/>
    <w:rsid w:val="00CF3C57"/>
    <w:rsid w:val="00CF4395"/>
    <w:rsid w:val="00CF7B97"/>
    <w:rsid w:val="00D02D33"/>
    <w:rsid w:val="00D14678"/>
    <w:rsid w:val="00D1741F"/>
    <w:rsid w:val="00D20F5E"/>
    <w:rsid w:val="00D25835"/>
    <w:rsid w:val="00D25852"/>
    <w:rsid w:val="00D264C3"/>
    <w:rsid w:val="00D27307"/>
    <w:rsid w:val="00D33493"/>
    <w:rsid w:val="00D40F13"/>
    <w:rsid w:val="00D41859"/>
    <w:rsid w:val="00D445C5"/>
    <w:rsid w:val="00D525D6"/>
    <w:rsid w:val="00D63A9B"/>
    <w:rsid w:val="00D70F0C"/>
    <w:rsid w:val="00D715B3"/>
    <w:rsid w:val="00D72BAF"/>
    <w:rsid w:val="00D801F5"/>
    <w:rsid w:val="00D82B91"/>
    <w:rsid w:val="00D83466"/>
    <w:rsid w:val="00D84C09"/>
    <w:rsid w:val="00D87036"/>
    <w:rsid w:val="00D90574"/>
    <w:rsid w:val="00D95F39"/>
    <w:rsid w:val="00D96BD7"/>
    <w:rsid w:val="00DA0710"/>
    <w:rsid w:val="00DA302E"/>
    <w:rsid w:val="00DA3775"/>
    <w:rsid w:val="00DA4B93"/>
    <w:rsid w:val="00DA50A2"/>
    <w:rsid w:val="00DB07E3"/>
    <w:rsid w:val="00DB2A4D"/>
    <w:rsid w:val="00DB31E5"/>
    <w:rsid w:val="00DB31EF"/>
    <w:rsid w:val="00DB795C"/>
    <w:rsid w:val="00DC1D6F"/>
    <w:rsid w:val="00DD03F1"/>
    <w:rsid w:val="00DE181A"/>
    <w:rsid w:val="00DE1F27"/>
    <w:rsid w:val="00DE6D74"/>
    <w:rsid w:val="00DE7D7F"/>
    <w:rsid w:val="00E05801"/>
    <w:rsid w:val="00E11CAA"/>
    <w:rsid w:val="00E17B8C"/>
    <w:rsid w:val="00E21237"/>
    <w:rsid w:val="00E21F1B"/>
    <w:rsid w:val="00E33245"/>
    <w:rsid w:val="00E37A4F"/>
    <w:rsid w:val="00E46E3B"/>
    <w:rsid w:val="00E50ECD"/>
    <w:rsid w:val="00E664F7"/>
    <w:rsid w:val="00E7407E"/>
    <w:rsid w:val="00E7601E"/>
    <w:rsid w:val="00E80465"/>
    <w:rsid w:val="00E80E43"/>
    <w:rsid w:val="00E86141"/>
    <w:rsid w:val="00E90D5D"/>
    <w:rsid w:val="00E920FA"/>
    <w:rsid w:val="00E9489F"/>
    <w:rsid w:val="00E954C7"/>
    <w:rsid w:val="00EA4465"/>
    <w:rsid w:val="00EA5C3A"/>
    <w:rsid w:val="00EA62A7"/>
    <w:rsid w:val="00EA73AA"/>
    <w:rsid w:val="00EB42CE"/>
    <w:rsid w:val="00EB6A6C"/>
    <w:rsid w:val="00EC0D8B"/>
    <w:rsid w:val="00EC5CE6"/>
    <w:rsid w:val="00EC6EF2"/>
    <w:rsid w:val="00ED12DC"/>
    <w:rsid w:val="00ED37A1"/>
    <w:rsid w:val="00ED43B6"/>
    <w:rsid w:val="00EE09A5"/>
    <w:rsid w:val="00EE5108"/>
    <w:rsid w:val="00EE6BD5"/>
    <w:rsid w:val="00EE76D4"/>
    <w:rsid w:val="00EE7CFB"/>
    <w:rsid w:val="00EF6E60"/>
    <w:rsid w:val="00F00E49"/>
    <w:rsid w:val="00F047AF"/>
    <w:rsid w:val="00F0616C"/>
    <w:rsid w:val="00F066A2"/>
    <w:rsid w:val="00F1050F"/>
    <w:rsid w:val="00F13567"/>
    <w:rsid w:val="00F13F65"/>
    <w:rsid w:val="00F20495"/>
    <w:rsid w:val="00F24932"/>
    <w:rsid w:val="00F24DFA"/>
    <w:rsid w:val="00F269A6"/>
    <w:rsid w:val="00F3241F"/>
    <w:rsid w:val="00F36595"/>
    <w:rsid w:val="00F441D0"/>
    <w:rsid w:val="00F44E9C"/>
    <w:rsid w:val="00F45E88"/>
    <w:rsid w:val="00F473A3"/>
    <w:rsid w:val="00F51231"/>
    <w:rsid w:val="00F54992"/>
    <w:rsid w:val="00F5630D"/>
    <w:rsid w:val="00F623F5"/>
    <w:rsid w:val="00F62A7A"/>
    <w:rsid w:val="00F67C70"/>
    <w:rsid w:val="00F73FDB"/>
    <w:rsid w:val="00F81750"/>
    <w:rsid w:val="00F82CC4"/>
    <w:rsid w:val="00F82F6F"/>
    <w:rsid w:val="00F900F3"/>
    <w:rsid w:val="00F92CF7"/>
    <w:rsid w:val="00F95FC7"/>
    <w:rsid w:val="00FA26CC"/>
    <w:rsid w:val="00FA79BC"/>
    <w:rsid w:val="00FA7DE7"/>
    <w:rsid w:val="00FB2A75"/>
    <w:rsid w:val="00FB494D"/>
    <w:rsid w:val="00FC5F85"/>
    <w:rsid w:val="00FD0804"/>
    <w:rsid w:val="00FD355A"/>
    <w:rsid w:val="00FD550E"/>
    <w:rsid w:val="00FD7E72"/>
    <w:rsid w:val="00FE007E"/>
    <w:rsid w:val="00FE02E9"/>
    <w:rsid w:val="00FE2437"/>
    <w:rsid w:val="00FF1A79"/>
    <w:rsid w:val="00FF33D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Colorful List" w:uiPriority="34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9BC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34DE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B03F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FA79B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B0597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rsid w:val="00E934DE"/>
    <w:rPr>
      <w:rFonts w:eastAsia="Times New Roman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FA79BC"/>
    <w:pPr>
      <w:spacing w:after="0"/>
    </w:pPr>
    <w:rPr>
      <w:rFonts w:ascii="Arial" w:eastAsia="Times New Roman" w:hAnsi="Arial"/>
      <w:sz w:val="20"/>
    </w:rPr>
  </w:style>
  <w:style w:type="character" w:customStyle="1" w:styleId="CommentTextChar">
    <w:name w:val="Comment Text Char"/>
    <w:link w:val="CommentText"/>
    <w:uiPriority w:val="99"/>
    <w:rsid w:val="00FA79BC"/>
    <w:rPr>
      <w:rFonts w:eastAsia="Times New Roman" w:cs="Times New Roman"/>
      <w:sz w:val="20"/>
      <w:szCs w:val="24"/>
    </w:rPr>
  </w:style>
  <w:style w:type="paragraph" w:customStyle="1" w:styleId="text">
    <w:name w:val="text"/>
    <w:basedOn w:val="Normal"/>
    <w:uiPriority w:val="99"/>
    <w:rsid w:val="00FA79BC"/>
    <w:pPr>
      <w:spacing w:before="120" w:after="0"/>
      <w:ind w:firstLine="720"/>
    </w:pPr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FA79BC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9BC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uiPriority w:val="99"/>
    <w:rsid w:val="00FA79BC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FA79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79BC"/>
    <w:rPr>
      <w:rFonts w:ascii="Cambria" w:eastAsia="Cambria" w:hAnsi="Cambria" w:cs="Times New Roman"/>
      <w:sz w:val="24"/>
      <w:szCs w:val="24"/>
    </w:rPr>
  </w:style>
  <w:style w:type="character" w:customStyle="1" w:styleId="BalloonTextChar1">
    <w:name w:val="Balloon Text Char1"/>
    <w:link w:val="BalloonText"/>
    <w:uiPriority w:val="99"/>
    <w:rsid w:val="00FA79BC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C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2C95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7E3F"/>
    <w:pPr>
      <w:spacing w:after="20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rsid w:val="00837E3F"/>
    <w:rPr>
      <w:rFonts w:ascii="Cambria" w:eastAsia="Cambria" w:hAnsi="Cambria" w:cs="Times New Roman"/>
      <w:b/>
      <w:bCs/>
      <w:sz w:val="20"/>
      <w:szCs w:val="24"/>
    </w:rPr>
  </w:style>
  <w:style w:type="paragraph" w:customStyle="1" w:styleId="HeadingA">
    <w:name w:val="Heading A"/>
    <w:basedOn w:val="Normal"/>
    <w:uiPriority w:val="99"/>
    <w:rsid w:val="00EA15AA"/>
    <w:pPr>
      <w:keepNext/>
      <w:tabs>
        <w:tab w:val="left" w:pos="1080"/>
      </w:tabs>
      <w:spacing w:before="240" w:after="0"/>
      <w:ind w:left="1080" w:hanging="360"/>
    </w:pPr>
    <w:rPr>
      <w:rFonts w:ascii="Arial (W1)" w:eastAsia="Times New Roman" w:hAnsi="Arial (W1)"/>
      <w:b/>
    </w:rPr>
  </w:style>
  <w:style w:type="paragraph" w:customStyle="1" w:styleId="EPCBodyText">
    <w:name w:val="EPC Body Text"/>
    <w:basedOn w:val="Normal"/>
    <w:rsid w:val="00236B68"/>
    <w:pPr>
      <w:spacing w:line="276" w:lineRule="auto"/>
    </w:pPr>
    <w:rPr>
      <w:rFonts w:ascii="Times New Roman" w:eastAsia="Calibri" w:hAnsi="Times New Roman"/>
      <w:bCs/>
      <w:sz w:val="22"/>
      <w:szCs w:val="22"/>
    </w:rPr>
  </w:style>
  <w:style w:type="paragraph" w:customStyle="1" w:styleId="EPCLevel1">
    <w:name w:val="EPC Level 1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/>
      <w:b/>
      <w:bCs/>
      <w:sz w:val="32"/>
      <w:szCs w:val="22"/>
    </w:rPr>
  </w:style>
  <w:style w:type="paragraph" w:customStyle="1" w:styleId="EPCLevel2">
    <w:name w:val="EPC Level 2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/>
      <w:b/>
      <w:bCs/>
      <w:sz w:val="28"/>
      <w:szCs w:val="22"/>
    </w:rPr>
  </w:style>
  <w:style w:type="paragraph" w:styleId="FootnoteText">
    <w:name w:val="footnote text"/>
    <w:basedOn w:val="Normal"/>
    <w:link w:val="FootnoteTextChar"/>
    <w:unhideWhenUsed/>
    <w:rsid w:val="00236B68"/>
    <w:pPr>
      <w:spacing w:line="276" w:lineRule="auto"/>
    </w:pPr>
    <w:rPr>
      <w:rFonts w:ascii="Times New Roman" w:eastAsia="Calibri" w:hAnsi="Times New Roman"/>
      <w:bCs/>
      <w:sz w:val="20"/>
      <w:szCs w:val="20"/>
    </w:rPr>
  </w:style>
  <w:style w:type="character" w:customStyle="1" w:styleId="FootnoteTextChar">
    <w:name w:val="Footnote Text Char"/>
    <w:link w:val="FootnoteText"/>
    <w:rsid w:val="00236B68"/>
    <w:rPr>
      <w:rFonts w:ascii="Times New Roman" w:hAnsi="Times New Roman"/>
      <w:bCs/>
    </w:rPr>
  </w:style>
  <w:style w:type="character" w:styleId="FootnoteReference">
    <w:name w:val="footnote reference"/>
    <w:unhideWhenUsed/>
    <w:rsid w:val="00236B68"/>
    <w:rPr>
      <w:vertAlign w:val="superscript"/>
    </w:rPr>
  </w:style>
  <w:style w:type="paragraph" w:styleId="NormalWeb">
    <w:name w:val="Normal (Web)"/>
    <w:basedOn w:val="Normal"/>
    <w:uiPriority w:val="99"/>
    <w:rsid w:val="00A84D4B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text-subbullet3">
    <w:name w:val="text -sub bullet 3"/>
    <w:basedOn w:val="Normal"/>
    <w:rsid w:val="00FF358F"/>
    <w:pPr>
      <w:widowControl w:val="0"/>
      <w:spacing w:after="0"/>
      <w:ind w:left="720" w:firstLine="360"/>
    </w:pPr>
    <w:rPr>
      <w:rFonts w:ascii="Arial" w:eastAsia="Times New Roman" w:hAnsi="Arial"/>
    </w:rPr>
  </w:style>
  <w:style w:type="paragraph" w:customStyle="1" w:styleId="textbullets2">
    <w:name w:val="text bullets 2"/>
    <w:basedOn w:val="Normal"/>
    <w:rsid w:val="00FF358F"/>
    <w:pPr>
      <w:widowControl w:val="0"/>
      <w:numPr>
        <w:numId w:val="3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</w:rPr>
  </w:style>
  <w:style w:type="paragraph" w:customStyle="1" w:styleId="text-bullets3">
    <w:name w:val="text - bullets 3"/>
    <w:basedOn w:val="Normal"/>
    <w:rsid w:val="00FF358F"/>
    <w:pPr>
      <w:widowControl w:val="0"/>
      <w:tabs>
        <w:tab w:val="num" w:pos="1080"/>
        <w:tab w:val="num" w:pos="1440"/>
      </w:tabs>
      <w:spacing w:after="0"/>
      <w:ind w:left="1080" w:hanging="360"/>
    </w:pPr>
    <w:rPr>
      <w:rFonts w:ascii="Arial" w:eastAsia="Times New Roman" w:hAnsi="Arial"/>
    </w:rPr>
  </w:style>
  <w:style w:type="paragraph" w:customStyle="1" w:styleId="HeadingI">
    <w:name w:val="Heading I"/>
    <w:basedOn w:val="Normal"/>
    <w:uiPriority w:val="99"/>
    <w:rsid w:val="00FF358F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eastAsia="Times New Roman" w:hAnsi="Arial"/>
      <w:b/>
      <w:sz w:val="28"/>
      <w:szCs w:val="28"/>
    </w:rPr>
  </w:style>
  <w:style w:type="character" w:styleId="Hyperlink">
    <w:name w:val="Hyperlink"/>
    <w:uiPriority w:val="99"/>
    <w:rsid w:val="00FF358F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934DE"/>
    <w:rPr>
      <w:rFonts w:cs="Times New Roman"/>
    </w:rPr>
  </w:style>
  <w:style w:type="character" w:customStyle="1" w:styleId="apple-converted-space">
    <w:name w:val="apple-converted-space"/>
    <w:uiPriority w:val="99"/>
    <w:rsid w:val="00E934DE"/>
    <w:rPr>
      <w:rFonts w:cs="Times New Roman"/>
    </w:rPr>
  </w:style>
  <w:style w:type="paragraph" w:customStyle="1" w:styleId="Numbered">
    <w:name w:val="Numbered"/>
    <w:basedOn w:val="Normal"/>
    <w:qFormat/>
    <w:rsid w:val="00E934DE"/>
    <w:pPr>
      <w:numPr>
        <w:numId w:val="14"/>
      </w:numPr>
      <w:spacing w:before="240" w:after="240"/>
    </w:pPr>
    <w:rPr>
      <w:rFonts w:ascii="Arial" w:eastAsia="Times New Roman" w:hAnsi="Arial" w:cs="Arial"/>
      <w:bCs/>
    </w:rPr>
  </w:style>
  <w:style w:type="paragraph" w:customStyle="1" w:styleId="Level1">
    <w:name w:val="Level 1"/>
    <w:basedOn w:val="Normal"/>
    <w:rsid w:val="00E934DE"/>
    <w:pPr>
      <w:widowControl w:val="0"/>
      <w:numPr>
        <w:numId w:val="15"/>
      </w:numPr>
      <w:autoSpaceDE w:val="0"/>
      <w:autoSpaceDN w:val="0"/>
      <w:adjustRightInd w:val="0"/>
      <w:spacing w:after="0"/>
      <w:ind w:left="720" w:hanging="720"/>
      <w:outlineLvl w:val="0"/>
    </w:pPr>
    <w:rPr>
      <w:rFonts w:ascii="Times New Roman" w:eastAsia="PMingLiU" w:hAnsi="Times New Roman"/>
      <w:bCs/>
      <w:sz w:val="20"/>
    </w:rPr>
  </w:style>
  <w:style w:type="character" w:customStyle="1" w:styleId="Heading5Char">
    <w:name w:val="Heading 5 Char"/>
    <w:link w:val="Heading5"/>
    <w:rsid w:val="004B03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rsid w:val="004B03FC"/>
    <w:pPr>
      <w:tabs>
        <w:tab w:val="right" w:leader="dot" w:pos="9360"/>
      </w:tabs>
      <w:spacing w:after="0"/>
    </w:pPr>
    <w:rPr>
      <w:rFonts w:ascii="Times" w:eastAsia="Times" w:hAnsi="Times"/>
      <w:szCs w:val="20"/>
    </w:rPr>
  </w:style>
  <w:style w:type="paragraph" w:customStyle="1" w:styleId="OtherFrontmatterHeadings">
    <w:name w:val="Other Frontmatter Headings"/>
    <w:basedOn w:val="Normal"/>
    <w:rsid w:val="004B03FC"/>
    <w:pPr>
      <w:spacing w:after="0"/>
    </w:pPr>
    <w:rPr>
      <w:rFonts w:ascii="Helvetica" w:eastAsia="Times" w:hAnsi="Helvetica"/>
      <w:b/>
      <w:color w:val="000000"/>
      <w:sz w:val="32"/>
      <w:szCs w:val="32"/>
    </w:rPr>
  </w:style>
  <w:style w:type="paragraph" w:customStyle="1" w:styleId="TableofContents1">
    <w:name w:val="Table of Contents 1"/>
    <w:next w:val="PlainText"/>
    <w:rsid w:val="004B03FC"/>
    <w:pPr>
      <w:tabs>
        <w:tab w:val="left" w:leader="dot" w:pos="8827"/>
      </w:tabs>
    </w:pPr>
    <w:rPr>
      <w:rFonts w:ascii="Times New Roman" w:eastAsia="Times" w:hAnsi="Times New Roman"/>
    </w:rPr>
  </w:style>
  <w:style w:type="paragraph" w:customStyle="1" w:styleId="ParagraphNoIndent">
    <w:name w:val="ParagraphNoInden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B03F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B03FC"/>
    <w:rPr>
      <w:rFonts w:eastAsia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B03FC"/>
    <w:rPr>
      <w:rFonts w:eastAsia="Times New Roman"/>
      <w:b/>
      <w:bCs/>
      <w:sz w:val="36"/>
      <w:szCs w:val="36"/>
    </w:rPr>
  </w:style>
  <w:style w:type="paragraph" w:customStyle="1" w:styleId="PreparedForText">
    <w:name w:val="PreparedFor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">
    <w:name w:val="BodyText"/>
    <w:basedOn w:val="Normal"/>
    <w:link w:val="BodyTextChar"/>
    <w:rsid w:val="004B03FC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Text Char"/>
    <w:link w:val="BodyText"/>
    <w:rsid w:val="004B03F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B03FC"/>
    <w:pPr>
      <w:spacing w:after="0"/>
    </w:pPr>
    <w:rPr>
      <w:rFonts w:ascii="Arial" w:eastAsia="Times" w:hAnsi="Arial"/>
      <w:b/>
      <w:sz w:val="28"/>
      <w:szCs w:val="20"/>
    </w:rPr>
  </w:style>
  <w:style w:type="paragraph" w:customStyle="1" w:styleId="FrontMatterHead">
    <w:name w:val="FrontMatterHead"/>
    <w:qFormat/>
    <w:rsid w:val="004B03FC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CERexecsumtext">
    <w:name w:val="CER exec sum text"/>
    <w:basedOn w:val="Normal"/>
    <w:rsid w:val="004B03FC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uiPriority w:val="20"/>
    <w:qFormat/>
    <w:rsid w:val="004B03FC"/>
    <w:rPr>
      <w:i/>
      <w:iCs/>
    </w:rPr>
  </w:style>
  <w:style w:type="paragraph" w:customStyle="1" w:styleId="ParagraphIndent">
    <w:name w:val="ParagraphIndent"/>
    <w:qFormat/>
    <w:rsid w:val="004B03F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4B03FC"/>
    <w:rPr>
      <w:rFonts w:ascii="Calibri" w:hAnsi="Calibri"/>
      <w:sz w:val="22"/>
      <w:szCs w:val="22"/>
    </w:rPr>
  </w:style>
  <w:style w:type="paragraph" w:styleId="BodyText0">
    <w:name w:val="Body Text"/>
    <w:basedOn w:val="Normal"/>
    <w:link w:val="BodyTextChar0"/>
    <w:rsid w:val="004B03FC"/>
    <w:pPr>
      <w:spacing w:after="120"/>
    </w:pPr>
  </w:style>
  <w:style w:type="character" w:customStyle="1" w:styleId="BodyTextChar0">
    <w:name w:val="Body Text Char"/>
    <w:link w:val="BodyText0"/>
    <w:rsid w:val="004B03FC"/>
    <w:rPr>
      <w:rFonts w:ascii="Cambria" w:eastAsia="Cambria" w:hAnsi="Cambr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E3D94"/>
    <w:pPr>
      <w:ind w:left="720"/>
      <w:contextualSpacing/>
    </w:pPr>
  </w:style>
  <w:style w:type="numbering" w:customStyle="1" w:styleId="NoList1">
    <w:name w:val="No List1"/>
    <w:next w:val="NoList"/>
    <w:semiHidden/>
    <w:unhideWhenUsed/>
    <w:rsid w:val="00FB2A75"/>
  </w:style>
  <w:style w:type="paragraph" w:customStyle="1" w:styleId="NoSpacing1">
    <w:name w:val="No Spacing1"/>
    <w:uiPriority w:val="1"/>
    <w:qFormat/>
    <w:rsid w:val="00FB2A75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FE2437"/>
    <w:rPr>
      <w:b/>
      <w:bCs/>
    </w:rPr>
  </w:style>
  <w:style w:type="paragraph" w:customStyle="1" w:styleId="Default">
    <w:name w:val="Default"/>
    <w:rsid w:val="00840F8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316683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316683"/>
    <w:rPr>
      <w:rFonts w:ascii="Lucida Grande" w:eastAsia="Cambria" w:hAnsi="Lucida Grande" w:cs="Lucida Grande"/>
      <w:sz w:val="24"/>
      <w:szCs w:val="24"/>
    </w:rPr>
  </w:style>
  <w:style w:type="paragraph" w:styleId="Revision">
    <w:name w:val="Revision"/>
    <w:hidden/>
    <w:rsid w:val="00541070"/>
    <w:rPr>
      <w:rFonts w:ascii="Cambria" w:eastAsia="Cambria" w:hAnsi="Cambria"/>
      <w:sz w:val="24"/>
      <w:szCs w:val="24"/>
    </w:rPr>
  </w:style>
  <w:style w:type="character" w:customStyle="1" w:styleId="xmsocommentreference">
    <w:name w:val="x_msocommentreference"/>
    <w:rsid w:val="001B11E0"/>
  </w:style>
  <w:style w:type="table" w:styleId="TableGrid">
    <w:name w:val="Table Grid"/>
    <w:basedOn w:val="TableNormal"/>
    <w:uiPriority w:val="59"/>
    <w:rsid w:val="00DB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uiPriority w:val="99"/>
    <w:semiHidden/>
    <w:rsid w:val="00DB31E5"/>
    <w:rPr>
      <w:rFonts w:eastAsia="Calibri" w:cs="Times New Roman"/>
    </w:rPr>
  </w:style>
  <w:style w:type="character" w:customStyle="1" w:styleId="FooterChar1">
    <w:name w:val="Footer Char1"/>
    <w:uiPriority w:val="99"/>
    <w:semiHidden/>
    <w:rsid w:val="00DB31E5"/>
    <w:rPr>
      <w:rFonts w:eastAsia="Calibri" w:cs="Times New Roman"/>
    </w:rPr>
  </w:style>
  <w:style w:type="paragraph" w:customStyle="1" w:styleId="Studies1">
    <w:name w:val="Studies1"/>
    <w:qFormat/>
    <w:rsid w:val="000C342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ChapterHeading">
    <w:name w:val="ChapterHeading"/>
    <w:qFormat/>
    <w:rsid w:val="000C3424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paragraph" w:customStyle="1" w:styleId="Level1Heading">
    <w:name w:val="Level1Heading"/>
    <w:qFormat/>
    <w:rsid w:val="000C3424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TableTitle">
    <w:name w:val="TableTitle"/>
    <w:qFormat/>
    <w:rsid w:val="00286C44"/>
    <w:pPr>
      <w:keepNext/>
      <w:spacing w:before="240"/>
    </w:pPr>
    <w:rPr>
      <w:rFonts w:eastAsia="Cambria" w:cs="Arial"/>
      <w:b/>
      <w:color w:val="000000" w:themeColor="text1"/>
      <w:szCs w:val="18"/>
    </w:rPr>
  </w:style>
  <w:style w:type="paragraph" w:styleId="NoteHeading">
    <w:name w:val="Note Heading"/>
    <w:basedOn w:val="Normal"/>
    <w:next w:val="Normal"/>
    <w:link w:val="NoteHeadingChar"/>
    <w:rsid w:val="00E05801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E05801"/>
    <w:rPr>
      <w:rFonts w:ascii="Cambria" w:eastAsia="Cambria" w:hAnsi="Cambria"/>
      <w:sz w:val="24"/>
      <w:szCs w:val="24"/>
    </w:rPr>
  </w:style>
  <w:style w:type="paragraph" w:styleId="TableofFigures">
    <w:name w:val="table of figures"/>
    <w:basedOn w:val="Normal"/>
    <w:next w:val="Normal"/>
    <w:rsid w:val="00983612"/>
    <w:pPr>
      <w:spacing w:after="0"/>
    </w:pPr>
  </w:style>
  <w:style w:type="paragraph" w:customStyle="1" w:styleId="ReportSubtitle">
    <w:name w:val="ReportSubtitle"/>
    <w:qFormat/>
    <w:rsid w:val="002E5745"/>
    <w:rPr>
      <w:rFonts w:eastAsia="Times New Roman"/>
      <w:b/>
      <w:bCs/>
      <w:sz w:val="24"/>
      <w:szCs w:val="24"/>
    </w:rPr>
  </w:style>
  <w:style w:type="paragraph" w:customStyle="1" w:styleId="Contents">
    <w:name w:val="Contents"/>
    <w:qFormat/>
    <w:rsid w:val="002E5745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407FE6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TableNote">
    <w:name w:val="TableNote"/>
    <w:qFormat/>
    <w:rsid w:val="00116B4B"/>
    <w:pPr>
      <w:tabs>
        <w:tab w:val="left" w:pos="360"/>
      </w:tabs>
      <w:spacing w:after="240"/>
    </w:pPr>
    <w:rPr>
      <w:rFonts w:ascii="Times New Roman" w:eastAsia="Cambria" w:hAnsi="Times New Roman" w:cs="Arial"/>
      <w:color w:val="000000" w:themeColor="text1"/>
      <w:sz w:val="18"/>
      <w:szCs w:val="18"/>
    </w:rPr>
  </w:style>
  <w:style w:type="paragraph" w:customStyle="1" w:styleId="Level2Heading">
    <w:name w:val="Level2Heading"/>
    <w:qFormat/>
    <w:rsid w:val="00116B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7D6BC4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D6BC4"/>
    <w:pPr>
      <w:numPr>
        <w:ilvl w:val="1"/>
        <w:numId w:val="42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0B4230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Reference">
    <w:name w:val="Reference"/>
    <w:qFormat/>
    <w:rsid w:val="00DE7D7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KeyQuestion">
    <w:name w:val="KeyQuestion"/>
    <w:rsid w:val="001879B9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4Heading">
    <w:name w:val="Level4Heading"/>
    <w:qFormat/>
    <w:rsid w:val="0000205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02055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FCD4C-5E22-4E52-B85F-05948B30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DOM</Company>
  <LinksUpToDate>false</LinksUpToDate>
  <CharactersWithSpaces>4203</CharactersWithSpaces>
  <SharedDoc>false</SharedDoc>
  <HLinks>
    <vt:vector size="18" baseType="variant">
      <vt:variant>
        <vt:i4>262234</vt:i4>
      </vt:variant>
      <vt:variant>
        <vt:i4>331</vt:i4>
      </vt:variant>
      <vt:variant>
        <vt:i4>0</vt:i4>
      </vt:variant>
      <vt:variant>
        <vt:i4>5</vt:i4>
      </vt:variant>
      <vt:variant>
        <vt:lpwstr>http://epoc.cochrane.org/</vt:lpwstr>
      </vt:variant>
      <vt:variant>
        <vt:lpwstr/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Sarita Paradkar</cp:lastModifiedBy>
  <cp:revision>5</cp:revision>
  <cp:lastPrinted>2012-10-22T21:06:00Z</cp:lastPrinted>
  <dcterms:created xsi:type="dcterms:W3CDTF">2012-10-24T13:16:00Z</dcterms:created>
  <dcterms:modified xsi:type="dcterms:W3CDTF">2012-11-20T12:28:00Z</dcterms:modified>
</cp:coreProperties>
</file>