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5056E5" w:rsidRDefault="00A83288" w:rsidP="00D075EE">
      <w:pPr>
        <w:pStyle w:val="TableTitle"/>
      </w:pPr>
      <w:bookmarkStart w:id="0" w:name="_GoBack"/>
      <w:bookmarkEnd w:id="0"/>
      <w:proofErr w:type="gramStart"/>
      <w:r w:rsidRPr="005056E5">
        <w:t>Appendix Table C2-LQ</w:t>
      </w:r>
      <w:r>
        <w:t>-c.</w:t>
      </w:r>
      <w:proofErr w:type="gramEnd"/>
      <w:r w:rsidRPr="005056E5">
        <w:t xml:space="preserve"> Patient characteristics for SSI which do not control for secular trend or confounding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99"/>
        <w:gridCol w:w="1178"/>
        <w:gridCol w:w="3064"/>
        <w:gridCol w:w="2248"/>
        <w:gridCol w:w="2222"/>
        <w:gridCol w:w="1921"/>
        <w:gridCol w:w="1152"/>
        <w:gridCol w:w="1432"/>
      </w:tblGrid>
      <w:tr w:rsidR="00A83288" w:rsidRPr="00324FAB" w:rsidTr="00A83288">
        <w:trPr>
          <w:trHeight w:val="432"/>
          <w:tblHeader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Infection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Intervention(s)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Type of QI Strategy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Interventionists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Number of Hospitals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Number of Patients</w:t>
            </w:r>
          </w:p>
        </w:tc>
      </w:tr>
      <w:tr w:rsidR="00A83288" w:rsidRPr="00324FAB" w:rsidTr="00A83288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Acklin, Switzerland - 2011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antibiotic prophylaxis, skin prep, sterile dressing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Provider Education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independent hospital epidemiology team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Nurses, Physicians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217; post: 153</w:t>
            </w:r>
          </w:p>
        </w:tc>
      </w:tr>
      <w:tr w:rsidR="00A83288" w:rsidRPr="00324FAB" w:rsidTr="00A83288">
        <w:trPr>
          <w:trHeight w:val="864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Awad, United States - 2009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MRSA bundle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Organizational Change, Provider Education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not specified who initiated intervention plans and implementation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Berenguer, United States - 2010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implementing SCIP measures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Organizational Change, Provider Education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Administration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113; post: 84</w:t>
            </w:r>
          </w:p>
        </w:tc>
      </w:tr>
      <w:tr w:rsidR="00A83288" w:rsidRPr="00324FAB" w:rsidTr="00A83288">
        <w:trPr>
          <w:trHeight w:val="1008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Berry, United States - 2009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ProvenCare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Organizational Change, Provider Education, Provider Reminder Systems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Geisinger Health System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137; post: 117</w:t>
            </w:r>
          </w:p>
        </w:tc>
      </w:tr>
      <w:tr w:rsidR="00A83288" w:rsidRPr="00324FAB" w:rsidTr="00A83288">
        <w:trPr>
          <w:trHeight w:val="432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Carles, France - 2006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surgical antibiotic prophylaxis kit (SAPK)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Organizational Change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department of anesthesiology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hospital pharmacists, anesthesiologists;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210; post: 210</w:t>
            </w:r>
          </w:p>
        </w:tc>
      </w:tr>
      <w:tr w:rsidR="00A83288" w:rsidRPr="00324FAB" w:rsidTr="00A83288">
        <w:trPr>
          <w:trHeight w:val="1008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Forbes, Canada - 2008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antibiotic administration in OR, pre-printed order form to standardize choice of antibiotic, monthly performance figures posted in OR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Organizational Change, Provider Education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Surgical Site Infection Working Group at McMaster University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105; post: 103</w:t>
            </w:r>
          </w:p>
        </w:tc>
      </w:tr>
      <w:tr w:rsidR="00A83288" w:rsidRPr="00324FAB" w:rsidTr="00A83288">
        <w:trPr>
          <w:trHeight w:val="12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Forbes, Canada - 2008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glucose control by screening all pts prior to surgery, administering weight-based regimen of insulin to diabetics, monthly performance figures posted in OR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Organizational Change, Provider Education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Surgical Site Infection Working Group at McMaster University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105; post: 103</w:t>
            </w:r>
          </w:p>
        </w:tc>
      </w:tr>
      <w:tr w:rsidR="00A83288" w:rsidRPr="00324FAB" w:rsidTr="00A83288">
        <w:trPr>
          <w:trHeight w:val="1008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Forbes, Canada - 2008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maintain normothermia by warming OR to 22 C, standardizing IV warmers and forced air devices, monthly performance figures posted in OR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Organizational Change, Provider Education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Surgical Site Infection Working Group at McMaster University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105; post: 103</w:t>
            </w:r>
          </w:p>
        </w:tc>
      </w:tr>
      <w:tr w:rsidR="00A83288" w:rsidRPr="00324FAB" w:rsidTr="00A83288">
        <w:trPr>
          <w:trHeight w:val="7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Gomez, Argentina - 2006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automatic stop prophylaxis form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Organizational Change, Provider Education, Provider Reminder Systems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multidisciplinary team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3496; post: 3982</w:t>
            </w:r>
          </w:p>
        </w:tc>
      </w:tr>
      <w:tr w:rsidR="00A83288" w:rsidRPr="00324FAB" w:rsidTr="00A83288">
        <w:trPr>
          <w:trHeight w:val="1008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lastRenderedPageBreak/>
              <w:t>Graf, Germany - 2009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SSI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Organizational Change, Provider Education, Provider Reminder Systems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 control team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3150; post: 980</w:t>
            </w:r>
          </w:p>
        </w:tc>
      </w:tr>
      <w:tr w:rsidR="00A83288" w:rsidRPr="00324FAB" w:rsidTr="00A83288">
        <w:trPr>
          <w:trHeight w:val="57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Hermsen, United States - 2008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Standardized order form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Organizational Change, Provider Education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Study staff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Nurses, Physicians Pharmacists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406; post: 396</w:t>
            </w:r>
          </w:p>
        </w:tc>
      </w:tr>
      <w:tr w:rsidR="00A83288" w:rsidRPr="00324FAB" w:rsidTr="00A83288">
        <w:trPr>
          <w:trHeight w:val="144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Ichikawa, Japan - 2007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Implementation of Antibiotic Protocols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Provider Education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 Control Team, Study Staff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Nurses anesthesiologists, attending surgeons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721; post: 1313</w:t>
            </w:r>
          </w:p>
        </w:tc>
      </w:tr>
      <w:tr w:rsidR="00A83288" w:rsidRPr="00324FAB" w:rsidTr="00A83288">
        <w:trPr>
          <w:trHeight w:val="7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Kable, Australia - 2008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antibiotic prophylaxis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Provider Education, Provider Reminder Systems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researchers of the Newcastle Surgical Outcomes Study of Adverse Events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659; post: 518</w:t>
            </w:r>
          </w:p>
        </w:tc>
      </w:tr>
      <w:tr w:rsidR="00A83288" w:rsidRPr="00324FAB" w:rsidTr="00A83288">
        <w:trPr>
          <w:trHeight w:val="7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Kramer, United States - 2008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nomogram for glycemic control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Organizational Change, Provider Education, Provider Reminder Systems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Multidisciplinary team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Nurses, Physicians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1677; post: 1388</w:t>
            </w:r>
          </w:p>
        </w:tc>
      </w:tr>
      <w:tr w:rsidR="00A83288" w:rsidRPr="00324FAB" w:rsidTr="00A83288">
        <w:trPr>
          <w:trHeight w:val="7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Liau, Singapore - 2010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antibiotic, glucose control, clippers, normothermia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Organizational Change, Provider Education, Provider Reminder Systems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multidisciplinary team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post: 2408</w:t>
            </w:r>
          </w:p>
        </w:tc>
      </w:tr>
      <w:tr w:rsidR="00A83288" w:rsidRPr="00324FAB" w:rsidTr="00A83288">
        <w:trPr>
          <w:trHeight w:val="432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Martin, United States - 2010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surgical wear changes in Mohs surgery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Organizational Change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physician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Nurses, Physicians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365; post: 585</w:t>
            </w:r>
          </w:p>
        </w:tc>
      </w:tr>
      <w:tr w:rsidR="00A83288" w:rsidRPr="00324FAB" w:rsidTr="00A83288">
        <w:trPr>
          <w:trHeight w:val="57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Nemeth, United States - 2010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Education program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Provider Education, Provider Reminder Systems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Study staff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Anesthesia, nursing and surgical staff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baseline: 97; intervention: 193</w:t>
            </w:r>
          </w:p>
        </w:tc>
      </w:tr>
      <w:tr w:rsidR="00A83288" w:rsidRPr="00324FAB" w:rsidTr="00A83288">
        <w:trPr>
          <w:trHeight w:val="57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Ozgun, Turkey - 2010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antibiotic prophylaxis education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Provider Education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not specified who carried out educational intervention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Nurses, Physicians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312; post: 322</w:t>
            </w:r>
          </w:p>
        </w:tc>
      </w:tr>
      <w:tr w:rsidR="00A83288" w:rsidRPr="00324FAB" w:rsidTr="00A83288">
        <w:trPr>
          <w:trHeight w:val="864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Parker, United States - 2007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Six Sigma methodology and antibiotic prophylaxis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Organizational Change, Provider Education, Provider Reminder Systems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Multidisciplinary team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615; post: 1716</w:t>
            </w:r>
          </w:p>
        </w:tc>
      </w:tr>
      <w:tr w:rsidR="00A83288" w:rsidRPr="00324FAB" w:rsidTr="00A83288">
        <w:trPr>
          <w:trHeight w:val="432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Pastor, United States - 2010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task force to meet SCIP process measures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Organizational Change, Provider Education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multidisciplinary task force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238; post: 253</w:t>
            </w:r>
          </w:p>
        </w:tc>
      </w:tr>
      <w:tr w:rsidR="00A83288" w:rsidRPr="00324FAB" w:rsidTr="00A83288">
        <w:trPr>
          <w:trHeight w:val="7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Paull, United States - 2010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The Briefing Guide (BiG)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Organizational Change, Provider Education, Provider Reminder Systems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Veterans Health Administration National Center for Patient Safety (NCPS)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7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lastRenderedPageBreak/>
              <w:t>Potenza, United States - 2009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antibiotic prophylaxis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Organizational Change, Provider Education, Provider Reminder Systems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Team assembled to respond to SCIP guidelines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total: 1359</w:t>
            </w:r>
          </w:p>
        </w:tc>
      </w:tr>
      <w:tr w:rsidR="00A83288" w:rsidRPr="00324FAB" w:rsidTr="00A83288">
        <w:trPr>
          <w:trHeight w:val="7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Potenza, United States - 2009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normothermia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Organizational Change, Provider Education, Provider Reminder Systems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 team addressing SCIP guidelines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1359</w:t>
            </w:r>
          </w:p>
        </w:tc>
      </w:tr>
      <w:tr w:rsidR="00A83288" w:rsidRPr="00324FAB" w:rsidTr="00A83288">
        <w:trPr>
          <w:trHeight w:val="7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Potenza, United States - 2009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glucose control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Organizational Change, Provider Education, Provider Reminder Systems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 team to address SCIP guidelines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1359</w:t>
            </w:r>
          </w:p>
        </w:tc>
      </w:tr>
      <w:tr w:rsidR="00A83288" w:rsidRPr="00324FAB" w:rsidTr="00A83288">
        <w:trPr>
          <w:trHeight w:val="7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Potenza, United States - 2009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appropriate hair removal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Organizational Change, Provider Education, Provider Reminder Systems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team responding to SCIP guidelines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1359</w:t>
            </w:r>
          </w:p>
        </w:tc>
      </w:tr>
      <w:tr w:rsidR="00A83288" w:rsidRPr="00324FAB" w:rsidTr="00A83288">
        <w:trPr>
          <w:trHeight w:val="432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Rauk, United States - 2010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skin prep and instrument sterilization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Organizational Change, Provider Education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multidisciplinary team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441; post: 436</w:t>
            </w:r>
          </w:p>
        </w:tc>
      </w:tr>
      <w:tr w:rsidR="00A83288" w:rsidRPr="00324FAB" w:rsidTr="00A83288">
        <w:trPr>
          <w:trHeight w:val="57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Shimoni, Israel - 2009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Empowering surgical nurses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Organizational Change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heads of the obstetrics and anesthesia departments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Nurses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1104; post: 1089</w:t>
            </w:r>
          </w:p>
        </w:tc>
      </w:tr>
      <w:tr w:rsidR="00A83288" w:rsidRPr="00324FAB" w:rsidTr="00A83288">
        <w:trPr>
          <w:trHeight w:val="432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Suchitra, India - 2009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CAUTI;</w:t>
            </w:r>
            <w:r w:rsidR="006551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Education Program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Provider Education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staff study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Nurses, Physicians ward aides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1125; post: 1119</w:t>
            </w:r>
          </w:p>
        </w:tc>
      </w:tr>
      <w:tr w:rsidR="00A83288" w:rsidRPr="00324FAB" w:rsidTr="00A83288">
        <w:trPr>
          <w:trHeight w:val="57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Takahashi, Japan - 2010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Departmental Education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Organizational Change, Provider Education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Antimicrobial stewardship team, study staff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1627; post: 1627</w:t>
            </w:r>
          </w:p>
        </w:tc>
      </w:tr>
      <w:tr w:rsidR="00A83288" w:rsidRPr="00324FAB" w:rsidTr="00A83288">
        <w:trPr>
          <w:trHeight w:val="432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Wax, United States - 2007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Electronic reminder for provider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Provider Reminder Systems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Study staff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anesthesia practitioners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4987; post: 9478</w:t>
            </w:r>
          </w:p>
        </w:tc>
      </w:tr>
      <w:tr w:rsidR="00A83288" w:rsidRPr="00324FAB" w:rsidTr="00A83288">
        <w:trPr>
          <w:trHeight w:val="1008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Whitman, United States - 2008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Multiple </w:t>
            </w:r>
            <w:r w:rsidR="001029A6">
              <w:rPr>
                <w:rFonts w:ascii="Arial" w:hAnsi="Arial" w:cs="Arial"/>
                <w:sz w:val="18"/>
                <w:szCs w:val="18"/>
              </w:rPr>
              <w:t>‘</w:t>
            </w:r>
            <w:r w:rsidRPr="00324FAB">
              <w:rPr>
                <w:rFonts w:ascii="Arial" w:hAnsi="Arial" w:cs="Arial"/>
                <w:sz w:val="18"/>
                <w:szCs w:val="18"/>
              </w:rPr>
              <w:t>forced functions</w:t>
            </w:r>
            <w:r w:rsidR="001029A6">
              <w:rPr>
                <w:rFonts w:ascii="Arial" w:hAnsi="Arial" w:cs="Arial"/>
                <w:sz w:val="18"/>
                <w:szCs w:val="18"/>
              </w:rPr>
              <w:t>’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Organizational Change, Provider Education, Provider Reminder Systems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Temple University Hospital administration, surgical chairs, study staff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Nurses, Physicians residents, faculty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total: 1622</w:t>
            </w:r>
          </w:p>
        </w:tc>
      </w:tr>
      <w:tr w:rsidR="00A83288" w:rsidRPr="00324FAB" w:rsidTr="00A83288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Willemsen, Netherlands - 2007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standardized antibiotic protocol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Organizational Change, Provider Education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multidisciplinary team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153; post: 147</w:t>
            </w:r>
          </w:p>
        </w:tc>
      </w:tr>
      <w:tr w:rsidR="00A83288" w:rsidRPr="00324FAB" w:rsidTr="00A83288">
        <w:trPr>
          <w:trHeight w:val="57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Zvonar, Canada - 2008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Appropriate antibiotic prophylaxis administration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Organizational Change, Provider Education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Multidisciplinary team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 Anesthesiology providers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D075EE" w:rsidRDefault="00D075E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D075EE" w:rsidSect="00902F16">
      <w:footerReference w:type="default" r:id="rId9"/>
      <w:pgSz w:w="15840" w:h="12240" w:orient="landscape"/>
      <w:pgMar w:top="1440" w:right="720" w:bottom="1440" w:left="720" w:header="720" w:footer="720" w:gutter="0"/>
      <w:pgNumType w:start="10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E4" w:rsidRDefault="00DD3BE4" w:rsidP="00926CB5">
      <w:r>
        <w:separator/>
      </w:r>
    </w:p>
  </w:endnote>
  <w:endnote w:type="continuationSeparator" w:id="0">
    <w:p w:rsidR="00DD3BE4" w:rsidRDefault="00DD3BE4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902F16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105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E4" w:rsidRDefault="00DD3BE4" w:rsidP="00926CB5">
      <w:r>
        <w:separator/>
      </w:r>
    </w:p>
  </w:footnote>
  <w:footnote w:type="continuationSeparator" w:id="0">
    <w:p w:rsidR="00DD3BE4" w:rsidRDefault="00DD3BE4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30A8F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1012BB"/>
    <w:rsid w:val="001029A6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4EB"/>
    <w:rsid w:val="00177247"/>
    <w:rsid w:val="00190C41"/>
    <w:rsid w:val="001B4D40"/>
    <w:rsid w:val="001D135E"/>
    <w:rsid w:val="001E510E"/>
    <w:rsid w:val="001F6B6C"/>
    <w:rsid w:val="001F6D22"/>
    <w:rsid w:val="00201162"/>
    <w:rsid w:val="00222EAA"/>
    <w:rsid w:val="00235EF7"/>
    <w:rsid w:val="00242E6C"/>
    <w:rsid w:val="0024793E"/>
    <w:rsid w:val="0025714E"/>
    <w:rsid w:val="00274AD1"/>
    <w:rsid w:val="00295E8D"/>
    <w:rsid w:val="002C55B1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44EF"/>
    <w:rsid w:val="003E63D7"/>
    <w:rsid w:val="003E76AC"/>
    <w:rsid w:val="003F70CA"/>
    <w:rsid w:val="0040035E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13BA"/>
    <w:rsid w:val="004F544D"/>
    <w:rsid w:val="004F5CDF"/>
    <w:rsid w:val="00501AE5"/>
    <w:rsid w:val="0053448E"/>
    <w:rsid w:val="0054150C"/>
    <w:rsid w:val="00541D74"/>
    <w:rsid w:val="0054457E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A5ACA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F668E"/>
    <w:rsid w:val="008F674B"/>
    <w:rsid w:val="008F7CB6"/>
    <w:rsid w:val="00902F16"/>
    <w:rsid w:val="00926CB5"/>
    <w:rsid w:val="00936AF6"/>
    <w:rsid w:val="00955E57"/>
    <w:rsid w:val="00960979"/>
    <w:rsid w:val="00973F25"/>
    <w:rsid w:val="0097717B"/>
    <w:rsid w:val="00992049"/>
    <w:rsid w:val="0099437C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93C2A"/>
    <w:rsid w:val="00AA1FF9"/>
    <w:rsid w:val="00AA2ACD"/>
    <w:rsid w:val="00AC06F2"/>
    <w:rsid w:val="00AC2900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B3A3F"/>
    <w:rsid w:val="00BC6126"/>
    <w:rsid w:val="00BD2228"/>
    <w:rsid w:val="00BD5AF4"/>
    <w:rsid w:val="00BE589B"/>
    <w:rsid w:val="00BF6D9D"/>
    <w:rsid w:val="00C65C7F"/>
    <w:rsid w:val="00C65E5D"/>
    <w:rsid w:val="00CA6E26"/>
    <w:rsid w:val="00CD1E5A"/>
    <w:rsid w:val="00CD3F5F"/>
    <w:rsid w:val="00CD7F1C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3BE4"/>
    <w:rsid w:val="00DD40CF"/>
    <w:rsid w:val="00DD6B14"/>
    <w:rsid w:val="00DF4746"/>
    <w:rsid w:val="00DF4D95"/>
    <w:rsid w:val="00E03BA8"/>
    <w:rsid w:val="00E14615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13F71"/>
    <w:rsid w:val="00F41BF5"/>
    <w:rsid w:val="00F43165"/>
    <w:rsid w:val="00F435A5"/>
    <w:rsid w:val="00F606C4"/>
    <w:rsid w:val="00F81689"/>
    <w:rsid w:val="00FB4799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5CC7-64BF-4204-AFCE-39A691F8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2012-12-18T04:03:00Z</dcterms:modified>
</cp:coreProperties>
</file>