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087A5F" w:rsidRDefault="00A83288" w:rsidP="00D075EE">
      <w:pPr>
        <w:pStyle w:val="TableTitle"/>
      </w:pPr>
      <w:r w:rsidRPr="00087A5F">
        <w:t>Appendix Table</w:t>
      </w:r>
      <w:r>
        <w:t xml:space="preserve"> </w:t>
      </w:r>
      <w:proofErr w:type="gramStart"/>
      <w:r>
        <w:t>C6b(</w:t>
      </w:r>
      <w:proofErr w:type="gramEnd"/>
      <w:r>
        <w:t>2).</w:t>
      </w:r>
      <w:r w:rsidRPr="00087A5F">
        <w:t xml:space="preserve"> Quality rati</w:t>
      </w:r>
      <w:r>
        <w:t>ngs for randomized study on CLABSI</w:t>
      </w:r>
    </w:p>
    <w:tbl>
      <w:tblPr>
        <w:tblW w:w="2093" w:type="pct"/>
        <w:tblLayout w:type="fixed"/>
        <w:tblLook w:val="04A0" w:firstRow="1" w:lastRow="0" w:firstColumn="1" w:lastColumn="0" w:noHBand="0" w:noVBand="1"/>
      </w:tblPr>
      <w:tblGrid>
        <w:gridCol w:w="2092"/>
        <w:gridCol w:w="1439"/>
        <w:gridCol w:w="432"/>
        <w:gridCol w:w="431"/>
        <w:gridCol w:w="431"/>
        <w:gridCol w:w="431"/>
        <w:gridCol w:w="431"/>
        <w:gridCol w:w="431"/>
      </w:tblGrid>
      <w:tr w:rsidR="00A83288" w:rsidRPr="00324FAB" w:rsidTr="00A83288">
        <w:trPr>
          <w:cantSplit/>
          <w:trHeight w:val="2304"/>
          <w:tblHeader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Infections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CON_Rand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CON_RandDesc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CON_NonRandRationale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CON_Assessor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CON_Unit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CON_Corrected</w:t>
            </w:r>
          </w:p>
        </w:tc>
      </w:tr>
      <w:tr w:rsidR="00A83288" w:rsidRPr="00324FAB" w:rsidTr="00A83288">
        <w:trPr>
          <w:cantSplit/>
          <w:trHeight w:val="10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Scales, Canada - 2011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CLABSI;VAP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288" w:rsidRPr="00324FAB" w:rsidRDefault="00A83288" w:rsidP="00A8328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288" w:rsidRPr="00324FAB" w:rsidRDefault="00A83288" w:rsidP="00A8328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288" w:rsidRPr="00324FAB" w:rsidRDefault="00A83288" w:rsidP="00A8328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288" w:rsidRPr="00324FAB" w:rsidRDefault="00A83288" w:rsidP="00A8328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Uncertain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288" w:rsidRPr="00324FAB" w:rsidRDefault="00A83288" w:rsidP="00A8328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288" w:rsidRPr="00324FAB" w:rsidRDefault="00A83288" w:rsidP="00A8328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:rsidR="00A83288" w:rsidRPr="00C73E51" w:rsidRDefault="00A83288" w:rsidP="00A83288">
      <w:pPr>
        <w:spacing w:after="120"/>
        <w:rPr>
          <w:rFonts w:ascii="Times New Roman" w:hAnsi="Times New Roman"/>
          <w:sz w:val="18"/>
          <w:szCs w:val="18"/>
        </w:rPr>
      </w:pPr>
      <w:r w:rsidRPr="00C73E51">
        <w:rPr>
          <w:rFonts w:ascii="Times New Roman" w:hAnsi="Times New Roman"/>
          <w:sz w:val="18"/>
          <w:szCs w:val="18"/>
        </w:rPr>
        <w:t>CON_Rand</w:t>
      </w:r>
      <w:r w:rsidRPr="00C73E51">
        <w:rPr>
          <w:rFonts w:ascii="Times New Roman" w:hAnsi="Times New Roman"/>
          <w:sz w:val="18"/>
          <w:szCs w:val="18"/>
        </w:rPr>
        <w:tab/>
        <w:t>Were study subjects randomized</w:t>
      </w:r>
      <w:r w:rsidR="003942BD">
        <w:rPr>
          <w:rFonts w:ascii="Times New Roman" w:hAnsi="Times New Roman"/>
          <w:sz w:val="18"/>
          <w:szCs w:val="18"/>
        </w:rPr>
        <w:br/>
      </w:r>
      <w:r w:rsidRPr="00C73E51">
        <w:rPr>
          <w:rFonts w:ascii="Times New Roman" w:hAnsi="Times New Roman"/>
          <w:sz w:val="18"/>
          <w:szCs w:val="18"/>
        </w:rPr>
        <w:t>CON_RandDesc</w:t>
      </w:r>
      <w:r w:rsidRPr="00C73E51">
        <w:rPr>
          <w:rFonts w:ascii="Times New Roman" w:hAnsi="Times New Roman"/>
          <w:sz w:val="18"/>
          <w:szCs w:val="18"/>
        </w:rPr>
        <w:tab/>
        <w:t>was randomization process described?</w:t>
      </w:r>
      <w:r w:rsidR="003942BD">
        <w:rPr>
          <w:rFonts w:ascii="Times New Roman" w:hAnsi="Times New Roman"/>
          <w:sz w:val="18"/>
          <w:szCs w:val="18"/>
        </w:rPr>
        <w:br/>
      </w:r>
      <w:r w:rsidRPr="00C73E51">
        <w:rPr>
          <w:rFonts w:ascii="Times New Roman" w:hAnsi="Times New Roman"/>
          <w:sz w:val="18"/>
          <w:szCs w:val="18"/>
        </w:rPr>
        <w:t>CON_NonRandRationale</w:t>
      </w:r>
      <w:r w:rsidRPr="00C73E51">
        <w:rPr>
          <w:rFonts w:ascii="Times New Roman" w:hAnsi="Times New Roman"/>
          <w:sz w:val="18"/>
          <w:szCs w:val="18"/>
        </w:rPr>
        <w:tab/>
        <w:t>For non-randomized studies, was rationale for comparison group selection explained?</w:t>
      </w:r>
      <w:r w:rsidR="003942BD">
        <w:rPr>
          <w:rFonts w:ascii="Times New Roman" w:hAnsi="Times New Roman"/>
          <w:sz w:val="18"/>
          <w:szCs w:val="18"/>
        </w:rPr>
        <w:br/>
      </w:r>
      <w:r w:rsidRPr="00C73E51">
        <w:rPr>
          <w:rFonts w:ascii="Times New Roman" w:hAnsi="Times New Roman"/>
          <w:sz w:val="18"/>
          <w:szCs w:val="18"/>
        </w:rPr>
        <w:t>CON_Assessor</w:t>
      </w:r>
      <w:r w:rsidRPr="00C73E51">
        <w:rPr>
          <w:rFonts w:ascii="Times New Roman" w:hAnsi="Times New Roman"/>
          <w:sz w:val="18"/>
          <w:szCs w:val="18"/>
        </w:rPr>
        <w:tab/>
        <w:t>Were outcome assessor blinded to treatment group assignment?</w:t>
      </w:r>
      <w:r w:rsidR="003942BD">
        <w:rPr>
          <w:rFonts w:ascii="Times New Roman" w:hAnsi="Times New Roman"/>
          <w:sz w:val="18"/>
          <w:szCs w:val="18"/>
        </w:rPr>
        <w:br/>
      </w:r>
      <w:r w:rsidRPr="00C73E51">
        <w:rPr>
          <w:rFonts w:ascii="Times New Roman" w:hAnsi="Times New Roman"/>
          <w:sz w:val="18"/>
          <w:szCs w:val="18"/>
        </w:rPr>
        <w:t>CON_Unit</w:t>
      </w:r>
      <w:r w:rsidRPr="00C73E51">
        <w:rPr>
          <w:rFonts w:ascii="Times New Roman" w:hAnsi="Times New Roman"/>
          <w:sz w:val="18"/>
          <w:szCs w:val="18"/>
        </w:rPr>
        <w:tab/>
        <w:t>Was a unit of analysis error present?</w:t>
      </w:r>
      <w:r w:rsidR="003942BD">
        <w:rPr>
          <w:rFonts w:ascii="Times New Roman" w:hAnsi="Times New Roman"/>
          <w:sz w:val="18"/>
          <w:szCs w:val="18"/>
        </w:rPr>
        <w:br/>
      </w:r>
      <w:r w:rsidRPr="00C73E51">
        <w:rPr>
          <w:rFonts w:ascii="Times New Roman" w:hAnsi="Times New Roman"/>
          <w:sz w:val="18"/>
          <w:szCs w:val="18"/>
        </w:rPr>
        <w:t>CON_Corrected</w:t>
      </w:r>
      <w:r w:rsidRPr="00C73E51">
        <w:rPr>
          <w:rFonts w:ascii="Times New Roman" w:hAnsi="Times New Roman"/>
          <w:sz w:val="18"/>
          <w:szCs w:val="18"/>
        </w:rPr>
        <w:tab/>
        <w:t>Was a unit of analysis error present and corrected by appropriate statistical methods?</w:t>
      </w:r>
    </w:p>
    <w:p w:rsidR="00A83288" w:rsidRDefault="00A83288" w:rsidP="00A83288">
      <w:pPr>
        <w:spacing w:before="240"/>
        <w:rPr>
          <w:rFonts w:ascii="Arial" w:hAnsi="Arial" w:cs="Arial"/>
          <w:b/>
          <w:sz w:val="18"/>
          <w:szCs w:val="18"/>
        </w:rPr>
      </w:pPr>
    </w:p>
    <w:p w:rsidR="00D075EE" w:rsidRDefault="00D075EE">
      <w:pPr>
        <w:spacing w:line="276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D075EE" w:rsidSect="004135E5">
      <w:footerReference w:type="default" r:id="rId9"/>
      <w:pgSz w:w="15840" w:h="12240" w:orient="landscape"/>
      <w:pgMar w:top="1440" w:right="720" w:bottom="1440" w:left="720" w:header="720" w:footer="720" w:gutter="0"/>
      <w:pgNumType w:start="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62" w:rsidRDefault="00510A62" w:rsidP="00926CB5">
      <w:r>
        <w:separator/>
      </w:r>
    </w:p>
  </w:endnote>
  <w:endnote w:type="continuationSeparator" w:id="0">
    <w:p w:rsidR="00510A62" w:rsidRDefault="00510A62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4135E5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81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62" w:rsidRDefault="00510A62" w:rsidP="00926CB5">
      <w:r>
        <w:separator/>
      </w:r>
    </w:p>
  </w:footnote>
  <w:footnote w:type="continuationSeparator" w:id="0">
    <w:p w:rsidR="00510A62" w:rsidRDefault="00510A62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135E5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10A62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9C9D-A4B0-4AE5-9591-7FD8F56A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2012-12-18T03:52:00Z</dcterms:modified>
</cp:coreProperties>
</file>