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A80722" w:rsidRDefault="008B7429" w:rsidP="00A80722">
      <w:pPr>
        <w:pStyle w:val="TableTitle"/>
      </w:pPr>
      <w:r w:rsidRPr="00A80722">
        <w:t>Table D31. Patient satisfaction outcomes 3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458"/>
        <w:gridCol w:w="2520"/>
        <w:gridCol w:w="2700"/>
        <w:gridCol w:w="2070"/>
        <w:gridCol w:w="1530"/>
        <w:gridCol w:w="2700"/>
      </w:tblGrid>
      <w:tr w:rsidR="008B7429" w:rsidRPr="00A80722" w:rsidTr="00A80722">
        <w:trPr>
          <w:cnfStyle w:val="100000000000"/>
          <w:tblHeader/>
        </w:trPr>
        <w:tc>
          <w:tcPr>
            <w:tcW w:w="1458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52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Patient satisfaction 3</w:t>
            </w:r>
          </w:p>
        </w:tc>
        <w:tc>
          <w:tcPr>
            <w:tcW w:w="270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207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53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70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A80722" w:rsidTr="00A80722">
        <w:tc>
          <w:tcPr>
            <w:tcW w:w="1458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Mann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2010</w: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The Statin Choice</w:t>
            </w:r>
          </w:p>
        </w:tc>
        <w:tc>
          <w:tcPr>
            <w:tcW w:w="252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Full decisional conflict scale</w:t>
            </w:r>
          </w:p>
        </w:tc>
        <w:tc>
          <w:tcPr>
            <w:tcW w:w="270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Measured immediately after intervention</w:t>
            </w:r>
          </w:p>
        </w:tc>
        <w:tc>
          <w:tcPr>
            <w:tcW w:w="207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153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70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25.5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28.5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0.1</w:t>
            </w:r>
          </w:p>
        </w:tc>
      </w:tr>
      <w:tr w:rsidR="008B7429" w:rsidRPr="00A80722" w:rsidTr="00A80722">
        <w:tc>
          <w:tcPr>
            <w:tcW w:w="1458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Solomon et al., 1998</w:t>
            </w:r>
            <w:r w:rsidR="00B8571A" w:rsidRPr="00A8072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A80722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B8571A" w:rsidRPr="00A8072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A80722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B8571A" w:rsidRPr="00A80722">
              <w:rPr>
                <w:rFonts w:ascii="Arial" w:hAnsi="Arial" w:cs="Arial"/>
                <w:szCs w:val="18"/>
              </w:rPr>
            </w:r>
            <w:r w:rsidR="00B8571A" w:rsidRPr="00A80722">
              <w:rPr>
                <w:rFonts w:ascii="Arial" w:hAnsi="Arial" w:cs="Arial"/>
                <w:szCs w:val="18"/>
              </w:rPr>
              <w:fldChar w:fldCharType="end"/>
            </w:r>
            <w:r w:rsidR="00B8571A" w:rsidRPr="00A80722">
              <w:rPr>
                <w:rFonts w:ascii="Arial" w:hAnsi="Arial" w:cs="Arial"/>
                <w:szCs w:val="18"/>
              </w:rPr>
            </w:r>
            <w:r w:rsidR="00B8571A" w:rsidRPr="00A80722">
              <w:rPr>
                <w:rFonts w:ascii="Arial" w:hAnsi="Arial" w:cs="Arial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B8571A" w:rsidRPr="00A80722">
              <w:rPr>
                <w:rFonts w:ascii="Arial" w:hAnsi="Arial" w:cs="Arial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szCs w:val="18"/>
              </w:rPr>
              <w:br/>
              <w:t>NA</w:t>
            </w:r>
            <w:r w:rsidRPr="00A80722">
              <w:rPr>
                <w:rFonts w:ascii="Arial" w:hAnsi="Arial" w:cs="Arial"/>
                <w:szCs w:val="18"/>
              </w:rPr>
              <w:br/>
            </w:r>
            <w:r w:rsidRPr="00A80722">
              <w:rPr>
                <w:rFonts w:ascii="Arial" w:hAnsi="Arial" w:cs="Arial"/>
                <w:szCs w:val="18"/>
              </w:rPr>
              <w:br/>
              <w:t>Gourley et al., 1998</w:t>
            </w:r>
            <w:r w:rsidR="00B8571A" w:rsidRPr="00A8072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A80722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B8571A" w:rsidRPr="00A8072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A80722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B8571A" w:rsidRPr="00A80722">
              <w:rPr>
                <w:rFonts w:ascii="Arial" w:hAnsi="Arial" w:cs="Arial"/>
                <w:szCs w:val="18"/>
              </w:rPr>
            </w:r>
            <w:r w:rsidR="00B8571A" w:rsidRPr="00A80722">
              <w:rPr>
                <w:rFonts w:ascii="Arial" w:hAnsi="Arial" w:cs="Arial"/>
                <w:szCs w:val="18"/>
              </w:rPr>
              <w:fldChar w:fldCharType="end"/>
            </w:r>
            <w:r w:rsidR="00B8571A" w:rsidRPr="00A80722">
              <w:rPr>
                <w:rFonts w:ascii="Arial" w:hAnsi="Arial" w:cs="Arial"/>
                <w:szCs w:val="18"/>
              </w:rPr>
            </w:r>
            <w:r w:rsidR="00B8571A" w:rsidRPr="00A80722">
              <w:rPr>
                <w:rFonts w:ascii="Arial" w:hAnsi="Arial" w:cs="Arial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B8571A" w:rsidRPr="00A80722">
              <w:rPr>
                <w:rFonts w:ascii="Arial" w:hAnsi="Arial" w:cs="Arial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252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 xml:space="preserve">Answer to Pharmaceutical Care Questionnaire (PCQ) item 6 that intervention pharmacist: “Should give more complete explanation about my medications"; Likert scale of 1 (strongly agree) to 5 (strongly disagree) </w:t>
            </w:r>
          </w:p>
        </w:tc>
        <w:tc>
          <w:tcPr>
            <w:tcW w:w="2700" w:type="dxa"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Visit 5, at between 4 and 6 months</w:t>
            </w:r>
          </w:p>
        </w:tc>
        <w:tc>
          <w:tcPr>
            <w:tcW w:w="207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Self-report by patient</w:t>
            </w:r>
          </w:p>
        </w:tc>
        <w:tc>
          <w:tcPr>
            <w:tcW w:w="153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62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 xml:space="preserve">G2: 68 </w:t>
            </w:r>
          </w:p>
        </w:tc>
        <w:tc>
          <w:tcPr>
            <w:tcW w:w="2700" w:type="dxa"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Mean (SD)</w:t>
            </w:r>
            <w:r w:rsidRPr="00A80722">
              <w:rPr>
                <w:rFonts w:ascii="Arial" w:hAnsi="Arial" w:cs="Arial"/>
                <w:szCs w:val="18"/>
              </w:rPr>
              <w:br/>
              <w:t>G1 4.16 (0.93)</w:t>
            </w:r>
            <w:r w:rsidRPr="00A80722">
              <w:rPr>
                <w:rFonts w:ascii="Arial" w:hAnsi="Arial" w:cs="Arial"/>
                <w:szCs w:val="18"/>
              </w:rPr>
              <w:br/>
              <w:t>G2 3.81 (1.03)</w:t>
            </w:r>
            <w:r w:rsidRPr="00A80722">
              <w:rPr>
                <w:rFonts w:ascii="Arial" w:hAnsi="Arial" w:cs="Arial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szCs w:val="18"/>
              </w:rPr>
              <w:br/>
              <w:t>p = 0.042</w:t>
            </w:r>
          </w:p>
        </w:tc>
      </w:tr>
      <w:tr w:rsidR="008B7429" w:rsidRPr="00A80722" w:rsidTr="00A80722">
        <w:tc>
          <w:tcPr>
            <w:tcW w:w="1458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Jones et al., 2009</w: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B8571A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</w:tc>
        <w:tc>
          <w:tcPr>
            <w:tcW w:w="252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Acceptable helpfulness of information</w:t>
            </w:r>
          </w:p>
        </w:tc>
        <w:tc>
          <w:tcPr>
            <w:tcW w:w="270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Once immediately after the intervention</w:t>
            </w:r>
          </w:p>
        </w:tc>
        <w:tc>
          <w:tcPr>
            <w:tcW w:w="207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Self-administered written questionnaire (7-point Likert scale question)</w:t>
            </w:r>
          </w:p>
        </w:tc>
        <w:tc>
          <w:tcPr>
            <w:tcW w:w="153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</w:p>
        </w:tc>
        <w:tc>
          <w:tcPr>
            <w:tcW w:w="270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N (%) responding 6 or 7 of 7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18 (69%)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12 (48%)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8 (35%)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10 (43%)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Odds ratio for decision aid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(G1 &amp; G2) vs. control (G3 &amp; G4) = 2.3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1.4 to 3.8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Mean (95% CI)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5.0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7.0 (5-7)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5.0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5.0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</w:tbl>
    <w:p w:rsidR="00124C78" w:rsidRDefault="00124C78" w:rsidP="000418A7">
      <w:pPr>
        <w:rPr>
          <w:rFonts w:ascii="Arial" w:hAnsi="Arial" w:cs="Arial"/>
          <w:sz w:val="18"/>
          <w:szCs w:val="18"/>
        </w:rPr>
      </w:pPr>
    </w:p>
    <w:sectPr w:rsidR="00124C78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E2" w:rsidRDefault="004A31E2">
      <w:r>
        <w:separator/>
      </w:r>
    </w:p>
  </w:endnote>
  <w:endnote w:type="continuationSeparator" w:id="0">
    <w:p w:rsidR="004A31E2" w:rsidRDefault="004A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642651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642651">
      <w:rPr>
        <w:rFonts w:ascii="Times New Roman" w:hAnsi="Times New Roman"/>
        <w:sz w:val="24"/>
        <w:szCs w:val="24"/>
      </w:rPr>
      <w:t>D</w:t>
    </w:r>
    <w:r w:rsidR="00124C78" w:rsidRPr="00642651">
      <w:rPr>
        <w:rFonts w:ascii="Times New Roman" w:hAnsi="Times New Roman"/>
        <w:sz w:val="24"/>
        <w:szCs w:val="24"/>
      </w:rPr>
      <w:t>-</w:t>
    </w:r>
    <w:r w:rsidR="000418A7" w:rsidRPr="00642651">
      <w:rPr>
        <w:rFonts w:ascii="Times New Roman" w:hAnsi="Times New Roman"/>
        <w:sz w:val="24"/>
        <w:szCs w:val="24"/>
      </w:rPr>
      <w:t>258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E2" w:rsidRDefault="004A31E2">
      <w:r>
        <w:separator/>
      </w:r>
    </w:p>
  </w:footnote>
  <w:footnote w:type="continuationSeparator" w:id="0">
    <w:p w:rsidR="004A31E2" w:rsidRDefault="004A3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418A7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1E2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2651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57F2D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71A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054F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5C012-A0B5-49F3-AB43-80D4161C2F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1525E-8333-4FD9-8A07-B53C6153C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E179D-69D7-4E9D-912E-EF3D17FF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1526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2012-09-05T19:13:00Z</cp:lastPrinted>
  <dcterms:created xsi:type="dcterms:W3CDTF">2012-09-29T06:34:00Z</dcterms:created>
  <dcterms:modified xsi:type="dcterms:W3CDTF">2012-10-01T06:53:00Z</dcterms:modified>
</cp:coreProperties>
</file>