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Level1Heading"/>
      </w:pPr>
      <w:bookmarkStart w:id="0" w:name="_Toc334521002"/>
      <w:r w:rsidRPr="009F1E3E">
        <w:t xml:space="preserve">Middle School Success </w:t>
      </w:r>
      <w:bookmarkEnd w:id="0"/>
    </w:p>
    <w:p w:rsidR="002C37D2" w:rsidRPr="00BB4D00" w:rsidRDefault="002C37D2" w:rsidP="002C37D2">
      <w:pPr>
        <w:pStyle w:val="TableTitle"/>
      </w:pPr>
      <w:r>
        <w:t>Table E-64</w:t>
      </w:r>
      <w:r w:rsidRPr="00BB4D00">
        <w:t xml:space="preserve">. </w:t>
      </w:r>
      <w:r>
        <w:t>Middle School Success (MSS)</w:t>
      </w:r>
      <w:r w:rsidRPr="00BB4D00">
        <w:t>, study characteristics</w:t>
      </w:r>
    </w:p>
    <w:tbl>
      <w:tblPr>
        <w:tblW w:w="13284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289"/>
        <w:gridCol w:w="798"/>
        <w:gridCol w:w="949"/>
        <w:gridCol w:w="1379"/>
        <w:gridCol w:w="450"/>
        <w:gridCol w:w="1530"/>
        <w:gridCol w:w="1554"/>
        <w:gridCol w:w="1134"/>
        <w:gridCol w:w="1350"/>
        <w:gridCol w:w="1440"/>
        <w:gridCol w:w="1411"/>
      </w:tblGrid>
      <w:tr w:rsidR="002C37D2" w:rsidRPr="006F0C41" w:rsidTr="006F0C41">
        <w:tc>
          <w:tcPr>
            <w:tcW w:w="1289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First Author, Year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State, Country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Source (s) of Funding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 xml:space="preserve">Study Design 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 xml:space="preserve">Research Objective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 xml:space="preserve">Comparison Groups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Baseline 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 xml:space="preserve">Study Duration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Inclusion Criteria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</w:rPr>
            </w:pPr>
            <w:r w:rsidRPr="006F0C41">
              <w:rPr>
                <w:b/>
              </w:rPr>
              <w:t>Exclusion Criteria</w:t>
            </w:r>
          </w:p>
        </w:tc>
      </w:tr>
      <w:tr w:rsidR="002C37D2" w:rsidRPr="006F0C41" w:rsidTr="006F0C41">
        <w:tc>
          <w:tcPr>
            <w:tcW w:w="1289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Kim, 2011</w:t>
            </w:r>
            <w:r w:rsidR="00227C90" w:rsidRPr="006F0C41">
              <w:fldChar w:fldCharType="begin">
                <w:fldData xml:space="preserve">PEVuZE5vdGU+PENpdGU+PEF1dGhvcj5LaW08L0F1dGhvcj48WWVhcj4yMDExPC9ZZWFyPjxSZWNO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b25zdWx0aW5nICZhbXA7IENsaW5pY2FsIFBzeWNob2xvZ3k8L2FiYnItMz48L2FsdC1wZXJpb2Rp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</w:fldData>
              </w:fldChar>
            </w:r>
            <w:r w:rsidRPr="006F0C41">
              <w:instrText xml:space="preserve"> ADDIN EN.CITE </w:instrText>
            </w:r>
            <w:r w:rsidR="00227C90" w:rsidRPr="006F0C41">
              <w:fldChar w:fldCharType="begin">
                <w:fldData xml:space="preserve">PEVuZE5vdGU+PENpdGU+PEF1dGhvcj5LaW08L0F1dGhvcj48WWVhcj4yMDExPC9ZZWFyPjxSZWNO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b25zdWx0aW5nICZhbXA7IENsaW5pY2FsIFBzeWNob2xvZ3k8L2FiYnItMz48L2FsdC1wZXJpb2Rp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</w:fldData>
              </w:fldChar>
            </w:r>
            <w:r w:rsidRPr="006F0C41">
              <w:instrText xml:space="preserve"> ADDIN EN.CITE.DATA </w:instrText>
            </w:r>
            <w:r w:rsidR="00227C90" w:rsidRPr="006F0C41">
              <w:fldChar w:fldCharType="end"/>
            </w:r>
            <w:r w:rsidR="00227C90" w:rsidRPr="006F0C41">
              <w:fldChar w:fldCharType="separate"/>
            </w:r>
            <w:r w:rsidRPr="006F0C41">
              <w:rPr>
                <w:noProof/>
                <w:vertAlign w:val="superscript"/>
              </w:rPr>
              <w:t>34</w:t>
            </w:r>
            <w:r w:rsidR="00227C90" w:rsidRPr="006F0C41">
              <w:fldChar w:fldCharType="end"/>
            </w:r>
            <w:r w:rsidRPr="006F0C41">
              <w:t>; Smith, 2011</w:t>
            </w:r>
            <w:r w:rsidR="00227C90" w:rsidRPr="006F0C41">
              <w:fldChar w:fldCharType="begin">
                <w:fldData xml:space="preserve">PEVuZE5vdGU+PENpdGU+PEF1dGhvcj5TbWl0aDwvQXV0aG9yPjxZZWFyPjIwMTE8L1llYXI+PFJl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</w:fldData>
              </w:fldChar>
            </w:r>
            <w:r w:rsidRPr="006F0C41">
              <w:instrText xml:space="preserve"> ADDIN EN.CITE </w:instrText>
            </w:r>
            <w:r w:rsidR="00227C90" w:rsidRPr="006F0C41">
              <w:fldChar w:fldCharType="begin">
                <w:fldData xml:space="preserve">PEVuZE5vdGU+PENpdGU+PEF1dGhvcj5TbWl0aDwvQXV0aG9yPjxZZWFyPjIwMTE8L1llYXI+PFJl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</w:fldData>
              </w:fldChar>
            </w:r>
            <w:r w:rsidRPr="006F0C41">
              <w:instrText xml:space="preserve"> ADDIN EN.CITE.DATA </w:instrText>
            </w:r>
            <w:r w:rsidR="00227C90" w:rsidRPr="006F0C41">
              <w:fldChar w:fldCharType="end"/>
            </w:r>
            <w:r w:rsidR="00227C90" w:rsidRPr="006F0C41">
              <w:fldChar w:fldCharType="separate"/>
            </w:r>
            <w:r w:rsidRPr="006F0C41">
              <w:rPr>
                <w:noProof/>
                <w:vertAlign w:val="superscript"/>
              </w:rPr>
              <w:t>35</w:t>
            </w:r>
            <w:r w:rsidR="00227C90" w:rsidRPr="006F0C41">
              <w:fldChar w:fldCharType="end"/>
            </w:r>
          </w:p>
        </w:tc>
        <w:tc>
          <w:tcPr>
            <w:tcW w:w="798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Oregon, USA</w:t>
            </w:r>
          </w:p>
        </w:tc>
        <w:tc>
          <w:tcPr>
            <w:tcW w:w="949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NIMH, NIDA</w:t>
            </w:r>
          </w:p>
        </w:tc>
        <w:tc>
          <w:tcPr>
            <w:tcW w:w="1379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RCT</w:t>
            </w:r>
          </w:p>
        </w:tc>
        <w:tc>
          <w:tcPr>
            <w:tcW w:w="45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 xml:space="preserve">1, 2, 4 </w:t>
            </w:r>
          </w:p>
        </w:tc>
        <w:tc>
          <w:tcPr>
            <w:tcW w:w="153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To reduce levels of substance use and delinquent behaviors among girls in foster care during their last year in elementary school</w:t>
            </w:r>
          </w:p>
        </w:tc>
        <w:tc>
          <w:tcPr>
            <w:tcW w:w="1554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G1: MSS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Usual Child Welfare services</w:t>
            </w:r>
          </w:p>
        </w:tc>
        <w:tc>
          <w:tcPr>
            <w:tcW w:w="1134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Overall: 100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G1: 48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52</w:t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36 months</w:t>
            </w:r>
          </w:p>
        </w:tc>
        <w:tc>
          <w:tcPr>
            <w:tcW w:w="144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Girls in relative or nonrelative foster care in one of two counties containing major Pacific Northwest metropolitan areas and in their final year of elementary school</w:t>
            </w:r>
          </w:p>
        </w:tc>
        <w:tc>
          <w:tcPr>
            <w:tcW w:w="1411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NR</w:t>
            </w:r>
          </w:p>
        </w:tc>
      </w:tr>
    </w:tbl>
    <w:p w:rsidR="002C37D2" w:rsidRPr="00AC3449" w:rsidRDefault="002C37D2" w:rsidP="00AC3449">
      <w:pPr>
        <w:pStyle w:val="ParagraphNoIndent"/>
      </w:pPr>
    </w:p>
    <w:sectPr w:rsidR="002C37D2" w:rsidRPr="00AC3449" w:rsidSect="00E33958">
      <w:footerReference w:type="default" r:id="rId8"/>
      <w:pgSz w:w="15840" w:h="12240" w:orient="landscape"/>
      <w:pgMar w:top="1440" w:right="1440" w:bottom="1440" w:left="1440" w:header="720" w:footer="720" w:gutter="0"/>
      <w:pgNumType w:start="9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17" w:rsidRDefault="00E15717" w:rsidP="002014E3">
      <w:r>
        <w:separator/>
      </w:r>
    </w:p>
  </w:endnote>
  <w:endnote w:type="continuationSeparator" w:id="0">
    <w:p w:rsidR="00E15717" w:rsidRDefault="00E15717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122593">
            <w:rPr>
              <w:noProof/>
            </w:rPr>
            <w:t>93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17" w:rsidRDefault="00E15717" w:rsidP="002014E3">
      <w:r>
        <w:separator/>
      </w:r>
    </w:p>
  </w:footnote>
  <w:footnote w:type="continuationSeparator" w:id="0">
    <w:p w:rsidR="00E15717" w:rsidRDefault="00E15717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2593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C90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8F0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58C0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33C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17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958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0DE5"/>
    <w:rsid w:val="00E612CA"/>
    <w:rsid w:val="00E6208D"/>
    <w:rsid w:val="00E6227D"/>
    <w:rsid w:val="00E6293A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89DCDD-7F4B-415B-BBCF-4399DE89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791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 R. Amick</dc:creator>
  <cp:lastModifiedBy>Venture</cp:lastModifiedBy>
  <cp:revision>4</cp:revision>
  <cp:lastPrinted>2013-03-11T19:51:00Z</cp:lastPrinted>
  <dcterms:created xsi:type="dcterms:W3CDTF">2013-05-04T10:02:00Z</dcterms:created>
  <dcterms:modified xsi:type="dcterms:W3CDTF">2013-05-06T07:00:00Z</dcterms:modified>
</cp:coreProperties>
</file>