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62</w:t>
      </w:r>
      <w:r w:rsidRPr="009F1E3E">
        <w:t xml:space="preserve">. Keeping </w:t>
      </w:r>
      <w:r w:rsidR="008F514F">
        <w:t>f</w:t>
      </w:r>
      <w:r w:rsidRPr="009F1E3E">
        <w:t xml:space="preserve">oster </w:t>
      </w:r>
      <w:r w:rsidR="008F514F">
        <w:t>p</w:t>
      </w:r>
      <w:r w:rsidRPr="009F1E3E">
        <w:t xml:space="preserve">arents </w:t>
      </w:r>
      <w:r w:rsidR="008F514F">
        <w:t>t</w:t>
      </w:r>
      <w:r w:rsidRPr="009F1E3E">
        <w:t xml:space="preserve">rained and </w:t>
      </w:r>
      <w:r w:rsidR="008F514F">
        <w:t>s</w:t>
      </w:r>
      <w:r w:rsidRPr="009F1E3E">
        <w:t>upported, mental health outcomes</w:t>
      </w:r>
    </w:p>
    <w:tbl>
      <w:tblPr>
        <w:tblW w:w="1305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129"/>
        <w:gridCol w:w="1353"/>
        <w:gridCol w:w="1705"/>
        <w:gridCol w:w="2219"/>
        <w:gridCol w:w="2218"/>
        <w:gridCol w:w="2215"/>
        <w:gridCol w:w="2216"/>
      </w:tblGrid>
      <w:tr w:rsidR="002C37D2" w:rsidRPr="006F0C41" w:rsidTr="006F0C41">
        <w:trPr>
          <w:cantSplit/>
          <w:trHeight w:val="377"/>
        </w:trPr>
        <w:tc>
          <w:tcPr>
            <w:tcW w:w="1080" w:type="dxa"/>
            <w:shd w:val="clear" w:color="auto" w:fill="auto"/>
            <w:vAlign w:val="bottom"/>
            <w:hideMark/>
          </w:tcPr>
          <w:p w:rsidR="002C37D2" w:rsidRPr="006F0C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6F0C41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:rsidR="002C37D2" w:rsidRPr="006F0C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6F0C41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2C37D2" w:rsidRPr="006F0C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6F0C41">
              <w:rPr>
                <w:rFonts w:ascii="Arial" w:hAnsi="Arial"/>
                <w:color w:val="000000"/>
              </w:rPr>
              <w:t xml:space="preserve">Measures </w:t>
            </w:r>
          </w:p>
        </w:tc>
        <w:tc>
          <w:tcPr>
            <w:tcW w:w="2227" w:type="dxa"/>
            <w:shd w:val="clear" w:color="auto" w:fill="auto"/>
            <w:vAlign w:val="bottom"/>
            <w:hideMark/>
          </w:tcPr>
          <w:p w:rsidR="002C37D2" w:rsidRPr="006F0C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6F0C41">
              <w:rPr>
                <w:rFonts w:ascii="Arial" w:hAnsi="Arial"/>
                <w:color w:val="000000"/>
              </w:rPr>
              <w:t>Mental Health &amp; Behavior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2C37D2" w:rsidRPr="006F0C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6F0C41">
              <w:rPr>
                <w:rFonts w:ascii="Arial" w:hAnsi="Arial"/>
                <w:color w:val="000000"/>
              </w:rPr>
              <w:t xml:space="preserve">Mental Health &amp; Behavior (Part 2) </w:t>
            </w:r>
          </w:p>
        </w:tc>
        <w:tc>
          <w:tcPr>
            <w:tcW w:w="2227" w:type="dxa"/>
            <w:shd w:val="clear" w:color="auto" w:fill="auto"/>
            <w:vAlign w:val="bottom"/>
            <w:hideMark/>
          </w:tcPr>
          <w:p w:rsidR="002C37D2" w:rsidRPr="006F0C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6F0C41">
              <w:rPr>
                <w:rFonts w:ascii="Arial" w:hAnsi="Arial"/>
                <w:color w:val="000000"/>
              </w:rPr>
              <w:t xml:space="preserve">Mental Health &amp; Behavior (Part 3)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2C37D2" w:rsidRPr="006F0C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6F0C41">
              <w:rPr>
                <w:rFonts w:ascii="Arial" w:hAnsi="Arial"/>
                <w:color w:val="000000"/>
              </w:rPr>
              <w:t xml:space="preserve">Mental Health &amp; Behavior (Part 4) </w:t>
            </w:r>
          </w:p>
        </w:tc>
      </w:tr>
      <w:tr w:rsidR="002C37D2" w:rsidRPr="006F0C41" w:rsidTr="006F0C41">
        <w:trPr>
          <w:cantSplit/>
        </w:trPr>
        <w:tc>
          <w:tcPr>
            <w:tcW w:w="1080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 xml:space="preserve">Chamberlain, 2008 </w:t>
            </w:r>
          </w:p>
          <w:p w:rsidR="002C37D2" w:rsidRPr="006F0C41" w:rsidRDefault="002C37D2" w:rsidP="008F514F">
            <w:pPr>
              <w:pStyle w:val="TableText"/>
            </w:pPr>
            <w:r w:rsidRPr="006F0C41">
              <w:t>Price, 2008</w:t>
            </w:r>
            <w:r w:rsidR="003C269E" w:rsidRPr="006F0C41">
              <w:fldChar w:fldCharType="begin">
                <w:fldData xml:space="preserve">PEVuZE5vdGU+PENpdGU+PEF1dGhvcj5DaGFtYmVybGFpbjwvQXV0aG9yPjxZZWFyPjIwMDg8L1ll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</w:fldData>
              </w:fldChar>
            </w:r>
            <w:r w:rsidRPr="006F0C41">
              <w:instrText xml:space="preserve"> ADDIN EN.CITE </w:instrText>
            </w:r>
            <w:r w:rsidR="003C269E" w:rsidRPr="006F0C41">
              <w:fldChar w:fldCharType="begin">
                <w:fldData xml:space="preserve">PEVuZE5vdGU+PENpdGU+PEF1dGhvcj5DaGFtYmVybGFpbjwvQXV0aG9yPjxZZWFyPjIwMDg8L1ll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</w:fldData>
              </w:fldChar>
            </w:r>
            <w:r w:rsidRPr="006F0C41">
              <w:instrText xml:space="preserve"> ADDIN EN.CITE.DATA </w:instrText>
            </w:r>
            <w:r w:rsidR="003C269E" w:rsidRPr="006F0C41">
              <w:fldChar w:fldCharType="end"/>
            </w:r>
            <w:r w:rsidR="003C269E" w:rsidRPr="006F0C41">
              <w:fldChar w:fldCharType="separate"/>
            </w:r>
            <w:r w:rsidRPr="006F0C41">
              <w:rPr>
                <w:noProof/>
                <w:vertAlign w:val="superscript"/>
              </w:rPr>
              <w:t>32,</w:t>
            </w:r>
            <w:hyperlink w:anchor="_ENREF_33" w:tooltip="Price, 2008 #6224" w:history="1">
              <w:r w:rsidRPr="006F0C41">
                <w:rPr>
                  <w:noProof/>
                  <w:vertAlign w:val="superscript"/>
                </w:rPr>
                <w:t>33</w:t>
              </w:r>
            </w:hyperlink>
            <w:r w:rsidR="003C269E" w:rsidRPr="006F0C41">
              <w:fldChar w:fldCharType="end"/>
            </w:r>
            <w:r w:rsidRPr="006F0C41"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G1: KEEp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G2: SAU</w:t>
            </w:r>
          </w:p>
        </w:tc>
        <w:tc>
          <w:tcPr>
            <w:tcW w:w="1710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Child Behavior Problems (Parent Daily Report Checklist)</w:t>
            </w:r>
            <w:r w:rsidRPr="006F0C41">
              <w:br/>
            </w:r>
            <w:r w:rsidRPr="006F0C41">
              <w:br/>
              <w:t>Proportion positive reinforcement (aggregation of standardized questions and PDR questions about reinforcement and discipline)</w:t>
            </w:r>
          </w:p>
        </w:tc>
        <w:tc>
          <w:tcPr>
            <w:tcW w:w="2227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Proportion Positive Reinforcement</w:t>
            </w:r>
            <w:r w:rsidRPr="006F0C41">
              <w:br/>
              <w:t>Baseline</w:t>
            </w:r>
            <w:r w:rsidRPr="006F0C41">
              <w:br/>
              <w:t>G1: 0.53 (0.27)</w:t>
            </w:r>
            <w:r w:rsidRPr="006F0C41">
              <w:br/>
              <w:t>G2: 0.52 (0.27)</w:t>
            </w:r>
            <w:r w:rsidRPr="006F0C41">
              <w:br/>
              <w:t>Termination</w:t>
            </w:r>
            <w:r w:rsidRPr="006F0C41">
              <w:br/>
              <w:t>G1: 0.60 (0.28)</w:t>
            </w:r>
            <w:r w:rsidRPr="006F0C41">
              <w:br/>
              <w:t>G2: 0.52 (0.28)</w:t>
            </w:r>
            <w:r w:rsidRPr="006F0C41">
              <w:br/>
              <w:t>not significant</w:t>
            </w:r>
          </w:p>
        </w:tc>
        <w:tc>
          <w:tcPr>
            <w:tcW w:w="2228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Problem Behaviors (PDR)</w:t>
            </w:r>
            <w:r w:rsidRPr="006F0C41">
              <w:br/>
              <w:t>Baseline</w:t>
            </w:r>
            <w:r w:rsidRPr="006F0C41">
              <w:br/>
              <w:t>G1: 5.92 (4.26)</w:t>
            </w:r>
            <w:r w:rsidRPr="006F0C41">
              <w:br/>
              <w:t>G2: 5.77 (3.93)</w:t>
            </w:r>
            <w:r w:rsidRPr="006F0C41">
              <w:br/>
              <w:t>Termination</w:t>
            </w:r>
            <w:r w:rsidRPr="006F0C41">
              <w:br/>
              <w:t>G1: 4.37 (3.91)</w:t>
            </w:r>
            <w:r w:rsidRPr="006F0C41">
              <w:br/>
              <w:t>G2: 5.44 (4.15)</w:t>
            </w:r>
            <w:r w:rsidRPr="006F0C41">
              <w:br/>
              <w:t>Cohen</w:t>
            </w:r>
            <w:r w:rsidR="00721CFE" w:rsidRPr="006F0C41">
              <w:t>’</w:t>
            </w:r>
            <w:r w:rsidRPr="006F0C41">
              <w:t>s d=0.26 (didn</w:t>
            </w:r>
            <w:r w:rsidR="00721CFE" w:rsidRPr="006F0C41">
              <w:t>’</w:t>
            </w:r>
            <w:r w:rsidRPr="006F0C41">
              <w:t>t report a p value)</w:t>
            </w:r>
          </w:p>
        </w:tc>
        <w:tc>
          <w:tcPr>
            <w:tcW w:w="2227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None</w:t>
            </w:r>
          </w:p>
        </w:tc>
        <w:tc>
          <w:tcPr>
            <w:tcW w:w="2228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None</w:t>
            </w:r>
          </w:p>
        </w:tc>
      </w:tr>
    </w:tbl>
    <w:p w:rsidR="002C37D2" w:rsidRPr="009F1E3E" w:rsidRDefault="002C37D2" w:rsidP="00F244C9">
      <w:pPr>
        <w:pStyle w:val="TableTitle"/>
      </w:pPr>
    </w:p>
    <w:sectPr w:rsidR="002C37D2" w:rsidRPr="009F1E3E" w:rsidSect="00631DB1">
      <w:footerReference w:type="default" r:id="rId8"/>
      <w:pgSz w:w="15840" w:h="12240" w:orient="landscape"/>
      <w:pgMar w:top="1440" w:right="1440" w:bottom="1440" w:left="1440" w:header="720" w:footer="720" w:gutter="0"/>
      <w:pgNumType w:start="9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DA1" w:rsidRDefault="004B0DA1" w:rsidP="002014E3">
      <w:r>
        <w:separator/>
      </w:r>
    </w:p>
  </w:endnote>
  <w:endnote w:type="continuationSeparator" w:id="0">
    <w:p w:rsidR="004B0DA1" w:rsidRDefault="004B0DA1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631DB1">
            <w:rPr>
              <w:noProof/>
            </w:rPr>
            <w:t>92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DA1" w:rsidRDefault="004B0DA1" w:rsidP="002014E3">
      <w:r>
        <w:separator/>
      </w:r>
    </w:p>
  </w:footnote>
  <w:footnote w:type="continuationSeparator" w:id="0">
    <w:p w:rsidR="004B0DA1" w:rsidRDefault="004B0DA1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63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69E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0DA1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101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1DB1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64D0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38C4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44C9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1B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B499819-E3BE-4F05-9728-2D274CB8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886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4</cp:revision>
  <cp:lastPrinted>2013-03-11T19:51:00Z</cp:lastPrinted>
  <dcterms:created xsi:type="dcterms:W3CDTF">2013-05-04T09:55:00Z</dcterms:created>
  <dcterms:modified xsi:type="dcterms:W3CDTF">2013-05-06T04:03:00Z</dcterms:modified>
</cp:coreProperties>
</file>