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AE" w:rsidRPr="00005AA5" w:rsidRDefault="002433AE" w:rsidP="002433AE">
      <w:pPr>
        <w:spacing w:after="120"/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0"/>
        </w:rPr>
        <w:t>Table I-2.</w:t>
      </w:r>
      <w:proofErr w:type="gramEnd"/>
      <w:r>
        <w:rPr>
          <w:rFonts w:ascii="Arial" w:hAnsi="Arial" w:cs="Arial"/>
          <w:b/>
          <w:sz w:val="20"/>
        </w:rPr>
        <w:t xml:space="preserve"> Overview of additional Maternal PKU s</w:t>
      </w:r>
      <w:r w:rsidRPr="00005AA5">
        <w:rPr>
          <w:rFonts w:ascii="Arial" w:hAnsi="Arial" w:cs="Arial"/>
          <w:b/>
          <w:sz w:val="20"/>
        </w:rPr>
        <w:t xml:space="preserve">tudies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1260"/>
        <w:gridCol w:w="1530"/>
        <w:gridCol w:w="990"/>
        <w:gridCol w:w="1710"/>
        <w:gridCol w:w="3510"/>
      </w:tblGrid>
      <w:tr w:rsidR="002433AE" w:rsidRPr="0091404A" w:rsidTr="00F1407A">
        <w:trPr>
          <w:tblHeader/>
        </w:trPr>
        <w:tc>
          <w:tcPr>
            <w:tcW w:w="13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Study Date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# of Women</w:t>
            </w:r>
          </w:p>
        </w:tc>
        <w:tc>
          <w:tcPr>
            <w:tcW w:w="17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# of Pregnancies</w:t>
            </w:r>
          </w:p>
        </w:tc>
        <w:tc>
          <w:tcPr>
            <w:tcW w:w="35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Cognitive Outcomes Reported</w:t>
            </w:r>
          </w:p>
        </w:tc>
      </w:tr>
      <w:tr w:rsidR="002433AE" w:rsidRPr="0091404A" w:rsidTr="00F1407A">
        <w:tc>
          <w:tcPr>
            <w:tcW w:w="1306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:rsidR="002433AE" w:rsidRPr="0091404A" w:rsidRDefault="002433AE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Studies Reporting Cognitive Outcomes</w:t>
            </w:r>
          </w:p>
        </w:tc>
      </w:tr>
      <w:tr w:rsidR="002433AE" w:rsidRPr="0091404A" w:rsidTr="00F1407A">
        <w:tc>
          <w:tcPr>
            <w:tcW w:w="1368" w:type="dxa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Maillot et al., 2008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PEVuZE5vdGU+PENpdGUgRXhjbHVkZUF1dGg9IjEiIEV4Y2x1ZGVZZWFyPSIxIj48UmVjTnVtPjg4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PEVuZE5vdGU+PENpdGUgRXhjbHVkZUF1dGg9IjEiIEV4Y2x1ZGVZZWFyPSIxIj48UmVjTnVtPjg4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17, 18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Factors influencing outcomes in the offspring of mothers with phenylketonuria during pregnancy: the importance of variation in maternal blood phenylalanine &amp; Maternal Phenylketonuria: Experiences From the United Kingdom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1977-2005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105 offspring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9"/>
              </w:numPr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Griffiths Developmental Quotient at 1 year</w:t>
            </w:r>
          </w:p>
          <w:p w:rsidR="002433AE" w:rsidRPr="0091404A" w:rsidRDefault="002433AE" w:rsidP="002433AE">
            <w:pPr>
              <w:numPr>
                <w:ilvl w:val="0"/>
                <w:numId w:val="89"/>
              </w:numPr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McCarthy at 4 years</w:t>
            </w:r>
          </w:p>
          <w:p w:rsidR="002433AE" w:rsidRPr="0091404A" w:rsidRDefault="002433AE" w:rsidP="002433AE">
            <w:pPr>
              <w:numPr>
                <w:ilvl w:val="0"/>
                <w:numId w:val="89"/>
              </w:numPr>
              <w:ind w:left="141" w:hanging="142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WISC-III at 8 and 14 years</w:t>
            </w:r>
          </w:p>
        </w:tc>
      </w:tr>
      <w:tr w:rsidR="002433AE" w:rsidRPr="0091404A" w:rsidTr="00F1407A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Levy et al.,1983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ExcludeYear="1"&gt;&lt;RecNum&gt;2102&lt;/RecNum&gt;&lt;DisplayText&gt;&lt;style face="superscript" font="Times New Roman"&gt;19&lt;/style&gt;&lt;/DisplayText&gt;&lt;record&gt;&lt;rec-number&gt;2102&lt;/rec-number&gt;&lt;foreign-keys&gt;&lt;key app="EN" db-id="pdptdf2s5992e8et55yx9ttg52xztxp5ee2t"&gt;2102&lt;/key&gt;&lt;/foreign-keys&gt;&lt;ref-type name="Journal Article"&gt;17&lt;/ref-type&gt;&lt;contributors&gt;&lt;authors&gt;&lt;author&gt;Levy, Harvey L.&lt;/author&gt;&lt;author&gt;Waisbren, Susan E.&lt;/author&gt;&lt;/authors&gt;&lt;/contributors&gt;&lt;titles&gt;&lt;title&gt;Effects of untreated maternal phenylketonuria and hyperphenylalaninemia on the fetus&lt;/title&gt;&lt;secondary-title&gt;New England Journal of Medicine&lt;/secondary-title&gt;&lt;/titles&gt;&lt;periodical&gt;&lt;full-title&gt;New England Journal of Medicine&lt;/full-title&gt;&lt;/periodical&gt;&lt;pages&gt;1269-1274 ill , charts&lt;/pages&gt;&lt;volume&gt;Nov 24, 1983. v. 309 (21)&lt;/volume&gt;&lt;keywords&gt;&lt;keyword&gt;mental retardation&lt;/keyword&gt;&lt;keyword&gt;Amino acid metabolism disorders&lt;/keyword&gt;&lt;/keywords&gt;&lt;dates&gt;&lt;year&gt;1983&lt;/year&gt;&lt;/dates&gt;&lt;isbn&gt;0028-4793&lt;/isbn&gt;&lt;call-num&gt;DNAL 448.8 N442&lt;/call-num&gt;&lt;urls&gt;&lt;/urls&gt;&lt;custom1&gt;INCLUDE&amp;#xD;N=22&lt;/custom1&gt;&lt;custom2&gt;INCLUDE&amp;#xD;MPKU&amp;#xD;&lt;/custom2&gt;&lt;custom4&gt;KQ1a&lt;/custom4&gt;&lt;/record&gt;&lt;/Cite&gt;&lt;/EndNote&gt;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19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Effects of Untreated Maternal Phenylketonuria and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Hyperphenylalaninemia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on the Fetus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1971-1981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59 pregnancies 53 offspring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6"/>
              </w:numPr>
              <w:ind w:left="162" w:hanging="16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>IQ for children ≥3yrs</w:t>
            </w:r>
          </w:p>
          <w:p w:rsidR="002433AE" w:rsidRPr="0091404A" w:rsidRDefault="002433AE" w:rsidP="002433AE">
            <w:pPr>
              <w:numPr>
                <w:ilvl w:val="0"/>
                <w:numId w:val="86"/>
              </w:numPr>
              <w:ind w:left="162" w:hanging="16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>DQ for children&lt;3yrs (</w:t>
            </w:r>
            <w:proofErr w:type="spellStart"/>
            <w:r w:rsidRPr="0091404A">
              <w:rPr>
                <w:rFonts w:ascii="Arial" w:eastAsia="Calibri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eastAsia="Calibri" w:hAnsi="Arial" w:cs="Arial"/>
                <w:sz w:val="18"/>
                <w:szCs w:val="18"/>
              </w:rPr>
              <w:t>, McCarthy, Wechsler, and Stanford-</w:t>
            </w:r>
            <w:proofErr w:type="spellStart"/>
            <w:r w:rsidRPr="0091404A">
              <w:rPr>
                <w:rFonts w:ascii="Arial" w:eastAsia="Calibri" w:hAnsi="Arial" w:cs="Arial"/>
                <w:sz w:val="18"/>
                <w:szCs w:val="18"/>
              </w:rPr>
              <w:t>Binet</w:t>
            </w:r>
            <w:proofErr w:type="spellEnd"/>
            <w:r w:rsidRPr="0091404A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2433AE" w:rsidRPr="0091404A" w:rsidRDefault="002433AE" w:rsidP="002433AE">
            <w:pPr>
              <w:numPr>
                <w:ilvl w:val="0"/>
                <w:numId w:val="86"/>
              </w:numPr>
              <w:ind w:left="162" w:hanging="16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>Visual-motor coordination (Beery or Bender)</w:t>
            </w:r>
          </w:p>
          <w:p w:rsidR="002433AE" w:rsidRPr="0091404A" w:rsidRDefault="002433AE" w:rsidP="002433AE">
            <w:pPr>
              <w:numPr>
                <w:ilvl w:val="0"/>
                <w:numId w:val="86"/>
              </w:numPr>
              <w:ind w:left="162" w:hanging="162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>Congenital anomalies</w:t>
            </w:r>
          </w:p>
        </w:tc>
      </w:tr>
    </w:tbl>
    <w:p w:rsidR="009F6D11" w:rsidRDefault="002433AE" w:rsidP="002433AE">
      <w:pPr>
        <w:rPr>
          <w:rFonts w:ascii="Arial" w:hAnsi="Arial" w:cs="Arial"/>
          <w:sz w:val="18"/>
          <w:szCs w:val="18"/>
        </w:rPr>
      </w:pPr>
      <w:r w:rsidRPr="00005AA5">
        <w:rPr>
          <w:rFonts w:ascii="Arial" w:hAnsi="Arial" w:cs="Arial"/>
          <w:sz w:val="18"/>
          <w:szCs w:val="18"/>
        </w:rPr>
        <w:t>DQ=developmental quotient; IQ=intelligence quotient; WISC-III-</w:t>
      </w:r>
      <w:r w:rsidRPr="00005AA5">
        <w:rPr>
          <w:rFonts w:ascii="Arial" w:hAnsi="Arial" w:cs="Arial"/>
          <w:color w:val="000000"/>
          <w:sz w:val="18"/>
          <w:szCs w:val="18"/>
        </w:rPr>
        <w:t>=Wechsler Intelligence Scale for Children</w:t>
      </w:r>
      <w:r w:rsidRPr="00005AA5">
        <w:rPr>
          <w:rFonts w:ascii="Arial" w:hAnsi="Arial" w:cs="Arial"/>
          <w:sz w:val="18"/>
          <w:szCs w:val="18"/>
        </w:rPr>
        <w:t xml:space="preserve">, Third edition </w:t>
      </w:r>
    </w:p>
    <w:sectPr w:rsidR="009F6D11" w:rsidSect="009F6D11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AB" w:rsidRDefault="00A20FAB" w:rsidP="005308A8">
      <w:r>
        <w:separator/>
      </w:r>
    </w:p>
  </w:endnote>
  <w:endnote w:type="continuationSeparator" w:id="0">
    <w:p w:rsidR="00A20FAB" w:rsidRDefault="00A20FAB" w:rsidP="005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AB" w:rsidRDefault="00A20FAB" w:rsidP="005308A8">
      <w:r>
        <w:separator/>
      </w:r>
    </w:p>
  </w:footnote>
  <w:footnote w:type="continuationSeparator" w:id="0">
    <w:p w:rsidR="00A20FAB" w:rsidRDefault="00A20FAB" w:rsidP="005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E8F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914D2"/>
    <w:multiLevelType w:val="hybridMultilevel"/>
    <w:tmpl w:val="CA52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D26"/>
    <w:multiLevelType w:val="hybridMultilevel"/>
    <w:tmpl w:val="F350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344C1"/>
    <w:multiLevelType w:val="hybridMultilevel"/>
    <w:tmpl w:val="D482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DF518D"/>
    <w:multiLevelType w:val="hybridMultilevel"/>
    <w:tmpl w:val="4D540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43640C"/>
    <w:multiLevelType w:val="hybridMultilevel"/>
    <w:tmpl w:val="C74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743A9"/>
    <w:multiLevelType w:val="hybridMultilevel"/>
    <w:tmpl w:val="DF3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84280"/>
    <w:multiLevelType w:val="hybridMultilevel"/>
    <w:tmpl w:val="F0A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33C1C"/>
    <w:multiLevelType w:val="hybridMultilevel"/>
    <w:tmpl w:val="B3F8C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901DC"/>
    <w:multiLevelType w:val="hybridMultilevel"/>
    <w:tmpl w:val="26C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B5123E"/>
    <w:multiLevelType w:val="hybridMultilevel"/>
    <w:tmpl w:val="1CEAA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647E"/>
    <w:multiLevelType w:val="hybridMultilevel"/>
    <w:tmpl w:val="69F4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456BF2"/>
    <w:multiLevelType w:val="hybridMultilevel"/>
    <w:tmpl w:val="4B8CB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22C15"/>
    <w:multiLevelType w:val="hybridMultilevel"/>
    <w:tmpl w:val="0A38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9216E5"/>
    <w:multiLevelType w:val="hybridMultilevel"/>
    <w:tmpl w:val="0BF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EE586F"/>
    <w:multiLevelType w:val="hybridMultilevel"/>
    <w:tmpl w:val="B8DA1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505A25"/>
    <w:multiLevelType w:val="hybridMultilevel"/>
    <w:tmpl w:val="130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A6E1F"/>
    <w:multiLevelType w:val="hybridMultilevel"/>
    <w:tmpl w:val="F1F0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8A3DFD"/>
    <w:multiLevelType w:val="hybridMultilevel"/>
    <w:tmpl w:val="9530D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4BE4"/>
    <w:multiLevelType w:val="hybridMultilevel"/>
    <w:tmpl w:val="689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E9A0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E510D"/>
    <w:multiLevelType w:val="hybridMultilevel"/>
    <w:tmpl w:val="40BE3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D902C7"/>
    <w:multiLevelType w:val="hybridMultilevel"/>
    <w:tmpl w:val="8A1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76315"/>
    <w:multiLevelType w:val="hybridMultilevel"/>
    <w:tmpl w:val="CD1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06BF4"/>
    <w:multiLevelType w:val="hybridMultilevel"/>
    <w:tmpl w:val="991E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A2E0F"/>
    <w:multiLevelType w:val="hybridMultilevel"/>
    <w:tmpl w:val="7FC8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D61E0"/>
    <w:multiLevelType w:val="hybridMultilevel"/>
    <w:tmpl w:val="377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D60FA0"/>
    <w:multiLevelType w:val="hybridMultilevel"/>
    <w:tmpl w:val="4B7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00A90"/>
    <w:multiLevelType w:val="hybridMultilevel"/>
    <w:tmpl w:val="ADD42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AA0789"/>
    <w:multiLevelType w:val="hybridMultilevel"/>
    <w:tmpl w:val="361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7776A"/>
    <w:multiLevelType w:val="multilevel"/>
    <w:tmpl w:val="EF5C64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A30704"/>
    <w:multiLevelType w:val="hybridMultilevel"/>
    <w:tmpl w:val="E5E8B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E3F2701"/>
    <w:multiLevelType w:val="hybridMultilevel"/>
    <w:tmpl w:val="F744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5B291F"/>
    <w:multiLevelType w:val="hybridMultilevel"/>
    <w:tmpl w:val="0AEA0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09F5DEA"/>
    <w:multiLevelType w:val="hybridMultilevel"/>
    <w:tmpl w:val="F93C1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F64FA6"/>
    <w:multiLevelType w:val="hybridMultilevel"/>
    <w:tmpl w:val="32AC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E66490"/>
    <w:multiLevelType w:val="hybridMultilevel"/>
    <w:tmpl w:val="5C58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8E1233"/>
    <w:multiLevelType w:val="hybridMultilevel"/>
    <w:tmpl w:val="34D4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28212E"/>
    <w:multiLevelType w:val="hybridMultilevel"/>
    <w:tmpl w:val="180E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61B3FC5"/>
    <w:multiLevelType w:val="hybridMultilevel"/>
    <w:tmpl w:val="35B0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70191"/>
    <w:multiLevelType w:val="hybridMultilevel"/>
    <w:tmpl w:val="D7B2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76C5076"/>
    <w:multiLevelType w:val="hybridMultilevel"/>
    <w:tmpl w:val="2A5C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295D8D"/>
    <w:multiLevelType w:val="hybridMultilevel"/>
    <w:tmpl w:val="6F3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3418B5"/>
    <w:multiLevelType w:val="hybridMultilevel"/>
    <w:tmpl w:val="1154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123B95"/>
    <w:multiLevelType w:val="hybridMultilevel"/>
    <w:tmpl w:val="F01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985AE2"/>
    <w:multiLevelType w:val="hybridMultilevel"/>
    <w:tmpl w:val="B5A07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CC14276"/>
    <w:multiLevelType w:val="hybridMultilevel"/>
    <w:tmpl w:val="EA72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E666B6D"/>
    <w:multiLevelType w:val="hybridMultilevel"/>
    <w:tmpl w:val="E8DE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40AAF"/>
    <w:multiLevelType w:val="hybridMultilevel"/>
    <w:tmpl w:val="27A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075628A"/>
    <w:multiLevelType w:val="hybridMultilevel"/>
    <w:tmpl w:val="16925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B71F08"/>
    <w:multiLevelType w:val="hybridMultilevel"/>
    <w:tmpl w:val="E01AE89A"/>
    <w:lvl w:ilvl="0" w:tplc="B394E03A">
      <w:start w:val="615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4">
    <w:nsid w:val="51CB28DD"/>
    <w:multiLevelType w:val="hybridMultilevel"/>
    <w:tmpl w:val="BF52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AA7E0F"/>
    <w:multiLevelType w:val="hybridMultilevel"/>
    <w:tmpl w:val="D556F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332639C"/>
    <w:multiLevelType w:val="hybridMultilevel"/>
    <w:tmpl w:val="3B22F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4754100"/>
    <w:multiLevelType w:val="hybridMultilevel"/>
    <w:tmpl w:val="97482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5AC7439"/>
    <w:multiLevelType w:val="hybridMultilevel"/>
    <w:tmpl w:val="0F56C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9D7BD2"/>
    <w:multiLevelType w:val="hybridMultilevel"/>
    <w:tmpl w:val="375E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D40EC"/>
    <w:multiLevelType w:val="hybridMultilevel"/>
    <w:tmpl w:val="C05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7106E"/>
    <w:multiLevelType w:val="hybridMultilevel"/>
    <w:tmpl w:val="0358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5214BB"/>
    <w:multiLevelType w:val="hybridMultilevel"/>
    <w:tmpl w:val="DEC8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02528DC"/>
    <w:multiLevelType w:val="hybridMultilevel"/>
    <w:tmpl w:val="636E0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0752A13"/>
    <w:multiLevelType w:val="hybridMultilevel"/>
    <w:tmpl w:val="A2E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CC158C"/>
    <w:multiLevelType w:val="hybridMultilevel"/>
    <w:tmpl w:val="AD72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4F0853"/>
    <w:multiLevelType w:val="hybridMultilevel"/>
    <w:tmpl w:val="11961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1D4A15"/>
    <w:multiLevelType w:val="hybridMultilevel"/>
    <w:tmpl w:val="889C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5A247CD"/>
    <w:multiLevelType w:val="hybridMultilevel"/>
    <w:tmpl w:val="22C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2B3D09"/>
    <w:multiLevelType w:val="hybridMultilevel"/>
    <w:tmpl w:val="AA8E7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7057DEC"/>
    <w:multiLevelType w:val="hybridMultilevel"/>
    <w:tmpl w:val="3F7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35252A"/>
    <w:multiLevelType w:val="hybridMultilevel"/>
    <w:tmpl w:val="BD12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3E3C4B"/>
    <w:multiLevelType w:val="hybridMultilevel"/>
    <w:tmpl w:val="AD9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E7884"/>
    <w:multiLevelType w:val="hybridMultilevel"/>
    <w:tmpl w:val="FBA8DF66"/>
    <w:lvl w:ilvl="0" w:tplc="99F4CBE8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817256"/>
    <w:multiLevelType w:val="hybridMultilevel"/>
    <w:tmpl w:val="463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A542CF"/>
    <w:multiLevelType w:val="hybridMultilevel"/>
    <w:tmpl w:val="96C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E928E1"/>
    <w:multiLevelType w:val="hybridMultilevel"/>
    <w:tmpl w:val="6D4E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B679E1"/>
    <w:multiLevelType w:val="multilevel"/>
    <w:tmpl w:val="FFC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29C261A"/>
    <w:multiLevelType w:val="hybridMultilevel"/>
    <w:tmpl w:val="FC46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B82087"/>
    <w:multiLevelType w:val="hybridMultilevel"/>
    <w:tmpl w:val="8F2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C5724E"/>
    <w:multiLevelType w:val="hybridMultilevel"/>
    <w:tmpl w:val="DC38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D2315F"/>
    <w:multiLevelType w:val="hybridMultilevel"/>
    <w:tmpl w:val="31C0DD40"/>
    <w:lvl w:ilvl="0" w:tplc="B27488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3">
    <w:nsid w:val="7A4F72E4"/>
    <w:multiLevelType w:val="hybridMultilevel"/>
    <w:tmpl w:val="9988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DD3C04"/>
    <w:multiLevelType w:val="hybridMultilevel"/>
    <w:tmpl w:val="277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B754ED"/>
    <w:multiLevelType w:val="hybridMultilevel"/>
    <w:tmpl w:val="8A102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2"/>
  </w:num>
  <w:num w:numId="3">
    <w:abstractNumId w:val="32"/>
  </w:num>
  <w:num w:numId="4">
    <w:abstractNumId w:val="21"/>
  </w:num>
  <w:num w:numId="5">
    <w:abstractNumId w:val="62"/>
  </w:num>
  <w:num w:numId="6">
    <w:abstractNumId w:val="78"/>
  </w:num>
  <w:num w:numId="7">
    <w:abstractNumId w:val="22"/>
  </w:num>
  <w:num w:numId="8">
    <w:abstractNumId w:val="81"/>
  </w:num>
  <w:num w:numId="9">
    <w:abstractNumId w:val="6"/>
  </w:num>
  <w:num w:numId="10">
    <w:abstractNumId w:val="9"/>
  </w:num>
  <w:num w:numId="11">
    <w:abstractNumId w:val="7"/>
  </w:num>
  <w:num w:numId="12">
    <w:abstractNumId w:val="50"/>
  </w:num>
  <w:num w:numId="13">
    <w:abstractNumId w:val="69"/>
  </w:num>
  <w:num w:numId="14">
    <w:abstractNumId w:val="16"/>
  </w:num>
  <w:num w:numId="15">
    <w:abstractNumId w:val="42"/>
  </w:num>
  <w:num w:numId="16">
    <w:abstractNumId w:val="64"/>
  </w:num>
  <w:num w:numId="17">
    <w:abstractNumId w:val="2"/>
  </w:num>
  <w:num w:numId="18">
    <w:abstractNumId w:val="57"/>
  </w:num>
  <w:num w:numId="19">
    <w:abstractNumId w:val="11"/>
  </w:num>
  <w:num w:numId="20">
    <w:abstractNumId w:val="84"/>
  </w:num>
  <w:num w:numId="21">
    <w:abstractNumId w:val="70"/>
  </w:num>
  <w:num w:numId="22">
    <w:abstractNumId w:val="58"/>
  </w:num>
  <w:num w:numId="23">
    <w:abstractNumId w:val="85"/>
  </w:num>
  <w:num w:numId="24">
    <w:abstractNumId w:val="55"/>
  </w:num>
  <w:num w:numId="25">
    <w:abstractNumId w:val="13"/>
  </w:num>
  <w:num w:numId="26">
    <w:abstractNumId w:val="33"/>
  </w:num>
  <w:num w:numId="27">
    <w:abstractNumId w:val="51"/>
  </w:num>
  <w:num w:numId="28">
    <w:abstractNumId w:val="30"/>
  </w:num>
  <w:num w:numId="29">
    <w:abstractNumId w:val="61"/>
  </w:num>
  <w:num w:numId="30">
    <w:abstractNumId w:val="49"/>
  </w:num>
  <w:num w:numId="31">
    <w:abstractNumId w:val="68"/>
  </w:num>
  <w:num w:numId="32">
    <w:abstractNumId w:val="63"/>
  </w:num>
  <w:num w:numId="33">
    <w:abstractNumId w:val="46"/>
  </w:num>
  <w:num w:numId="34">
    <w:abstractNumId w:val="44"/>
  </w:num>
  <w:num w:numId="35">
    <w:abstractNumId w:val="17"/>
  </w:num>
  <w:num w:numId="36">
    <w:abstractNumId w:val="40"/>
  </w:num>
  <w:num w:numId="37">
    <w:abstractNumId w:val="4"/>
  </w:num>
  <w:num w:numId="38">
    <w:abstractNumId w:val="83"/>
  </w:num>
  <w:num w:numId="39">
    <w:abstractNumId w:val="10"/>
  </w:num>
  <w:num w:numId="40">
    <w:abstractNumId w:val="54"/>
  </w:num>
  <w:num w:numId="41">
    <w:abstractNumId w:val="36"/>
  </w:num>
  <w:num w:numId="42">
    <w:abstractNumId w:val="1"/>
  </w:num>
  <w:num w:numId="43">
    <w:abstractNumId w:val="65"/>
  </w:num>
  <w:num w:numId="44">
    <w:abstractNumId w:val="75"/>
  </w:num>
  <w:num w:numId="45">
    <w:abstractNumId w:val="48"/>
  </w:num>
  <w:num w:numId="46">
    <w:abstractNumId w:val="29"/>
  </w:num>
  <w:num w:numId="47">
    <w:abstractNumId w:val="26"/>
  </w:num>
  <w:num w:numId="48">
    <w:abstractNumId w:val="59"/>
  </w:num>
  <w:num w:numId="49">
    <w:abstractNumId w:val="3"/>
  </w:num>
  <w:num w:numId="50">
    <w:abstractNumId w:val="35"/>
  </w:num>
  <w:num w:numId="51">
    <w:abstractNumId w:val="15"/>
  </w:num>
  <w:num w:numId="52">
    <w:abstractNumId w:val="52"/>
  </w:num>
  <w:num w:numId="53">
    <w:abstractNumId w:val="52"/>
  </w:num>
  <w:num w:numId="54">
    <w:abstractNumId w:val="12"/>
  </w:num>
  <w:num w:numId="55">
    <w:abstractNumId w:val="52"/>
  </w:num>
  <w:num w:numId="56">
    <w:abstractNumId w:val="25"/>
  </w:num>
  <w:num w:numId="57">
    <w:abstractNumId w:val="37"/>
  </w:num>
  <w:num w:numId="58">
    <w:abstractNumId w:val="53"/>
  </w:num>
  <w:num w:numId="59">
    <w:abstractNumId w:val="82"/>
  </w:num>
  <w:num w:numId="60">
    <w:abstractNumId w:val="20"/>
  </w:num>
  <w:num w:numId="61">
    <w:abstractNumId w:val="23"/>
  </w:num>
  <w:num w:numId="62">
    <w:abstractNumId w:val="56"/>
  </w:num>
  <w:num w:numId="63">
    <w:abstractNumId w:val="14"/>
  </w:num>
  <w:num w:numId="64">
    <w:abstractNumId w:val="67"/>
  </w:num>
  <w:num w:numId="65">
    <w:abstractNumId w:val="47"/>
  </w:num>
  <w:num w:numId="66">
    <w:abstractNumId w:val="31"/>
  </w:num>
  <w:num w:numId="67">
    <w:abstractNumId w:val="8"/>
  </w:num>
  <w:num w:numId="68">
    <w:abstractNumId w:val="34"/>
  </w:num>
  <w:num w:numId="69">
    <w:abstractNumId w:val="18"/>
  </w:num>
  <w:num w:numId="70">
    <w:abstractNumId w:val="76"/>
  </w:num>
  <w:num w:numId="71">
    <w:abstractNumId w:val="5"/>
  </w:num>
  <w:num w:numId="72">
    <w:abstractNumId w:val="45"/>
  </w:num>
  <w:num w:numId="73">
    <w:abstractNumId w:val="60"/>
  </w:num>
  <w:num w:numId="74">
    <w:abstractNumId w:val="74"/>
  </w:num>
  <w:num w:numId="75">
    <w:abstractNumId w:val="0"/>
  </w:num>
  <w:num w:numId="76">
    <w:abstractNumId w:val="72"/>
  </w:num>
  <w:num w:numId="77">
    <w:abstractNumId w:val="71"/>
  </w:num>
  <w:num w:numId="78">
    <w:abstractNumId w:val="27"/>
  </w:num>
  <w:num w:numId="79">
    <w:abstractNumId w:val="39"/>
  </w:num>
  <w:num w:numId="80">
    <w:abstractNumId w:val="38"/>
  </w:num>
  <w:num w:numId="81">
    <w:abstractNumId w:val="19"/>
  </w:num>
  <w:num w:numId="82">
    <w:abstractNumId w:val="66"/>
  </w:num>
  <w:num w:numId="83">
    <w:abstractNumId w:val="80"/>
  </w:num>
  <w:num w:numId="84">
    <w:abstractNumId w:val="73"/>
  </w:num>
  <w:num w:numId="85">
    <w:abstractNumId w:val="43"/>
  </w:num>
  <w:num w:numId="86">
    <w:abstractNumId w:val="41"/>
  </w:num>
  <w:num w:numId="87">
    <w:abstractNumId w:val="24"/>
  </w:num>
  <w:num w:numId="88">
    <w:abstractNumId w:val="77"/>
  </w:num>
  <w:num w:numId="89">
    <w:abstractNumId w:val="79"/>
  </w:num>
  <w:num w:numId="90">
    <w:abstractNumId w:val="2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157A3B"/>
    <w:rsid w:val="00003867"/>
    <w:rsid w:val="00011AE7"/>
    <w:rsid w:val="0001432F"/>
    <w:rsid w:val="00016743"/>
    <w:rsid w:val="000205C5"/>
    <w:rsid w:val="000341CD"/>
    <w:rsid w:val="00035E82"/>
    <w:rsid w:val="000426B1"/>
    <w:rsid w:val="000454C7"/>
    <w:rsid w:val="00074C00"/>
    <w:rsid w:val="0008257B"/>
    <w:rsid w:val="00086391"/>
    <w:rsid w:val="00086C4D"/>
    <w:rsid w:val="000966D5"/>
    <w:rsid w:val="000A587D"/>
    <w:rsid w:val="000A5C57"/>
    <w:rsid w:val="000C633C"/>
    <w:rsid w:val="000D5890"/>
    <w:rsid w:val="000E1E54"/>
    <w:rsid w:val="000E24C6"/>
    <w:rsid w:val="000E331A"/>
    <w:rsid w:val="000F05DA"/>
    <w:rsid w:val="000F7BE9"/>
    <w:rsid w:val="00122D36"/>
    <w:rsid w:val="001436B1"/>
    <w:rsid w:val="00151AF3"/>
    <w:rsid w:val="00157A3B"/>
    <w:rsid w:val="00187721"/>
    <w:rsid w:val="00196320"/>
    <w:rsid w:val="001C2793"/>
    <w:rsid w:val="001C48F3"/>
    <w:rsid w:val="001D3CA8"/>
    <w:rsid w:val="001D464B"/>
    <w:rsid w:val="001F1AE4"/>
    <w:rsid w:val="001F5FBA"/>
    <w:rsid w:val="001F7CCC"/>
    <w:rsid w:val="0022647E"/>
    <w:rsid w:val="00233198"/>
    <w:rsid w:val="0023357D"/>
    <w:rsid w:val="002433AE"/>
    <w:rsid w:val="002461EE"/>
    <w:rsid w:val="00262433"/>
    <w:rsid w:val="00282C4E"/>
    <w:rsid w:val="00295E68"/>
    <w:rsid w:val="00297286"/>
    <w:rsid w:val="002A5E78"/>
    <w:rsid w:val="002B0AA4"/>
    <w:rsid w:val="002D513A"/>
    <w:rsid w:val="00300072"/>
    <w:rsid w:val="003008E1"/>
    <w:rsid w:val="00315028"/>
    <w:rsid w:val="00327CB7"/>
    <w:rsid w:val="003346E5"/>
    <w:rsid w:val="003434AD"/>
    <w:rsid w:val="003539E4"/>
    <w:rsid w:val="00357DAC"/>
    <w:rsid w:val="00373139"/>
    <w:rsid w:val="00385005"/>
    <w:rsid w:val="00387A24"/>
    <w:rsid w:val="003B2E9A"/>
    <w:rsid w:val="003C6CBD"/>
    <w:rsid w:val="003E17D2"/>
    <w:rsid w:val="003F7D71"/>
    <w:rsid w:val="004070C7"/>
    <w:rsid w:val="00426465"/>
    <w:rsid w:val="00431B6C"/>
    <w:rsid w:val="0047022D"/>
    <w:rsid w:val="00473B16"/>
    <w:rsid w:val="0047617E"/>
    <w:rsid w:val="00496005"/>
    <w:rsid w:val="004A2C05"/>
    <w:rsid w:val="004A2DD2"/>
    <w:rsid w:val="004A2EF3"/>
    <w:rsid w:val="004B0C40"/>
    <w:rsid w:val="004D38E3"/>
    <w:rsid w:val="004E01B5"/>
    <w:rsid w:val="005308A8"/>
    <w:rsid w:val="005348C6"/>
    <w:rsid w:val="00536C7B"/>
    <w:rsid w:val="00542B3C"/>
    <w:rsid w:val="00557F79"/>
    <w:rsid w:val="005909D8"/>
    <w:rsid w:val="00595440"/>
    <w:rsid w:val="005A4AF5"/>
    <w:rsid w:val="005C26F2"/>
    <w:rsid w:val="005C3E85"/>
    <w:rsid w:val="005D24CB"/>
    <w:rsid w:val="005F0ECA"/>
    <w:rsid w:val="005F242A"/>
    <w:rsid w:val="00601E7D"/>
    <w:rsid w:val="00607BD4"/>
    <w:rsid w:val="00611A8B"/>
    <w:rsid w:val="0061331A"/>
    <w:rsid w:val="006324AE"/>
    <w:rsid w:val="0063302D"/>
    <w:rsid w:val="00634892"/>
    <w:rsid w:val="006816A7"/>
    <w:rsid w:val="006845FE"/>
    <w:rsid w:val="00690011"/>
    <w:rsid w:val="006A2693"/>
    <w:rsid w:val="006C6021"/>
    <w:rsid w:val="006E2F2C"/>
    <w:rsid w:val="0071228D"/>
    <w:rsid w:val="00722176"/>
    <w:rsid w:val="007237DB"/>
    <w:rsid w:val="00725F11"/>
    <w:rsid w:val="007437CF"/>
    <w:rsid w:val="00764B7F"/>
    <w:rsid w:val="00771812"/>
    <w:rsid w:val="007837BF"/>
    <w:rsid w:val="007F22E4"/>
    <w:rsid w:val="00816FB4"/>
    <w:rsid w:val="00823FE9"/>
    <w:rsid w:val="00824B74"/>
    <w:rsid w:val="008269AE"/>
    <w:rsid w:val="00827062"/>
    <w:rsid w:val="0084183F"/>
    <w:rsid w:val="00854CA5"/>
    <w:rsid w:val="00880C5D"/>
    <w:rsid w:val="00887744"/>
    <w:rsid w:val="00891B69"/>
    <w:rsid w:val="008A555A"/>
    <w:rsid w:val="008E3842"/>
    <w:rsid w:val="008E47FD"/>
    <w:rsid w:val="008F6B53"/>
    <w:rsid w:val="0090028A"/>
    <w:rsid w:val="009106D4"/>
    <w:rsid w:val="00922476"/>
    <w:rsid w:val="00927A22"/>
    <w:rsid w:val="00941762"/>
    <w:rsid w:val="00950C47"/>
    <w:rsid w:val="0095189D"/>
    <w:rsid w:val="009678F1"/>
    <w:rsid w:val="00984BA2"/>
    <w:rsid w:val="00994040"/>
    <w:rsid w:val="009B4E3D"/>
    <w:rsid w:val="009B7416"/>
    <w:rsid w:val="009D3CF9"/>
    <w:rsid w:val="009D5FDA"/>
    <w:rsid w:val="009F02E2"/>
    <w:rsid w:val="009F2D41"/>
    <w:rsid w:val="009F6D11"/>
    <w:rsid w:val="00A03046"/>
    <w:rsid w:val="00A0765F"/>
    <w:rsid w:val="00A13714"/>
    <w:rsid w:val="00A20FAB"/>
    <w:rsid w:val="00A22AD7"/>
    <w:rsid w:val="00A230F6"/>
    <w:rsid w:val="00A41F79"/>
    <w:rsid w:val="00A479F6"/>
    <w:rsid w:val="00A619FD"/>
    <w:rsid w:val="00A64823"/>
    <w:rsid w:val="00A67C37"/>
    <w:rsid w:val="00A80171"/>
    <w:rsid w:val="00A83203"/>
    <w:rsid w:val="00A91474"/>
    <w:rsid w:val="00AA12BC"/>
    <w:rsid w:val="00AA2D63"/>
    <w:rsid w:val="00AB54EC"/>
    <w:rsid w:val="00AF38A1"/>
    <w:rsid w:val="00B11102"/>
    <w:rsid w:val="00B16EBF"/>
    <w:rsid w:val="00B35C66"/>
    <w:rsid w:val="00B4236D"/>
    <w:rsid w:val="00B50036"/>
    <w:rsid w:val="00B570CC"/>
    <w:rsid w:val="00B676F9"/>
    <w:rsid w:val="00B813F8"/>
    <w:rsid w:val="00B908DF"/>
    <w:rsid w:val="00B95205"/>
    <w:rsid w:val="00BC0C02"/>
    <w:rsid w:val="00BC4D3C"/>
    <w:rsid w:val="00BC6EA8"/>
    <w:rsid w:val="00BD09BC"/>
    <w:rsid w:val="00BF332E"/>
    <w:rsid w:val="00BF43C1"/>
    <w:rsid w:val="00C07578"/>
    <w:rsid w:val="00C10F17"/>
    <w:rsid w:val="00C16FF9"/>
    <w:rsid w:val="00C27DD1"/>
    <w:rsid w:val="00C34474"/>
    <w:rsid w:val="00C36E41"/>
    <w:rsid w:val="00C44F30"/>
    <w:rsid w:val="00C52FE5"/>
    <w:rsid w:val="00C6355D"/>
    <w:rsid w:val="00C67478"/>
    <w:rsid w:val="00C836E7"/>
    <w:rsid w:val="00CB418C"/>
    <w:rsid w:val="00CC3A30"/>
    <w:rsid w:val="00D11C29"/>
    <w:rsid w:val="00D24E3D"/>
    <w:rsid w:val="00D2658E"/>
    <w:rsid w:val="00D5680F"/>
    <w:rsid w:val="00D749A6"/>
    <w:rsid w:val="00D81650"/>
    <w:rsid w:val="00D91F7D"/>
    <w:rsid w:val="00DA320B"/>
    <w:rsid w:val="00DC220F"/>
    <w:rsid w:val="00DC67B6"/>
    <w:rsid w:val="00DF368B"/>
    <w:rsid w:val="00DF530C"/>
    <w:rsid w:val="00E01BD7"/>
    <w:rsid w:val="00E20081"/>
    <w:rsid w:val="00E247EA"/>
    <w:rsid w:val="00E27D81"/>
    <w:rsid w:val="00E41521"/>
    <w:rsid w:val="00E753BB"/>
    <w:rsid w:val="00EA110F"/>
    <w:rsid w:val="00EA67D2"/>
    <w:rsid w:val="00EB2DFC"/>
    <w:rsid w:val="00ED7827"/>
    <w:rsid w:val="00EF3EDE"/>
    <w:rsid w:val="00F05D6F"/>
    <w:rsid w:val="00F1407A"/>
    <w:rsid w:val="00F14B9E"/>
    <w:rsid w:val="00F26F54"/>
    <w:rsid w:val="00F40A9A"/>
    <w:rsid w:val="00F54C37"/>
    <w:rsid w:val="00F622FF"/>
    <w:rsid w:val="00F74341"/>
    <w:rsid w:val="00FA2780"/>
    <w:rsid w:val="00FA2FF8"/>
    <w:rsid w:val="00FB6A02"/>
    <w:rsid w:val="00FC7F56"/>
    <w:rsid w:val="00FD2C10"/>
    <w:rsid w:val="00FD4910"/>
    <w:rsid w:val="00FE419B"/>
    <w:rsid w:val="00FE5E29"/>
    <w:rsid w:val="00FF4C5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7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476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7A3B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476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617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7E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7617E"/>
    <w:pPr>
      <w:numPr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617E"/>
    <w:pPr>
      <w:numPr>
        <w:ilvl w:val="1"/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47617E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47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61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17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7617E"/>
    <w:rPr>
      <w:b/>
      <w:bCs/>
    </w:rPr>
  </w:style>
  <w:style w:type="paragraph" w:customStyle="1" w:styleId="Contents">
    <w:name w:val="Contents"/>
    <w:qFormat/>
    <w:rsid w:val="0047617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17E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617E"/>
    <w:rPr>
      <w:sz w:val="22"/>
      <w:szCs w:val="22"/>
    </w:rPr>
  </w:style>
  <w:style w:type="paragraph" w:customStyle="1" w:styleId="FrontMatterHead">
    <w:name w:val="FrontMatterHead"/>
    <w:qFormat/>
    <w:rsid w:val="0047617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61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617E"/>
    <w:rPr>
      <w:sz w:val="22"/>
      <w:szCs w:val="22"/>
    </w:rPr>
  </w:style>
  <w:style w:type="character" w:styleId="Hyperlink">
    <w:name w:val="Hyperlink"/>
    <w:basedOn w:val="DefaultParagraphFont"/>
    <w:unhideWhenUsed/>
    <w:rsid w:val="0047617E"/>
    <w:rPr>
      <w:color w:val="0000FF" w:themeColor="hyperlink"/>
      <w:u w:val="single"/>
    </w:rPr>
  </w:style>
  <w:style w:type="paragraph" w:customStyle="1" w:styleId="Investigators">
    <w:name w:val="Investigators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617E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47617E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617E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617E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617E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617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617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4761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47617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617E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7617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617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617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617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617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617E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617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617E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7617E"/>
    <w:pPr>
      <w:keepLines/>
      <w:numPr>
        <w:numId w:val="5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7617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617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617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617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617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617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617E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47617E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7617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7617E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601E7D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3AE"/>
    <w:rPr>
      <w:rFonts w:ascii="Cambria" w:eastAsia="Times New Roman" w:hAnsi="Cambria"/>
      <w:b/>
      <w:bCs/>
      <w:color w:val="4F81BD"/>
      <w:sz w:val="26"/>
      <w:szCs w:val="26"/>
    </w:rPr>
  </w:style>
  <w:style w:type="table" w:styleId="TableList5">
    <w:name w:val="Table List 5"/>
    <w:basedOn w:val="TableNormal"/>
    <w:rsid w:val="002433A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0">
    <w:name w:val="page number"/>
    <w:basedOn w:val="DefaultParagraphFont"/>
    <w:rsid w:val="002433AE"/>
  </w:style>
  <w:style w:type="paragraph" w:customStyle="1" w:styleId="bodytextCharChar">
    <w:name w:val="body text Char Char"/>
    <w:aliases w:val="bt Char Char,body tx Char Char,indent Char Char,flush Char Char Char"/>
    <w:basedOn w:val="Normal"/>
    <w:semiHidden/>
    <w:rsid w:val="002433AE"/>
    <w:pPr>
      <w:spacing w:after="160" w:line="320" w:lineRule="exact"/>
    </w:pPr>
    <w:rPr>
      <w:rFonts w:ascii="Optima" w:hAnsi="Optima"/>
      <w:sz w:val="22"/>
    </w:rPr>
  </w:style>
  <w:style w:type="paragraph" w:customStyle="1" w:styleId="CoverPage">
    <w:name w:val="Cover Page"/>
    <w:rsid w:val="002433AE"/>
    <w:pPr>
      <w:jc w:val="center"/>
    </w:pPr>
    <w:rPr>
      <w:rFonts w:ascii="Arial" w:eastAsia="Times New Roman" w:hAnsi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2433A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CharCharChar">
    <w:name w:val="body text Char Char Char"/>
    <w:aliases w:val="bt Char Char Char,body tx Char Char Char,indent Char Char Char,flush Char Char Char Char"/>
    <w:rsid w:val="002433AE"/>
    <w:rPr>
      <w:rFonts w:ascii="Optima" w:hAnsi="Optima"/>
      <w:sz w:val="22"/>
      <w:lang w:val="en-US" w:eastAsia="en-US" w:bidi="ar-SA"/>
    </w:rPr>
  </w:style>
  <w:style w:type="paragraph" w:customStyle="1" w:styleId="TableTextBold">
    <w:name w:val="Table Text Bold"/>
    <w:link w:val="TableTextBoldChar"/>
    <w:rsid w:val="002433AE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ext0">
    <w:name w:val="Table text"/>
    <w:link w:val="TabletextChar"/>
    <w:rsid w:val="002433AE"/>
    <w:rPr>
      <w:rFonts w:ascii="Arial" w:eastAsia="Times New Roman" w:hAnsi="Arial"/>
      <w:sz w:val="18"/>
      <w:szCs w:val="18"/>
    </w:rPr>
  </w:style>
  <w:style w:type="character" w:customStyle="1" w:styleId="TableTextBoldChar">
    <w:name w:val="Table Text Bold Char"/>
    <w:link w:val="TableTextBold"/>
    <w:rsid w:val="002433AE"/>
    <w:rPr>
      <w:rFonts w:ascii="Arial Bold" w:eastAsia="Times New Roman" w:hAnsi="Arial Bold"/>
      <w:b/>
      <w:sz w:val="18"/>
      <w:szCs w:val="18"/>
    </w:rPr>
  </w:style>
  <w:style w:type="character" w:customStyle="1" w:styleId="TabletextChar">
    <w:name w:val="Table text Char"/>
    <w:link w:val="Tabletext0"/>
    <w:rsid w:val="002433AE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2433AE"/>
    <w:pPr>
      <w:numPr>
        <w:numId w:val="60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link w:val="Tablebullet"/>
    <w:rsid w:val="002433AE"/>
    <w:rPr>
      <w:rFonts w:ascii="Arial" w:eastAsia="Times New Roman" w:hAnsi="Arial"/>
      <w:sz w:val="18"/>
    </w:rPr>
  </w:style>
  <w:style w:type="paragraph" w:styleId="NoSpacing">
    <w:name w:val="No Spacing"/>
    <w:uiPriority w:val="1"/>
    <w:qFormat/>
    <w:rsid w:val="002433AE"/>
    <w:rPr>
      <w:rFonts w:ascii="Arial" w:eastAsia="Times New Roman" w:hAnsi="Arial"/>
      <w:sz w:val="18"/>
    </w:rPr>
  </w:style>
  <w:style w:type="paragraph" w:customStyle="1" w:styleId="TableTitle0">
    <w:name w:val="Table Title"/>
    <w:link w:val="TableTitleChar"/>
    <w:rsid w:val="002433AE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character" w:customStyle="1" w:styleId="TableTitleChar">
    <w:name w:val="Table Title Char"/>
    <w:link w:val="TableTitle0"/>
    <w:rsid w:val="002433AE"/>
    <w:rPr>
      <w:rFonts w:ascii="Arial Bold" w:eastAsia="Times New Roman" w:hAnsi="Arial Bold"/>
      <w:b/>
      <w:sz w:val="18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433AE"/>
  </w:style>
  <w:style w:type="paragraph" w:styleId="Caption">
    <w:name w:val="caption"/>
    <w:basedOn w:val="Normal"/>
    <w:next w:val="Normal"/>
    <w:uiPriority w:val="35"/>
    <w:unhideWhenUsed/>
    <w:qFormat/>
    <w:rsid w:val="002433A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2433AE"/>
  </w:style>
  <w:style w:type="table" w:customStyle="1" w:styleId="TableGrid1">
    <w:name w:val="Table Grid1"/>
    <w:basedOn w:val="TableNormal"/>
    <w:next w:val="TableGrid"/>
    <w:uiPriority w:val="59"/>
    <w:rsid w:val="0024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2433AE"/>
    <w:pPr>
      <w:spacing w:after="200" w:line="276" w:lineRule="auto"/>
    </w:pPr>
    <w:rPr>
      <w:rFonts w:ascii="Lucida Grande" w:eastAsia="Calibri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33AE"/>
    <w:rPr>
      <w:rFonts w:ascii="Lucida Grande" w:hAnsi="Lucida Grande"/>
      <w:sz w:val="24"/>
      <w:szCs w:val="24"/>
    </w:rPr>
  </w:style>
  <w:style w:type="numbering" w:customStyle="1" w:styleId="NoList3">
    <w:name w:val="No List3"/>
    <w:next w:val="NoList"/>
    <w:uiPriority w:val="99"/>
    <w:unhideWhenUsed/>
    <w:rsid w:val="002433AE"/>
  </w:style>
  <w:style w:type="table" w:customStyle="1" w:styleId="TableGrid2">
    <w:name w:val="Table Grid2"/>
    <w:basedOn w:val="TableNormal"/>
    <w:next w:val="TableGrid"/>
    <w:uiPriority w:val="59"/>
    <w:rsid w:val="002433A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433A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E88B-9337-4ED7-9ACE-E538AB10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sathena</dc:creator>
  <cp:keywords/>
  <dc:description/>
  <cp:lastModifiedBy>Priyanka Pawar</cp:lastModifiedBy>
  <cp:revision>4</cp:revision>
  <cp:lastPrinted>2012-02-08T20:30:00Z</cp:lastPrinted>
  <dcterms:created xsi:type="dcterms:W3CDTF">2012-02-08T21:34:00Z</dcterms:created>
  <dcterms:modified xsi:type="dcterms:W3CDTF">2012-03-12T09:40:00Z</dcterms:modified>
</cp:coreProperties>
</file>