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B7433A">
      <w:pPr>
        <w:pStyle w:val="TableTitle"/>
      </w:pPr>
      <w:proofErr w:type="gramStart"/>
      <w:r>
        <w:t xml:space="preserve">Evidence </w:t>
      </w:r>
      <w:r w:rsidRPr="00E40AE6">
        <w:t xml:space="preserve">Table </w:t>
      </w:r>
      <w:r w:rsidR="00B7433A">
        <w:t>103.</w:t>
      </w:r>
      <w:proofErr w:type="gramEnd"/>
      <w:r w:rsidRPr="00E40AE6">
        <w:t xml:space="preserve"> KQ 3</w:t>
      </w:r>
      <w:r w:rsidR="00B7433A">
        <w:rPr>
          <w:rFonts w:cs="Arial"/>
        </w:rPr>
        <w:t>—</w:t>
      </w:r>
      <w:r w:rsidRPr="00E40AE6">
        <w:t xml:space="preserve">Continuous Glomeluar </w:t>
      </w:r>
      <w:r>
        <w:t>f</w:t>
      </w:r>
      <w:r w:rsidRPr="00E40AE6">
        <w:t xml:space="preserve">iltration </w:t>
      </w:r>
      <w:r>
        <w:t>r</w:t>
      </w:r>
      <w:r w:rsidRPr="00E40AE6">
        <w:t>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5"/>
        <w:gridCol w:w="1032"/>
        <w:gridCol w:w="877"/>
        <w:gridCol w:w="766"/>
        <w:gridCol w:w="1322"/>
        <w:gridCol w:w="432"/>
        <w:gridCol w:w="1115"/>
        <w:gridCol w:w="1304"/>
        <w:gridCol w:w="1215"/>
        <w:gridCol w:w="1217"/>
        <w:gridCol w:w="1674"/>
        <w:gridCol w:w="1357"/>
      </w:tblGrid>
      <w:tr w:rsidR="00980857" w:rsidRPr="00E40AE6" w:rsidTr="00FD6FB3">
        <w:trPr>
          <w:cantSplit/>
          <w:tblHeader/>
        </w:trPr>
        <w:tc>
          <w:tcPr>
            <w:tcW w:w="916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68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877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766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Dose (mg/d)</w:t>
            </w:r>
          </w:p>
        </w:tc>
        <w:tc>
          <w:tcPr>
            <w:tcW w:w="1347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447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86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/ Unit of outcome</w:t>
            </w:r>
          </w:p>
        </w:tc>
        <w:tc>
          <w:tcPr>
            <w:tcW w:w="1548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1378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258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2216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91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Ferraro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68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877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Ramipril</w:t>
            </w:r>
          </w:p>
        </w:tc>
        <w:tc>
          <w:tcPr>
            <w:tcW w:w="76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4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44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Estimated GFR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Unit: ml/min</w:t>
            </w:r>
          </w:p>
        </w:tc>
        <w:tc>
          <w:tcPr>
            <w:tcW w:w="1548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93.9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35.4</w:t>
            </w:r>
          </w:p>
        </w:tc>
        <w:tc>
          <w:tcPr>
            <w:tcW w:w="1378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8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1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40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91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4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Mean:67.7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35.0</w:t>
            </w:r>
          </w:p>
        </w:tc>
        <w:tc>
          <w:tcPr>
            <w:tcW w:w="1378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5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857" w:rsidRDefault="00980857" w:rsidP="00580A4B">
      <w:pPr>
        <w:rPr>
          <w:rFonts w:ascii="Arial" w:hAnsi="Arial" w:cs="Arial"/>
          <w:sz w:val="18"/>
          <w:szCs w:val="18"/>
        </w:rPr>
      </w:pPr>
    </w:p>
    <w:sectPr w:rsidR="00980857" w:rsidSect="00580A4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0A4B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2D0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98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2012-05-25T14:28:00Z</dcterms:modified>
</cp:coreProperties>
</file>