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AB2E32" w:rsidRDefault="00234E8B" w:rsidP="00234E8B">
      <w:pPr>
        <w:pStyle w:val="TableFigureTitleEPC"/>
        <w:rPr>
          <w:b w:val="0"/>
          <w:sz w:val="20"/>
        </w:rPr>
      </w:pPr>
      <w:bookmarkStart w:id="0" w:name="_Toc290479303"/>
      <w:proofErr w:type="gramStart"/>
      <w:r>
        <w:rPr>
          <w:sz w:val="20"/>
        </w:rPr>
        <w:t>Table D-15</w:t>
      </w:r>
      <w:r w:rsidRPr="00AB2E32">
        <w:rPr>
          <w:sz w:val="20"/>
        </w:rPr>
        <w:t>.</w:t>
      </w:r>
      <w:proofErr w:type="gramEnd"/>
      <w:r w:rsidRPr="00AB2E32">
        <w:rPr>
          <w:sz w:val="20"/>
        </w:rPr>
        <w:t xml:space="preserve"> Continuous health care resource use: SMBP alone versus usual care</w:t>
      </w:r>
      <w:r w:rsidRPr="00AB2E32">
        <w:rPr>
          <w:b w:val="0"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25"/>
        <w:gridCol w:w="1150"/>
        <w:gridCol w:w="1134"/>
        <w:gridCol w:w="2025"/>
        <w:gridCol w:w="1247"/>
        <w:gridCol w:w="1071"/>
        <w:gridCol w:w="1036"/>
        <w:gridCol w:w="988"/>
        <w:gridCol w:w="935"/>
        <w:gridCol w:w="859"/>
        <w:gridCol w:w="676"/>
        <w:gridCol w:w="930"/>
      </w:tblGrid>
      <w:tr w:rsidR="00234E8B" w:rsidRPr="00AB2E32" w:rsidTr="002D68A5">
        <w:trPr>
          <w:trHeight w:val="370"/>
          <w:tblHeader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234E8B" w:rsidRPr="00AB2E3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AB2E3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AB2E32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No. Analyzed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Baseline (SD)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Change (Final)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E32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Bailey 1999</w: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&lt;Refman&gt;&lt;Cite&gt;&lt;Author&gt;Bailey&lt;/Author&gt;&lt;Year&gt;1999&lt;/Year&gt;&lt;RecNum&gt;5347&lt;/RecNum&gt;&lt;IDText&gt;Antihypertensive drug treatment: a comparison of usual care with self blood pressure measurement&lt;/IDText&gt;&lt;MDL Ref_Type="Journal"&gt;&lt;Ref_Type&gt;Journal&lt;/Ref_Type&gt;&lt;Ref_ID&gt;5347&lt;/Ref_ID&gt;&lt;Title_Primary&gt;Antihypertensive drug treatment: a comparison of usual care with self blood pressure measurement&lt;/Title_Primary&gt;&lt;Authors_Primary&gt;Bailey,B.&lt;/Authors_Primary&gt;&lt;Authors_Primary&gt;Carney,S.L.&lt;/Authors_Primary&gt;&lt;Authors_Primary&gt;Gillies,A.A.&lt;/Authors_Primary&gt;&lt;Authors_Primary&gt;Smith,A.J.&lt;/Authors_Primary&gt;&lt;Date_Primary&gt;1999/2&lt;/Date_Primary&gt;&lt;Keywords&gt;*Antihypertensive Agents&lt;/Keywords&gt;&lt;Keywords&gt;ad [Administration &amp;amp; Dosage]&lt;/Keywords&gt;&lt;Keywords&gt;*Blood Pressure Determination&lt;/Keywords&gt;&lt;Keywords&gt;mt [Methods]&lt;/Keywords&gt;&lt;Keywords&gt;*Hypertension&lt;/Keywords&gt;&lt;Keywords&gt;di [Diagnosis]&lt;/Keywords&gt;&lt;Keywords&gt;*Hypertension&lt;/Keywords&gt;&lt;Keywords&gt;dt [Drug Therapy]&lt;/Keywords&gt;&lt;Keywords&gt;*Self Care&lt;/Keywords&gt;&lt;Keywords&gt;0 (Antihypertensive Agents)&lt;/Keywords&gt;&lt;Keywords&gt;Australia&lt;/Keywords&gt;&lt;Keywords&gt;blood&lt;/Keywords&gt;&lt;Keywords&gt;Blood Pressure&lt;/Keywords&gt;&lt;Keywords&gt;Body Mass Index&lt;/Keywords&gt;&lt;Keywords&gt;England&lt;/Keywords&gt;&lt;Keywords&gt;Faculty&lt;/Keywords&gt;&lt;Keywords&gt;Female&lt;/Keywords&gt;&lt;Keywords&gt;Goals&lt;/Keywords&gt;&lt;Keywords&gt;Health&lt;/Keywords&gt;&lt;Keywords&gt;Humans&lt;/Keywords&gt;&lt;Keywords&gt;Hypertension&lt;/Keywords&gt;&lt;Keywords&gt;Male&lt;/Keywords&gt;&lt;Keywords&gt;Medicine&lt;/Keywords&gt;&lt;Keywords&gt;Middle Aged&lt;/Keywords&gt;&lt;Keywords&gt;Monitoring,Physiologic&lt;/Keywords&gt;&lt;Keywords&gt;mt [Methods]&lt;/Keywords&gt;&lt;Keywords&gt;Patient Compliance&lt;/Keywords&gt;&lt;Keywords&gt;Patients&lt;/Keywords&gt;&lt;Keywords&gt;Perindopril&lt;/Keywords&gt;&lt;Keywords&gt;Physicians&lt;/Keywords&gt;&lt;Keywords&gt;Pressure&lt;/Keywords&gt;&lt;Keywords&gt;Prognosis&lt;/Keywords&gt;&lt;Keywords&gt;Reproducibility of Results&lt;/Keywords&gt;&lt;Keywords&gt;Research&lt;/Keywords&gt;&lt;Keywords&gt;Role&lt;/Keywords&gt;&lt;Keywords&gt;SB - IM&lt;/Keywords&gt;&lt;Keywords&gt;Sensitivity and Specificity&lt;/Keywords&gt;&lt;Reprint&gt;Not in File&lt;/Reprint&gt;&lt;Start_Page&gt;147&lt;/Start_Page&gt;&lt;End_Page&gt;150&lt;/End_Page&gt;&lt;Periodical&gt;J Hum Hypertens&lt;/Periodical&gt;&lt;Volume&gt;13&lt;/Volume&gt;&lt;Issue&gt;2&lt;/Issue&gt;&lt;User_Def_1&gt;UI - 10100064&lt;/User_Def_1&gt;&lt;User_Def_3&gt;AS - J Hum Hypertens. 13(2):147-50, 1999 Feb.&lt;/User_Def_3&gt;&lt;ISSN_ISBN&gt;0950-9240&lt;/ISSN_ISBN&gt;&lt;ZZ_JournalFull&gt;&lt;f name="System"&gt;J Hum Hypertens&lt;/f&gt;&lt;/ZZ_JournalFull&gt;&lt;ZZ_WorkformID&gt;1&lt;/ZZ_WorkformID&gt;&lt;/MDL&gt;&lt;/Cite&gt;&lt;/Refman&gt;</w:instrTex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2E32">
              <w:rPr>
                <w:rFonts w:ascii="Arial" w:hAnsi="Arial" w:cs="Arial"/>
                <w:sz w:val="18"/>
                <w:szCs w:val="18"/>
                <w:vertAlign w:val="superscript"/>
              </w:rPr>
              <w:t>42</w: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10100064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155/95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 xml:space="preserve">8 </w:t>
            </w: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AB2E32">
              <w:rPr>
                <w:rFonts w:ascii="Arial" w:hAnsi="Arial" w:cs="Arial"/>
                <w:sz w:val="18"/>
                <w:szCs w:val="18"/>
              </w:rPr>
              <w:t xml:space="preserve"> (8 </w:t>
            </w: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AB2E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Frequency of doctor visits (no definition)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Mehos</w:t>
            </w:r>
            <w:proofErr w:type="spellEnd"/>
            <w:r w:rsidRPr="00AB2E32">
              <w:rPr>
                <w:rFonts w:ascii="Arial" w:hAnsi="Arial" w:cs="Arial"/>
                <w:sz w:val="18"/>
                <w:szCs w:val="18"/>
              </w:rPr>
              <w:t xml:space="preserve"> 2000</w: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&lt;Refman&gt;&lt;Cite&gt;&lt;Author&gt;Mehos&lt;/Author&gt;&lt;Year&gt;2000&lt;/Year&gt;&lt;RecNum&gt;4908&lt;/RecNum&gt;&lt;IDText&gt;Effect of pharmacist intervention and initiation of home blood pressure monitoring in patients with uncontrolled hypertension&lt;/IDText&gt;&lt;MDL Ref_Type="Journal"&gt;&lt;Ref_Type&gt;Journal&lt;/Ref_Type&gt;&lt;Ref_ID&gt;4908&lt;/Ref_ID&gt;&lt;Title_Primary&gt;Effect of pharmacist intervention and initiation of home blood pressure monitoring in patients with uncontrolled hypertension&lt;/Title_Primary&gt;&lt;Authors_Primary&gt;Mehos,B.M.&lt;/Authors_Primary&gt;&lt;Authors_Primary&gt;Saseen,J.J.&lt;/Authors_Primary&gt;&lt;Authors_Primary&gt;MacLaughlin,E.J.&lt;/Authors_Primary&gt;&lt;Date_Primary&gt;2000/11&lt;/Date_Primary&gt;&lt;Keywords&gt;*Antihypertensive Agents&lt;/Keywords&gt;&lt;Keywords&gt;tu [Therapeutic Use]&lt;/Keywords&gt;&lt;Keywords&gt;*Blood Pressure&lt;/Keywords&gt;&lt;Keywords&gt;*Blood Pressure Determination&lt;/Keywords&gt;&lt;Keywords&gt;is [Instrumentation]&lt;/Keywords&gt;&lt;Keywords&gt;*Hypertension&lt;/Keywords&gt;&lt;Keywords&gt;dt [Drug Therapy]&lt;/Keywords&gt;&lt;Keywords&gt;*Pharmaceutical Services&lt;/Keywords&gt;&lt;Keywords&gt;*Self Care&lt;/Keywords&gt;&lt;Keywords&gt;0 (Antihypertensive Agents)&lt;/Keywords&gt;&lt;Keywords&gt;blood&lt;/Keywords&gt;&lt;Keywords&gt;Blood Pressure&lt;/Keywords&gt;&lt;Keywords&gt;Blood Pressure Monitors&lt;/Keywords&gt;&lt;Keywords&gt;Colorado&lt;/Keywords&gt;&lt;Keywords&gt;Compliance&lt;/Keywords&gt;&lt;Keywords&gt;Drug Therapy&lt;/Keywords&gt;&lt;Keywords&gt;Family&lt;/Keywords&gt;&lt;Keywords&gt;Female&lt;/Keywords&gt;&lt;Keywords&gt;Health&lt;/Keywords&gt;&lt;Keywords&gt;Humans&lt;/Keywords&gt;&lt;Keywords&gt;Hypertension&lt;/Keywords&gt;&lt;Keywords&gt;Male&lt;/Keywords&gt;&lt;Keywords&gt;Middle Aged&lt;/Keywords&gt;&lt;Keywords&gt;Patient Compliance&lt;/Keywords&gt;&lt;Keywords&gt;Patients&lt;/Keywords&gt;&lt;Keywords&gt;Pharmacies&lt;/Keywords&gt;&lt;Keywords&gt;Pressure&lt;/Keywords&gt;&lt;Keywords&gt;Prospective Studies&lt;/Keywords&gt;&lt;Keywords&gt;Quality of Life&lt;/Keywords&gt;&lt;Keywords&gt;Research&lt;/Keywords&gt;&lt;Keywords&gt;SB - IM&lt;/Keywords&gt;&lt;Keywords&gt;Telephone&lt;/Keywords&gt;&lt;Keywords&gt;therapy&lt;/Keywords&gt;&lt;Keywords&gt;United States&lt;/Keywords&gt;&lt;Keywords&gt;Universities&lt;/Keywords&gt;&lt;Reprint&gt;Not in File&lt;/Reprint&gt;&lt;Start_Page&gt;1384&lt;/Start_Page&gt;&lt;End_Page&gt;1389&lt;/End_Page&gt;&lt;Periodical&gt;Pharmacotherapy&lt;/Periodical&gt;&lt;Volume&gt;20&lt;/Volume&gt;&lt;Issue&gt;11&lt;/Issue&gt;&lt;User_Def_1&gt;UI - 11079287&lt;/User_Def_1&gt;&lt;User_Def_3&gt;AS - Pharmacotherapy. 20(11):1384-9, 2000 Nov.&lt;/User_Def_3&gt;&lt;ISSN_ISBN&gt;0277-0008&lt;/ISSN_ISBN&gt;&lt;ZZ_JournalFull&gt;&lt;f name="System"&gt;Pharmacotherapy&lt;/f&gt;&lt;/ZZ_JournalFull&gt;&lt;ZZ_WorkformID&gt;1&lt;/ZZ_WorkformID&gt;&lt;/MDL&gt;&lt;/Cite&gt;&lt;/Refman&gt;</w:instrTex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2E32">
              <w:rPr>
                <w:rFonts w:ascii="Arial" w:hAnsi="Arial" w:cs="Arial"/>
                <w:sz w:val="18"/>
                <w:szCs w:val="18"/>
                <w:vertAlign w:val="superscript"/>
              </w:rPr>
              <w:t>71</w: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11079287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154/90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AB2E32">
              <w:rPr>
                <w:rFonts w:ascii="Arial" w:hAnsi="Arial" w:cs="Arial"/>
                <w:sz w:val="18"/>
                <w:szCs w:val="18"/>
              </w:rPr>
              <w:t xml:space="preserve"> (6 </w:t>
            </w: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AB2E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Number of office visits per patient (with primary care provider)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(2.72)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-1.72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(4.44)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Midanik</w:t>
            </w:r>
            <w:proofErr w:type="spellEnd"/>
            <w:r w:rsidRPr="00AB2E32">
              <w:rPr>
                <w:rFonts w:ascii="Arial" w:hAnsi="Arial" w:cs="Arial"/>
                <w:sz w:val="18"/>
                <w:szCs w:val="18"/>
              </w:rPr>
              <w:t xml:space="preserve"> 1991</w: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&lt;Refman&gt;&lt;Cite&gt;&lt;Author&gt;Midanik&lt;/Author&gt;&lt;Year&gt;1991&lt;/Year&gt;&lt;RecNum&gt;7470&lt;/RecNum&gt;&lt;IDText&gt;Home blood pressure monitoring for mild hypertensives&lt;/IDText&gt;&lt;MDL Ref_Type="Journal"&gt;&lt;Ref_Type&gt;Journal&lt;/Ref_Type&gt;&lt;Ref_ID&gt;7470&lt;/Ref_ID&gt;&lt;Title_Primary&gt;Home blood pressure monitoring for mild hypertensives&lt;/Title_Primary&gt;&lt;Authors_Primary&gt;Midanik,L.T.&lt;/Authors_Primary&gt;&lt;Authors_Primary&gt;Resnick,B.&lt;/Authors_Primary&gt;&lt;Authors_Primary&gt;Hurley,L.B.&lt;/Authors_Primary&gt;&lt;Authors_Primary&gt;Smith,E.J.&lt;/Authors_Primary&gt;&lt;Authors_Primary&gt;McCarthy,M.&lt;/Authors_Primary&gt;&lt;Date_Primary&gt;1991/1&lt;/Date_Primary&gt;&lt;Keywords&gt;*Blood Pressure Determination&lt;/Keywords&gt;&lt;Keywords&gt;*Hypertension&lt;/Keywords&gt;&lt;Keywords&gt;di [Diagnosis]&lt;/Keywords&gt;&lt;Keywords&gt;*Self Care&lt;/Keywords&gt;&lt;Keywords&gt;blood&lt;/Keywords&gt;&lt;Keywords&gt;Blood Pressure&lt;/Keywords&gt;&lt;Keywords&gt;Control Groups&lt;/Keywords&gt;&lt;Keywords&gt;Female&lt;/Keywords&gt;&lt;Keywords&gt;Health&lt;/Keywords&gt;&lt;Keywords&gt;Health Services&lt;/Keywords&gt;&lt;Keywords&gt;Humans&lt;/Keywords&gt;&lt;Keywords&gt;Hypertension&lt;/Keywords&gt;&lt;Keywords&gt;Hypertension&lt;/Keywords&gt;&lt;Keywords&gt;pc [Prevention &amp;amp; Control]&lt;/Keywords&gt;&lt;Keywords&gt;Hypertension&lt;/Keywords&gt;&lt;Keywords&gt;pp [Physiopathology]&lt;/Keywords&gt;&lt;Keywords&gt;Male&lt;/Keywords&gt;&lt;Keywords&gt;Medical Records&lt;/Keywords&gt;&lt;Keywords&gt;Middle Aged&lt;/Keywords&gt;&lt;Keywords&gt;Patients&lt;/Keywords&gt;&lt;Keywords&gt;Pressure&lt;/Keywords&gt;&lt;Keywords&gt;Research&lt;/Keywords&gt;&lt;Keywords&gt;Risk&lt;/Keywords&gt;&lt;Keywords&gt;Risk Factors&lt;/Keywords&gt;&lt;Keywords&gt;SB - AIM,IM&lt;/Keywords&gt;&lt;Keywords&gt;United States&lt;/Keywords&gt;&lt;Reprint&gt;Not in File&lt;/Reprint&gt;&lt;Start_Page&gt;85&lt;/Start_Page&gt;&lt;End_Page&gt;89&lt;/End_Page&gt;&lt;Periodical&gt;Public Health Rep&lt;/Periodical&gt;&lt;Volume&gt;106&lt;/Volume&gt;&lt;Issue&gt;1&lt;/Issue&gt;&lt;User_Def_1&gt;UI - 1899945&lt;/User_Def_1&gt;&lt;User_Def_3&gt;AS - Public Health Rep. 106(1):85-9, 1991 Jan-Feb.&lt;/User_Def_3&gt;&lt;ISSN_ISBN&gt;0033-3549&lt;/ISSN_ISBN&gt;&lt;ZZ_JournalFull&gt;&lt;f name="System"&gt;Public Health Rep&lt;/f&gt;&lt;/ZZ_JournalFull&gt;&lt;ZZ_WorkformID&gt;1&lt;/ZZ_WorkformID&gt;&lt;/MDL&gt;&lt;/Cite&gt;&lt;/Refman&gt;</w:instrTex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2E32">
              <w:rPr>
                <w:rFonts w:ascii="Arial" w:hAnsi="Arial" w:cs="Arial"/>
                <w:sz w:val="18"/>
                <w:szCs w:val="18"/>
                <w:vertAlign w:val="superscript"/>
              </w:rPr>
              <w:t>72</w: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1899945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144/93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AB2E32">
              <w:rPr>
                <w:rFonts w:ascii="Arial" w:hAnsi="Arial" w:cs="Arial"/>
                <w:sz w:val="18"/>
                <w:szCs w:val="18"/>
              </w:rPr>
              <w:t xml:space="preserve"> (12 </w:t>
            </w: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AB2E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Office visits (hypertension related)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(2.5)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(2.3)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Phone calls (hypertension related)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(0.3)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Soghikian</w:t>
            </w:r>
            <w:proofErr w:type="spellEnd"/>
            <w:r w:rsidRPr="00AB2E32">
              <w:rPr>
                <w:rFonts w:ascii="Arial" w:hAnsi="Arial" w:cs="Arial"/>
                <w:sz w:val="18"/>
                <w:szCs w:val="18"/>
              </w:rPr>
              <w:t xml:space="preserve"> 1992</w: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&lt;Refman&gt;&lt;Cite&gt;&lt;Author&gt;Soghikian&lt;/Author&gt;&lt;Year&gt;1992&lt;/Year&gt;&lt;RecNum&gt;7210&lt;/RecNum&gt;&lt;IDText&gt;Home blood pressure monitoring. Effect on use of medical services and medical care costs&lt;/IDText&gt;&lt;MDL Ref_Type="Journal"&gt;&lt;Ref_Type&gt;Journal&lt;/Ref_Type&gt;&lt;Ref_ID&gt;7210&lt;/Ref_ID&gt;&lt;Title_Primary&gt;Home blood pressure monitoring. Effect on use of medical services and medical care costs&lt;/Title_Primary&gt;&lt;Authors_Primary&gt;Soghikian,K.&lt;/Authors_Primary&gt;&lt;Authors_Primary&gt;Casper,S.M.&lt;/Authors_Primary&gt;&lt;Authors_Primary&gt;Fireman,B.H.&lt;/Authors_Primary&gt;&lt;Authors_Primary&gt;Hunkeler,E.M.&lt;/Authors_Primary&gt;&lt;Authors_Primary&gt;Hurley,L.B.&lt;/Authors_Primary&gt;&lt;Authors_Primary&gt;Tekawa,I.S.&lt;/Authors_Primary&gt;&lt;Authors_Primary&gt;Vogt,T.M.&lt;/Authors_Primary&gt;&lt;Date_Primary&gt;1992/9&lt;/Date_Primary&gt;&lt;Keywords&gt;*Blood Pressure Determination&lt;/Keywords&gt;&lt;Keywords&gt;ec [Economics]&lt;/Keywords&gt;&lt;Keywords&gt;*Blood Pressure Monitors&lt;/Keywords&gt;&lt;Keywords&gt;*Health Care Costs&lt;/Keywords&gt;&lt;Keywords&gt;sn [Statistics &amp;amp; Numerical Data]&lt;/Keywords&gt;&lt;Keywords&gt;*Health Services&lt;/Keywords&gt;&lt;Keywords&gt;ut [Utilization]&lt;/Keywords&gt;&lt;Keywords&gt;*Hypertension&lt;/Keywords&gt;&lt;Keywords&gt;pc [Prevention &amp;amp; Control]&lt;/Keywords&gt;&lt;Keywords&gt;*Self Care&lt;/Keywords&gt;&lt;Keywords&gt;ec [Economics]&lt;/Keywords&gt;&lt;Keywords&gt;Adult&lt;/Keywords&gt;&lt;Keywords&gt;Attitude of Health Personnel&lt;/Keywords&gt;&lt;Keywords&gt;Back&lt;/Keywords&gt;&lt;Keywords&gt;blood&lt;/Keywords&gt;&lt;Keywords&gt;Blood Pressure&lt;/Keywords&gt;&lt;Keywords&gt;California&lt;/Keywords&gt;&lt;Keywords&gt;Cost Savings&lt;/Keywords&gt;&lt;Keywords&gt;Female&lt;/Keywords&gt;&lt;Keywords&gt;Follow-Up Studies&lt;/Keywords&gt;&lt;Keywords&gt;Health Services&lt;/Keywords&gt;&lt;Keywords&gt;ec [Economics]&lt;/Keywords&gt;&lt;Keywords&gt;Humans&lt;/Keywords&gt;&lt;Keywords&gt;Hypertension&lt;/Keywords&gt;&lt;Keywords&gt;Hypertension&lt;/Keywords&gt;&lt;Keywords&gt;dt [Drug Therapy]&lt;/Keywords&gt;&lt;Keywords&gt;Hypertension&lt;/Keywords&gt;&lt;Keywords&gt;pp [Physiopathology]&lt;/Keywords&gt;&lt;Keywords&gt;Laboratories&lt;/Keywords&gt;&lt;Keywords&gt;Male&lt;/Keywords&gt;&lt;Keywords&gt;Medical Records&lt;/Keywords&gt;&lt;Keywords&gt;Men&lt;/Keywords&gt;&lt;Keywords&gt;Middle Aged&lt;/Keywords&gt;&lt;Keywords&gt;Monitoring,Physiologic&lt;/Keywords&gt;&lt;Keywords&gt;mt [Methods]&lt;/Keywords&gt;&lt;Keywords&gt;Office Visits&lt;/Keywords&gt;&lt;Keywords&gt;Patient Satisfaction&lt;/Keywords&gt;&lt;Keywords&gt;Patients&lt;/Keywords&gt;&lt;Keywords&gt;Physicians&lt;/Keywords&gt;&lt;Keywords&gt;Pressure&lt;/Keywords&gt;&lt;Keywords&gt;Prospective Studies&lt;/Keywords&gt;&lt;Keywords&gt;Questionnaires&lt;/Keywords&gt;&lt;Keywords&gt;Reading&lt;/Keywords&gt;&lt;Keywords&gt;Regression Analysis&lt;/Keywords&gt;&lt;Keywords&gt;Research&lt;/Keywords&gt;&lt;Keywords&gt;San Francisco&lt;/Keywords&gt;&lt;Keywords&gt;SB - IM&lt;/Keywords&gt;&lt;Keywords&gt;Self Care&lt;/Keywords&gt;&lt;Keywords&gt;st [Standards]&lt;/Keywords&gt;&lt;Keywords&gt;Telephone&lt;/Keywords&gt;&lt;Keywords&gt;United States&lt;/Keywords&gt;&lt;Keywords&gt;Women&lt;/Keywords&gt;&lt;Reprint&gt;Not in File&lt;/Reprint&gt;&lt;Start_Page&gt;855&lt;/Start_Page&gt;&lt;End_Page&gt;865&lt;/End_Page&gt;&lt;Periodical&gt;Med Care&lt;/Periodical&gt;&lt;Volume&gt;30&lt;/Volume&gt;&lt;Issue&gt;9&lt;/Issue&gt;&lt;User_Def_1&gt;UI - 1518317&lt;/User_Def_1&gt;&lt;User_Def_3&gt;AS - Med Care. 30(9):855-65, 1992 Sep.&lt;/User_Def_3&gt;&lt;ISSN_ISBN&gt;0025-7079&lt;/ISSN_ISBN&gt;&lt;ZZ_JournalFull&gt;&lt;f name="System"&gt;Med Care&lt;/f&gt;&lt;/ZZ_JournalFull&gt;&lt;ZZ_WorkformID&gt;1&lt;/ZZ_WorkformID&gt;&lt;/MDL&gt;&lt;/Cite&gt;&lt;/Refman&gt;</w:instrTex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2E32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1518317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140/86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Office visits for hypertension for the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3.2</w:t>
            </w:r>
            <w:bookmarkStart w:id="1" w:name="_Ref294086304"/>
            <w:r w:rsidRPr="00AB2E32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NS</w:t>
            </w:r>
            <w:bookmarkStart w:id="2" w:name="_Ref294086552"/>
            <w:r w:rsidRPr="00AB2E32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3"/>
            </w:r>
            <w:bookmarkEnd w:id="2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-0.8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Office visits for hypertension for the year, adjusted</w:t>
            </w:r>
            <w:bookmarkStart w:id="3" w:name="_Ref294086688"/>
            <w:r w:rsidRPr="00AB2E32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4"/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NS</w:t>
            </w:r>
            <w:r w:rsidR="00212BED">
              <w:fldChar w:fldCharType="begin"/>
            </w:r>
            <w:r w:rsidR="00212BED">
              <w:instrText xml:space="preserve"> NOTEREF _Ref294086552 \h  \* MERGEFORMAT </w:instrText>
            </w:r>
            <w:r w:rsidR="00212BED">
              <w:fldChar w:fldCharType="separate"/>
            </w:r>
            <w:r w:rsidR="002E259B">
              <w:t>c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Number of telephone calls for hypertension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0.6</w:t>
            </w:r>
            <w:r w:rsidR="00212BED">
              <w:fldChar w:fldCharType="begin"/>
            </w:r>
            <w:r w:rsidR="00212BED">
              <w:instrText xml:space="preserve"> NOTEREF _Ref294086304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NS</w:t>
            </w:r>
            <w:r w:rsidR="00212BED">
              <w:fldChar w:fldCharType="begin"/>
            </w:r>
            <w:r w:rsidR="00212BED">
              <w:instrText xml:space="preserve"> NOTEREF _Ref294086552 \h  \* MERGEFORMAT </w:instrText>
            </w:r>
            <w:r w:rsidR="00212BED">
              <w:fldChar w:fldCharType="separate"/>
            </w:r>
            <w:r w:rsidR="002E259B">
              <w:t>c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 xml:space="preserve">Number of telephone calls for hypertension, </w:t>
            </w: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adjusted</w:t>
            </w:r>
            <w:r w:rsidR="00212BED">
              <w:fldChar w:fldCharType="begin"/>
            </w:r>
            <w:r w:rsidR="00212BED">
              <w:instrText xml:space="preserve"> NOTEREF _Ref294086688 \h  \* MERGEFORMAT </w:instrText>
            </w:r>
            <w:r w:rsidR="00212BED">
              <w:fldChar w:fldCharType="separate"/>
            </w:r>
            <w:r w:rsidR="002E259B">
              <w:t>d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NS</w:t>
            </w:r>
            <w:r w:rsidR="00212BED">
              <w:fldChar w:fldCharType="begin"/>
            </w:r>
            <w:r w:rsidR="00212BED">
              <w:instrText xml:space="preserve"> NOTEREF _Ref294086552 \h  \* MERGEFORMAT </w:instrText>
            </w:r>
            <w:r w:rsidR="00212BED">
              <w:fldChar w:fldCharType="separate"/>
            </w:r>
            <w:r w:rsidR="002E259B">
              <w:t>c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Medical procedures for hypertension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0.9</w:t>
            </w:r>
            <w:r w:rsidR="00212BED">
              <w:fldChar w:fldCharType="begin"/>
            </w:r>
            <w:r w:rsidR="00212BED">
              <w:instrText xml:space="preserve"> NOTEREF _Ref294086304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0.0, 0.4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Number of outpatient visits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(6.1)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(-1.3)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(7.4)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Zarnke</w:t>
            </w:r>
            <w:proofErr w:type="spellEnd"/>
            <w:r w:rsidRPr="00AB2E32">
              <w:rPr>
                <w:rFonts w:ascii="Arial" w:hAnsi="Arial" w:cs="Arial"/>
                <w:sz w:val="18"/>
                <w:szCs w:val="18"/>
              </w:rPr>
              <w:t xml:space="preserve"> 1997</w: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&lt;Refman&gt;&lt;Cite&gt;&lt;Author&gt;Zarnke&lt;/Author&gt;&lt;Year&gt;1997&lt;/Year&gt;&lt;RecNum&gt;6133&lt;/RecNum&gt;&lt;IDText&gt;A randomized study comparing a patient-directed hypertension management strategy with usual office-based care&lt;/IDText&gt;&lt;MDL Ref_Type="Journal"&gt;&lt;Ref_Type&gt;Journal&lt;/Ref_Type&gt;&lt;Ref_ID&gt;6133&lt;/Ref_ID&gt;&lt;Title_Primary&gt;A randomized study comparing a patient-directed hypertension management strategy with usual office-based care&lt;/Title_Primary&gt;&lt;Authors_Primary&gt;Zarnke,K.B.&lt;/Authors_Primary&gt;&lt;Authors_Primary&gt;Feagan,B.G.&lt;/Authors_Primary&gt;&lt;Authors_Primary&gt;Mahon,J.L.&lt;/Authors_Primary&gt;&lt;Authors_Primary&gt;Feldman,R.D.&lt;/Authors_Primary&gt;&lt;Date_Primary&gt;1997/1&lt;/Date_Primary&gt;&lt;Keywords&gt;*Hypertension&lt;/Keywords&gt;&lt;Keywords&gt;th [Therapy]&lt;/Keywords&gt;&lt;Keywords&gt;*Self Care&lt;/Keywords&gt;&lt;Keywords&gt;Adult&lt;/Keywords&gt;&lt;Keywords&gt;Aged&lt;/Keywords&gt;&lt;Keywords&gt;blood&lt;/Keywords&gt;&lt;Keywords&gt;Blood Pressure&lt;/Keywords&gt;&lt;Keywords&gt;Blood Pressure Monitoring,Ambulatory&lt;/Keywords&gt;&lt;Keywords&gt;Canada&lt;/Keywords&gt;&lt;Keywords&gt;Compliance&lt;/Keywords&gt;&lt;Keywords&gt;complications&lt;/Keywords&gt;&lt;Keywords&gt;Drug Therapy&lt;/Keywords&gt;&lt;Keywords&gt;Family&lt;/Keywords&gt;&lt;Keywords&gt;Health&lt;/Keywords&gt;&lt;Keywords&gt;Humans&lt;/Keywords&gt;&lt;Keywords&gt;Hypertension&lt;/Keywords&gt;&lt;Keywords&gt;London&lt;/Keywords&gt;&lt;Keywords&gt;Medicine&lt;/Keywords&gt;&lt;Keywords&gt;Middle Aged&lt;/Keywords&gt;&lt;Keywords&gt;Ontario&lt;/Keywords&gt;&lt;Keywords&gt;Patients&lt;/Keywords&gt;&lt;Keywords&gt;Physicians&lt;/Keywords&gt;&lt;Keywords&gt;Pressure&lt;/Keywords&gt;&lt;Keywords&gt;Quality of Life&lt;/Keywords&gt;&lt;Keywords&gt;Reading&lt;/Keywords&gt;&lt;Keywords&gt;Research&lt;/Keywords&gt;&lt;Keywords&gt;SB - IM&lt;/Keywords&gt;&lt;Keywords&gt;therapy&lt;/Keywords&gt;&lt;Keywords&gt;United States&lt;/Keywords&gt;&lt;Keywords&gt;Universities&lt;/Keywords&gt;&lt;Reprint&gt;Not in File&lt;/Reprint&gt;&lt;Start_Page&gt;58&lt;/Start_Page&gt;&lt;End_Page&gt;67&lt;/End_Page&gt;&lt;Periodical&gt;Am J Hypertens&lt;/Periodical&gt;&lt;Volume&gt;10&lt;/Volume&gt;&lt;Issue&gt;1&lt;/Issue&gt;&lt;User_Def_1&gt;UI - 9008249&lt;/User_Def_1&gt;&lt;User_Def_3&gt;AS - Am J Hypertens. 10(1):58-67, 1997 Jan.&lt;/User_Def_3&gt;&lt;ISSN_ISBN&gt;0895-7061&lt;/ISSN_ISBN&gt;&lt;ZZ_JournalFull&gt;&lt;f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2E32">
              <w:rPr>
                <w:rFonts w:ascii="Arial" w:hAnsi="Arial" w:cs="Arial"/>
                <w:sz w:val="18"/>
                <w:szCs w:val="18"/>
                <w:vertAlign w:val="superscript"/>
              </w:rPr>
              <w:t>88</w:t>
            </w:r>
            <w:r w:rsidR="00F75239" w:rsidRPr="00AB2E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9008249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MAP 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 xml:space="preserve">8 </w:t>
            </w:r>
            <w:proofErr w:type="spellStart"/>
            <w:r w:rsidRPr="00AB2E32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Number of physician visits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(1.05)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(0.85)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0.30, 1.40</w:t>
            </w:r>
            <w:r w:rsidRPr="00AB2E32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5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AB2E32" w:rsidTr="002D68A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E32">
              <w:rPr>
                <w:rFonts w:ascii="Arial" w:hAnsi="Arial" w:cs="Arial"/>
                <w:sz w:val="18"/>
                <w:szCs w:val="18"/>
              </w:rPr>
              <w:t>(0.20)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AB2E3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AB2E32" w:rsidRDefault="00234E8B" w:rsidP="00234E8B">
      <w:pPr>
        <w:rPr>
          <w:sz w:val="18"/>
          <w:szCs w:val="18"/>
        </w:rPr>
      </w:pPr>
    </w:p>
    <w:p w:rsidR="00234E8B" w:rsidRPr="00AB2E32" w:rsidRDefault="00234E8B" w:rsidP="00234E8B">
      <w:r w:rsidRPr="00AB2E32">
        <w:rPr>
          <w:sz w:val="18"/>
          <w:szCs w:val="18"/>
        </w:rPr>
        <w:t xml:space="preserve">BP = blood pressure; CI = confidence Interval; </w:t>
      </w:r>
      <w:proofErr w:type="spellStart"/>
      <w:r w:rsidRPr="00AB2E32">
        <w:rPr>
          <w:sz w:val="18"/>
          <w:szCs w:val="18"/>
        </w:rPr>
        <w:t>nd</w:t>
      </w:r>
      <w:proofErr w:type="spellEnd"/>
      <w:r w:rsidRPr="00AB2E32">
        <w:rPr>
          <w:sz w:val="18"/>
          <w:szCs w:val="18"/>
        </w:rPr>
        <w:t xml:space="preserve"> = no data; NS = not significant; P Btw = P-value between groups; SD = standard deviation; SMBP = self-measured blood pressure.</w:t>
      </w:r>
      <w:bookmarkStart w:id="4" w:name="_GoBack"/>
      <w:bookmarkEnd w:id="0"/>
      <w:bookmarkEnd w:id="4"/>
    </w:p>
    <w:sectPr w:rsidR="00234E8B" w:rsidRPr="00AB2E32" w:rsidSect="008B2E26">
      <w:endnotePr>
        <w:numFmt w:val="lowerLetter"/>
        <w:numRestart w:val="eachSect"/>
      </w:endnotePr>
      <w:pgSz w:w="15840" w:h="12240" w:orient="landscape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E9" w:rsidRDefault="00AB43E9">
      <w:r>
        <w:separator/>
      </w:r>
    </w:p>
  </w:endnote>
  <w:endnote w:type="continuationSeparator" w:id="0">
    <w:p w:rsidR="00AB43E9" w:rsidRDefault="00AB43E9">
      <w:r>
        <w:continuationSeparator/>
      </w:r>
    </w:p>
  </w:endnote>
  <w:endnote w:id="1">
    <w:p w:rsidR="002E259B" w:rsidRPr="005379D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379D8">
        <w:rPr>
          <w:rStyle w:val="EndnoteReference"/>
          <w:rFonts w:ascii="Arial" w:hAnsi="Arial" w:cs="Arial"/>
          <w:sz w:val="16"/>
          <w:szCs w:val="16"/>
        </w:rPr>
        <w:endnoteRef/>
      </w:r>
      <w:r w:rsidRPr="005379D8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  <w:endnote w:id="2">
    <w:p w:rsidR="002E259B" w:rsidRPr="005379D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379D8">
        <w:rPr>
          <w:rStyle w:val="EndnoteReference"/>
          <w:rFonts w:ascii="Arial" w:hAnsi="Arial" w:cs="Arial"/>
          <w:sz w:val="16"/>
          <w:szCs w:val="16"/>
        </w:rPr>
        <w:endnoteRef/>
      </w:r>
      <w:r w:rsidRPr="005379D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379D8">
        <w:rPr>
          <w:rFonts w:ascii="Arial" w:hAnsi="Arial" w:cs="Arial"/>
          <w:sz w:val="16"/>
          <w:szCs w:val="16"/>
        </w:rPr>
        <w:t>Prior year measurement for both arms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3">
    <w:p w:rsidR="002E259B" w:rsidRPr="005379D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379D8">
        <w:rPr>
          <w:rStyle w:val="EndnoteReference"/>
          <w:rFonts w:ascii="Arial" w:hAnsi="Arial" w:cs="Arial"/>
          <w:sz w:val="16"/>
          <w:szCs w:val="16"/>
        </w:rPr>
        <w:endnoteRef/>
      </w:r>
      <w:r w:rsidRPr="005379D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379D8">
        <w:rPr>
          <w:rFonts w:ascii="Arial" w:hAnsi="Arial" w:cs="Arial"/>
          <w:sz w:val="16"/>
          <w:szCs w:val="16"/>
        </w:rPr>
        <w:t>P &lt; 0.05 for difference in final values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4">
    <w:p w:rsidR="002E259B" w:rsidRPr="005379D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379D8">
        <w:rPr>
          <w:rStyle w:val="EndnoteReference"/>
          <w:rFonts w:ascii="Arial" w:hAnsi="Arial" w:cs="Arial"/>
          <w:sz w:val="16"/>
          <w:szCs w:val="16"/>
        </w:rPr>
        <w:endnoteRef/>
      </w:r>
      <w:r w:rsidRPr="005379D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379D8">
        <w:rPr>
          <w:rFonts w:ascii="Arial" w:hAnsi="Arial" w:cs="Arial"/>
          <w:sz w:val="16"/>
          <w:szCs w:val="16"/>
        </w:rPr>
        <w:t>Adjusted for age, race, sex, baseline DBP, use of baseline antihypertensive meds, use of outpatient services for hypertension care in the prior year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5">
    <w:p w:rsidR="002E259B" w:rsidRDefault="002E259B" w:rsidP="00234E8B">
      <w:pPr>
        <w:pStyle w:val="EndnoteText"/>
      </w:pPr>
      <w:r w:rsidRPr="005379D8">
        <w:rPr>
          <w:rStyle w:val="EndnoteReference"/>
          <w:rFonts w:ascii="Arial" w:hAnsi="Arial" w:cs="Arial"/>
          <w:sz w:val="16"/>
          <w:szCs w:val="16"/>
        </w:rPr>
        <w:endnoteRef/>
      </w:r>
      <w:r w:rsidRPr="005379D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379D8">
        <w:rPr>
          <w:rFonts w:ascii="Arial" w:hAnsi="Arial" w:cs="Arial"/>
          <w:sz w:val="16"/>
          <w:szCs w:val="16"/>
        </w:rPr>
        <w:t>Calculated from reported data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E9" w:rsidRDefault="00AB43E9">
      <w:r>
        <w:separator/>
      </w:r>
    </w:p>
  </w:footnote>
  <w:footnote w:type="continuationSeparator" w:id="0">
    <w:p w:rsidR="00AB43E9" w:rsidRDefault="00AB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6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3E9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13440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2012-02-17T08:49:00Z</dcterms:modified>
</cp:coreProperties>
</file>