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BF14" w14:textId="5573562F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D265B6">
        <w:t>D-</w:t>
      </w:r>
      <w:r>
        <w:t>9</w:t>
      </w:r>
      <w:r w:rsidRPr="00EB17DC">
        <w:t>.</w:t>
      </w:r>
      <w:proofErr w:type="gramEnd"/>
      <w:r w:rsidRPr="00EB17DC">
        <w:t xml:space="preserve"> </w:t>
      </w:r>
      <w:r>
        <w:t>Continuous delirium severity outcomes for studies comparing interventions</w:t>
      </w:r>
      <w:r w:rsidRPr="009B4923">
        <w:t xml:space="preserve"> to </w:t>
      </w:r>
      <w:r>
        <w:t>prevent development of delirium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250"/>
        <w:gridCol w:w="2070"/>
        <w:gridCol w:w="1710"/>
        <w:gridCol w:w="1530"/>
        <w:gridCol w:w="1350"/>
        <w:gridCol w:w="2250"/>
        <w:gridCol w:w="1710"/>
        <w:gridCol w:w="2425"/>
      </w:tblGrid>
      <w:tr w:rsidR="00255BCA" w:rsidRPr="00AB5E45" w14:paraId="09902E87" w14:textId="77777777" w:rsidTr="007957CD">
        <w:trPr>
          <w:cantSplit/>
          <w:trHeight w:val="300"/>
          <w:tblHeader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137392" w14:textId="77777777" w:rsidR="00255BCA" w:rsidRPr="00AB5E45" w:rsidRDefault="00255BCA" w:rsidP="005D722D">
            <w:pPr>
              <w:pStyle w:val="TableColumnHead"/>
            </w:pPr>
            <w:r w:rsidRPr="00AB5E45">
              <w:t>Author, year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45699A" w14:textId="77777777" w:rsidR="00255BCA" w:rsidRPr="00AB5E45" w:rsidRDefault="00255BCA" w:rsidP="005D722D">
            <w:pPr>
              <w:pStyle w:val="TableColumnHead"/>
            </w:pPr>
            <w:r w:rsidRPr="00AB5E45">
              <w:t>Population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F11050" w14:textId="77777777" w:rsidR="00255BCA" w:rsidRPr="00AB5E45" w:rsidRDefault="00255BCA" w:rsidP="005D722D">
            <w:pPr>
              <w:pStyle w:val="TableColumnHead"/>
            </w:pPr>
            <w:r w:rsidRPr="00AB5E45">
              <w:t>Intervention group, 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0B9EF6" w14:textId="77777777" w:rsidR="00255BCA" w:rsidRPr="00AB5E45" w:rsidRDefault="00255BCA" w:rsidP="005D722D">
            <w:pPr>
              <w:pStyle w:val="TableColumnHead"/>
            </w:pPr>
            <w:r w:rsidRPr="00AB5E45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8DE0B4C" w14:textId="77777777" w:rsidR="00255BCA" w:rsidRPr="00AB5E45" w:rsidRDefault="00255BCA" w:rsidP="005D722D">
            <w:pPr>
              <w:pStyle w:val="TableColumnHead"/>
            </w:pPr>
            <w:r w:rsidRPr="00AB5E45">
              <w:t>Route of administration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644AD5" w14:textId="77777777" w:rsidR="00255BCA" w:rsidRPr="00AB5E45" w:rsidRDefault="00255BCA" w:rsidP="005D722D">
            <w:pPr>
              <w:pStyle w:val="TableColumnHead"/>
            </w:pPr>
            <w:r w:rsidRPr="00AB5E45">
              <w:t>Outcome definition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797C0B2" w14:textId="77777777" w:rsidR="00255BCA" w:rsidRPr="00AB5E45" w:rsidRDefault="00255BCA" w:rsidP="005D722D">
            <w:pPr>
              <w:pStyle w:val="TableColumnHead"/>
            </w:pPr>
            <w:r w:rsidRPr="00AB5E45">
              <w:t>Mean (SD) delirium severity score, intervention group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C8351F" w14:textId="77777777" w:rsidR="00255BCA" w:rsidRPr="00AB5E45" w:rsidRDefault="00255BCA" w:rsidP="005D722D">
            <w:pPr>
              <w:pStyle w:val="TableColumnHead"/>
            </w:pPr>
            <w:r w:rsidRPr="00AB5E45">
              <w:t>Mean (SD) delirium severity score, control group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AAB28A" w14:textId="77777777" w:rsidR="00255BCA" w:rsidRPr="00AB5E45" w:rsidRDefault="00255BCA" w:rsidP="005D722D">
            <w:pPr>
              <w:pStyle w:val="TableColumnHead"/>
            </w:pPr>
            <w:r w:rsidRPr="00AB5E45">
              <w:t>Mean between-group difference (95% CI) in delirium severity score</w:t>
            </w:r>
          </w:p>
        </w:tc>
      </w:tr>
      <w:tr w:rsidR="00255BCA" w:rsidRPr="00AB5E45" w14:paraId="23B1596C" w14:textId="77777777" w:rsidTr="007957CD">
        <w:trPr>
          <w:cantSplit/>
          <w:trHeight w:val="674"/>
        </w:trPr>
        <w:tc>
          <w:tcPr>
            <w:tcW w:w="1975" w:type="dxa"/>
            <w:tcBorders>
              <w:right w:val="nil"/>
            </w:tcBorders>
            <w:shd w:val="clear" w:color="auto" w:fill="auto"/>
          </w:tcPr>
          <w:p w14:paraId="7B55B513" w14:textId="77777777" w:rsidR="00255BCA" w:rsidRPr="00AB5E45" w:rsidRDefault="00255BCA" w:rsidP="005D722D">
            <w:pPr>
              <w:pStyle w:val="TableText"/>
            </w:pPr>
            <w:r w:rsidRPr="00AB5E45">
              <w:t xml:space="preserve">First-generation antipsychotic vs. placebo 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22109769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</w:tcPr>
          <w:p w14:paraId="718D5435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14:paraId="55E476E1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38B178DF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14:paraId="0B76C268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660CB684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</w:tcPr>
          <w:p w14:paraId="10C2E2A3" w14:textId="77777777" w:rsidR="00255BCA" w:rsidRPr="00AB5E45" w:rsidRDefault="00255BCA" w:rsidP="005D722D">
            <w:pPr>
              <w:pStyle w:val="TableText"/>
            </w:pPr>
          </w:p>
        </w:tc>
        <w:tc>
          <w:tcPr>
            <w:tcW w:w="2425" w:type="dxa"/>
            <w:tcBorders>
              <w:left w:val="nil"/>
            </w:tcBorders>
            <w:shd w:val="clear" w:color="auto" w:fill="auto"/>
          </w:tcPr>
          <w:p w14:paraId="1F7D4449" w14:textId="77777777" w:rsidR="00255BCA" w:rsidRPr="00AB5E45" w:rsidRDefault="00255BCA" w:rsidP="005D722D">
            <w:pPr>
              <w:pStyle w:val="TableText"/>
            </w:pPr>
          </w:p>
        </w:tc>
      </w:tr>
      <w:tr w:rsidR="00255BCA" w:rsidRPr="00AB5E45" w14:paraId="481F0A8B" w14:textId="77777777" w:rsidTr="007957CD">
        <w:trPr>
          <w:cantSplit/>
          <w:trHeight w:val="1800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C040D9" w14:textId="77777777" w:rsidR="00255BCA" w:rsidRPr="00AB5E45" w:rsidRDefault="00255BCA" w:rsidP="005D722D">
            <w:pPr>
              <w:pStyle w:val="TableText"/>
            </w:pPr>
            <w:r w:rsidRPr="00AB5E45">
              <w:t>Kalisvaart, 2005</w:t>
            </w:r>
            <w:hyperlink w:anchor="_ENREF_6" w:tooltip="Kalisvaart, 2005 #2032" w:history="1"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PEVuZE5vdGU+PENpdGU+PEF1dGhvcj5LYWxpc3ZhYXJ0PC9BdXRob3I+PFllYXI+MjAwNTwvWWVh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6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84C304" w14:textId="77777777" w:rsidR="00255BCA" w:rsidRPr="00AB5E45" w:rsidRDefault="00255BCA" w:rsidP="005D722D">
            <w:pPr>
              <w:pStyle w:val="TableText"/>
            </w:pPr>
            <w:r>
              <w:t>A</w:t>
            </w:r>
            <w:r w:rsidRPr="00AB5E45">
              <w:t>cute or elective hip surgery patients</w:t>
            </w:r>
            <w:r>
              <w:t>, ≥ 70 years,</w:t>
            </w:r>
            <w:r w:rsidRPr="00AB5E45">
              <w:t xml:space="preserve"> at risk of delirium: MMSE between less tha</w:t>
            </w:r>
            <w:r>
              <w:t>n</w:t>
            </w:r>
            <w:r w:rsidRPr="00AB5E45">
              <w:t xml:space="preserve"> or equal to 24; dehydration=BUN/creatinine&gt; or = to 18, low visual acuity and/or increased severity of illness on APACHE II of 16 or greater.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3A1F6F" w14:textId="77777777" w:rsidR="00255BCA" w:rsidRPr="00AB5E45" w:rsidRDefault="00255BCA" w:rsidP="005D722D">
            <w:pPr>
              <w:pStyle w:val="TableText"/>
            </w:pPr>
            <w:r w:rsidRPr="00AB5E45">
              <w:t>Haloperidol (Planned dose: 0.5</w:t>
            </w:r>
            <w:r>
              <w:t>mg</w:t>
            </w:r>
            <w:r w:rsidRPr="00AB5E45">
              <w:t>), 36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D4BAE5" w14:textId="77777777" w:rsidR="00255BCA" w:rsidRPr="00AB5E45" w:rsidRDefault="00255BCA" w:rsidP="005D722D">
            <w:pPr>
              <w:pStyle w:val="TableText"/>
            </w:pPr>
            <w:r>
              <w:t>Placebo (Not applicable</w:t>
            </w:r>
            <w:r w:rsidRPr="00AB5E45">
              <w:t>), 32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12A74E" w14:textId="77777777" w:rsidR="00255BCA" w:rsidRPr="00AB5E45" w:rsidRDefault="00255BCA" w:rsidP="005D722D">
            <w:pPr>
              <w:pStyle w:val="TableText"/>
            </w:pPr>
            <w:r w:rsidRPr="00AB5E45">
              <w:t>Oral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A91315" w14:textId="77777777" w:rsidR="00255BCA" w:rsidRPr="00AB5E45" w:rsidRDefault="00255BCA" w:rsidP="005D722D">
            <w:pPr>
              <w:pStyle w:val="TableText"/>
            </w:pPr>
            <w:r w:rsidRPr="00AB5E45">
              <w:t>DRS-R-98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4DEBDC" w14:textId="77777777" w:rsidR="00255BCA" w:rsidRPr="00AB5E45" w:rsidRDefault="00255BCA" w:rsidP="005D722D">
            <w:pPr>
              <w:pStyle w:val="TableText"/>
            </w:pPr>
            <w:r w:rsidRPr="00AB5E45">
              <w:t>14.4 (3.4)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5E51F4" w14:textId="77777777" w:rsidR="00255BCA" w:rsidRPr="00AB5E45" w:rsidRDefault="00255BCA" w:rsidP="005D722D">
            <w:pPr>
              <w:pStyle w:val="TableText"/>
            </w:pPr>
            <w:r w:rsidRPr="00AB5E45">
              <w:t>18.41 (4.4)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7AE139" w14:textId="77777777" w:rsidR="00255BCA" w:rsidRPr="00AB5E45" w:rsidRDefault="00255BCA" w:rsidP="005D722D">
            <w:pPr>
              <w:pStyle w:val="TableText"/>
            </w:pPr>
            <w:r w:rsidRPr="00AB5E45">
              <w:t>-4.01 (-5.88 to -2.14)</w:t>
            </w:r>
          </w:p>
        </w:tc>
      </w:tr>
      <w:tr w:rsidR="0012150A" w:rsidRPr="00AB5E45" w14:paraId="75E0F486" w14:textId="77777777" w:rsidTr="007957CD">
        <w:trPr>
          <w:cantSplit/>
          <w:trHeight w:val="7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513B" w14:textId="77777777" w:rsidR="0012150A" w:rsidRPr="00557363" w:rsidRDefault="0012150A" w:rsidP="005D722D">
            <w:pPr>
              <w:pStyle w:val="TableText"/>
            </w:pPr>
            <w:r w:rsidRPr="00557363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435C" w14:textId="77777777" w:rsidR="0012150A" w:rsidRPr="0012150A" w:rsidRDefault="0012150A" w:rsidP="005D722D">
            <w:pPr>
              <w:pStyle w:val="TableText"/>
            </w:pPr>
            <w:r w:rsidRPr="0012150A">
              <w:t>English speaking individuals undergoing thoracic surgery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516" w14:textId="77777777" w:rsidR="0012150A" w:rsidRPr="0012150A" w:rsidRDefault="0012150A" w:rsidP="005D722D">
            <w:pPr>
              <w:pStyle w:val="TableText"/>
            </w:pPr>
            <w:r w:rsidRPr="0012150A">
              <w:t>Haloperidol (Planned dose: 0.5mg, Planned duration: 4 days (11 doses total)), 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FCA" w14:textId="77777777" w:rsidR="0012150A" w:rsidRPr="0012150A" w:rsidRDefault="0012150A" w:rsidP="005D722D">
            <w:pPr>
              <w:pStyle w:val="TableText"/>
            </w:pPr>
            <w:r w:rsidRPr="0012150A">
              <w:t>Placebo (Planned dose: NR, Planned duration: 4 days (11 doses total)), 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736" w14:textId="77777777" w:rsidR="0012150A" w:rsidRPr="0012150A" w:rsidRDefault="0012150A" w:rsidP="005D722D">
            <w:pPr>
              <w:pStyle w:val="TableText"/>
            </w:pPr>
            <w:r w:rsidRPr="0012150A">
              <w:t>Intravenous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0964" w14:textId="40D56E39" w:rsidR="0012150A" w:rsidRPr="0012150A" w:rsidRDefault="0012150A" w:rsidP="005D722D">
            <w:pPr>
              <w:pStyle w:val="TableText"/>
            </w:pPr>
            <w:r w:rsidRPr="0012150A">
              <w:t>DRS-R-98</w:t>
            </w:r>
            <w:r>
              <w:t>, total population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12B4" w14:textId="6618ED21" w:rsidR="0012150A" w:rsidRPr="0012150A" w:rsidRDefault="0012150A" w:rsidP="005D722D">
            <w:pPr>
              <w:pStyle w:val="TableText"/>
            </w:pPr>
            <w:r w:rsidRPr="0012150A">
              <w:t>Baseline: Mean 1.81 (SD 2.11)</w:t>
            </w:r>
            <w:r w:rsidRPr="0012150A">
              <w:br/>
              <w:t>Final: Mean 1.19 (SD 1.52)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0E7" w14:textId="7B5887C4" w:rsidR="0012150A" w:rsidRPr="0012150A" w:rsidRDefault="0012150A" w:rsidP="005D722D">
            <w:pPr>
              <w:pStyle w:val="TableText"/>
            </w:pPr>
            <w:r w:rsidRPr="0012150A">
              <w:t>Baseline: Mean 2.9 (SD 4)</w:t>
            </w:r>
            <w:r w:rsidRPr="0012150A">
              <w:br/>
              <w:t>Final: Mean 1.5 (SD 2.18)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E2FD" w14:textId="30B0EA90" w:rsidR="0012150A" w:rsidRPr="0012150A" w:rsidRDefault="0012150A" w:rsidP="005D722D">
            <w:pPr>
              <w:pStyle w:val="TableText"/>
            </w:pPr>
            <w:r w:rsidRPr="0012150A">
              <w:t>-0.31 (-0.94 to 0.32)</w:t>
            </w:r>
          </w:p>
        </w:tc>
      </w:tr>
      <w:tr w:rsidR="0012150A" w:rsidRPr="00AB5E45" w14:paraId="1E670A40" w14:textId="77777777" w:rsidTr="007957CD">
        <w:trPr>
          <w:cantSplit/>
          <w:trHeight w:val="7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F1CBD" w14:textId="00BD77E7" w:rsidR="0012150A" w:rsidRPr="00AB5E45" w:rsidRDefault="0012150A" w:rsidP="005D722D">
            <w:pPr>
              <w:pStyle w:val="TableText"/>
            </w:pPr>
            <w:r w:rsidRPr="00557363">
              <w:t>Khan, 2018</w:t>
            </w:r>
            <w:hyperlink w:anchor="_ENREF_8" w:tooltip="Khan, 2018 #12353" w:history="1"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PEVuZE5vdGU+PENpdGU+PEF1dGhvcj5LaGFuPC9BdXRob3I+PFllYXI+MjAxODwvWWVhcj48UmVj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8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BCD" w14:textId="28D486EB" w:rsidR="0012150A" w:rsidRPr="0012150A" w:rsidRDefault="0012150A" w:rsidP="005D722D">
            <w:pPr>
              <w:pStyle w:val="TableText"/>
            </w:pPr>
            <w:r w:rsidRPr="0012150A">
              <w:t>English speaking individuals undergoing thoracic surgery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09B5" w14:textId="7C48A56E" w:rsidR="0012150A" w:rsidRPr="0012150A" w:rsidRDefault="0012150A" w:rsidP="005D722D">
            <w:pPr>
              <w:pStyle w:val="TableText"/>
            </w:pPr>
            <w:r w:rsidRPr="0012150A">
              <w:t>Haloperidol (Planned dose: 0.5mg, Planned duration: 4 days (11 doses total)), 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1D40" w14:textId="09FF78C8" w:rsidR="0012150A" w:rsidRPr="0012150A" w:rsidRDefault="0012150A" w:rsidP="005D722D">
            <w:pPr>
              <w:pStyle w:val="TableText"/>
            </w:pPr>
            <w:r w:rsidRPr="0012150A">
              <w:t>Placebo (Planned dose: NR, Planned duration: 4 days (11 doses total)), 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F871" w14:textId="28C94209" w:rsidR="0012150A" w:rsidRPr="0012150A" w:rsidRDefault="0012150A" w:rsidP="005D722D">
            <w:pPr>
              <w:pStyle w:val="TableText"/>
            </w:pPr>
            <w:r w:rsidRPr="0012150A">
              <w:t>Intravenous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D8DF" w14:textId="4BF721A5" w:rsidR="0012150A" w:rsidRPr="0012150A" w:rsidRDefault="0012150A" w:rsidP="005D722D">
            <w:pPr>
              <w:pStyle w:val="TableText"/>
            </w:pPr>
            <w:r w:rsidRPr="0012150A">
              <w:t>DRS-R-98, only patients with delirium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CA56" w14:textId="62D290A1" w:rsidR="0012150A" w:rsidRPr="0012150A" w:rsidRDefault="0012150A" w:rsidP="005D722D">
            <w:pPr>
              <w:pStyle w:val="TableText"/>
            </w:pPr>
            <w:r w:rsidRPr="0012150A">
              <w:t>Baseline: Mean 4.1 (SD 3.4)</w:t>
            </w:r>
            <w:r w:rsidRPr="0012150A">
              <w:br/>
              <w:t>Final: Mean 3 (SD 2.4)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31AB" w14:textId="43035A96" w:rsidR="0012150A" w:rsidRPr="0012150A" w:rsidRDefault="0012150A" w:rsidP="005D722D">
            <w:pPr>
              <w:pStyle w:val="TableText"/>
            </w:pPr>
            <w:r w:rsidRPr="0012150A">
              <w:t>Baseline: Mean 6.5 (SD 6.2)</w:t>
            </w:r>
            <w:r w:rsidRPr="0012150A">
              <w:br/>
              <w:t>Final: Mean 2.6 (SD 2.8)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1A3B" w14:textId="72B70E1F" w:rsidR="0012150A" w:rsidRPr="0012150A" w:rsidRDefault="0012150A" w:rsidP="005D722D">
            <w:pPr>
              <w:pStyle w:val="TableText"/>
            </w:pPr>
            <w:r w:rsidRPr="0012150A">
              <w:t>0.4 (-1.69 to 2.49)</w:t>
            </w:r>
          </w:p>
        </w:tc>
      </w:tr>
      <w:tr w:rsidR="0012150A" w:rsidRPr="00AB5E45" w14:paraId="23F425A3" w14:textId="77777777" w:rsidTr="007957CD">
        <w:trPr>
          <w:cantSplit/>
          <w:trHeight w:val="7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11B92E" w14:textId="77777777" w:rsidR="0012150A" w:rsidRPr="00AB5E45" w:rsidRDefault="0012150A" w:rsidP="005D722D">
            <w:pPr>
              <w:pStyle w:val="TableText"/>
            </w:pPr>
            <w:r w:rsidRPr="00AB5E45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CFA0756" w14:textId="77777777" w:rsidR="0012150A" w:rsidRPr="00AB5E45" w:rsidRDefault="0012150A" w:rsidP="005D722D">
            <w:pPr>
              <w:pStyle w:val="TableText"/>
            </w:pPr>
            <w:r>
              <w:t>M</w:t>
            </w:r>
            <w:r w:rsidRPr="00AB5E45">
              <w:t>edical and surgical patients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EF817C0" w14:textId="77777777" w:rsidR="0012150A" w:rsidRPr="00AB5E45" w:rsidRDefault="0012150A" w:rsidP="005D722D">
            <w:pPr>
              <w:pStyle w:val="TableText"/>
            </w:pPr>
            <w:r w:rsidRPr="00AB5E45">
              <w:t>Haloperidol (Planned dose: 1mg), 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B412B7" w14:textId="77777777" w:rsidR="0012150A" w:rsidRPr="00AB5E45" w:rsidRDefault="0012150A" w:rsidP="005D722D">
            <w:pPr>
              <w:pStyle w:val="TableText"/>
            </w:pPr>
            <w:r w:rsidRPr="00AB5E45">
              <w:t>Placebo, 18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D3EDAF6" w14:textId="77777777" w:rsidR="0012150A" w:rsidRPr="00AB5E45" w:rsidRDefault="0012150A" w:rsidP="005D722D">
            <w:pPr>
              <w:pStyle w:val="TableText"/>
            </w:pPr>
            <w:r w:rsidRPr="00AB5E45">
              <w:t>Oral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62D91A" w14:textId="77777777" w:rsidR="0012150A" w:rsidRPr="00AB5E45" w:rsidRDefault="0012150A" w:rsidP="005D722D">
            <w:pPr>
              <w:pStyle w:val="TableText"/>
            </w:pPr>
            <w:r>
              <w:t>M</w:t>
            </w:r>
            <w:r w:rsidRPr="00AB5E45">
              <w:t>aximum DRS-R-98 score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E2F63BB" w14:textId="77777777" w:rsidR="0012150A" w:rsidRPr="00AB5E45" w:rsidRDefault="0012150A" w:rsidP="005D722D">
            <w:pPr>
              <w:pStyle w:val="TableText"/>
            </w:pPr>
            <w:r w:rsidRPr="00AB5E45">
              <w:t>15.1 (7.6)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B11D9FE" w14:textId="77777777" w:rsidR="0012150A" w:rsidRPr="00AB5E45" w:rsidRDefault="0012150A" w:rsidP="005D722D">
            <w:pPr>
              <w:pStyle w:val="TableText"/>
            </w:pPr>
            <w:r w:rsidRPr="00AB5E45">
              <w:t>12.67 (13.5)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E4D60A" w14:textId="77777777" w:rsidR="0012150A" w:rsidRPr="00AB5E45" w:rsidRDefault="0012150A" w:rsidP="005D722D">
            <w:pPr>
              <w:pStyle w:val="TableText"/>
            </w:pPr>
            <w:r w:rsidRPr="00AB5E45">
              <w:t>2.43 (-4.27 to 9.14)</w:t>
            </w:r>
          </w:p>
        </w:tc>
      </w:tr>
    </w:tbl>
    <w:p w14:paraId="56F248B6" w14:textId="4BF48ED1" w:rsidR="0012150A" w:rsidRDefault="0012150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250"/>
        <w:gridCol w:w="2070"/>
        <w:gridCol w:w="1710"/>
        <w:gridCol w:w="1530"/>
        <w:gridCol w:w="1350"/>
        <w:gridCol w:w="2250"/>
        <w:gridCol w:w="1710"/>
        <w:gridCol w:w="2425"/>
      </w:tblGrid>
      <w:tr w:rsidR="0012150A" w:rsidRPr="00AB5E45" w14:paraId="02A69DBA" w14:textId="77777777" w:rsidTr="007957CD">
        <w:trPr>
          <w:cantSplit/>
          <w:trHeight w:val="300"/>
          <w:tblHeader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E51B9DA" w14:textId="77777777" w:rsidR="0012150A" w:rsidRPr="00AB5E45" w:rsidRDefault="0012150A" w:rsidP="005D722D">
            <w:pPr>
              <w:pStyle w:val="TableColumnHead"/>
            </w:pPr>
            <w:r w:rsidRPr="00AB5E45">
              <w:lastRenderedPageBreak/>
              <w:t>Author, year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538941" w14:textId="77777777" w:rsidR="0012150A" w:rsidRPr="00AB5E45" w:rsidRDefault="0012150A" w:rsidP="005D722D">
            <w:pPr>
              <w:pStyle w:val="TableColumnHead"/>
            </w:pPr>
            <w:r w:rsidRPr="00AB5E45">
              <w:t>Population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C57122" w14:textId="77777777" w:rsidR="0012150A" w:rsidRPr="00AB5E45" w:rsidRDefault="0012150A" w:rsidP="005D722D">
            <w:pPr>
              <w:pStyle w:val="TableColumnHead"/>
            </w:pPr>
            <w:r w:rsidRPr="00AB5E45">
              <w:t>Intervention group, 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91FC31" w14:textId="77777777" w:rsidR="0012150A" w:rsidRPr="00AB5E45" w:rsidRDefault="0012150A" w:rsidP="005D722D">
            <w:pPr>
              <w:pStyle w:val="TableColumnHead"/>
            </w:pPr>
            <w:r w:rsidRPr="00AB5E45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84D1A5" w14:textId="77777777" w:rsidR="0012150A" w:rsidRPr="00AB5E45" w:rsidRDefault="0012150A" w:rsidP="005D722D">
            <w:pPr>
              <w:pStyle w:val="TableColumnHead"/>
            </w:pPr>
            <w:r w:rsidRPr="00AB5E45">
              <w:t>Route of administration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6B8BB9" w14:textId="77777777" w:rsidR="0012150A" w:rsidRPr="00AB5E45" w:rsidRDefault="0012150A" w:rsidP="005D722D">
            <w:pPr>
              <w:pStyle w:val="TableColumnHead"/>
            </w:pPr>
            <w:r w:rsidRPr="00AB5E45">
              <w:t>Outcome definition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DBF771" w14:textId="77777777" w:rsidR="0012150A" w:rsidRPr="00AB5E45" w:rsidRDefault="0012150A" w:rsidP="005D722D">
            <w:pPr>
              <w:pStyle w:val="TableColumnHead"/>
            </w:pPr>
            <w:r w:rsidRPr="00AB5E45">
              <w:t>Mean (SD) delirium severity score, intervention group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B0B5F2" w14:textId="77777777" w:rsidR="0012150A" w:rsidRPr="00AB5E45" w:rsidRDefault="0012150A" w:rsidP="005D722D">
            <w:pPr>
              <w:pStyle w:val="TableColumnHead"/>
            </w:pPr>
            <w:r w:rsidRPr="00AB5E45">
              <w:t>Mean (SD) delirium severity score, control group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40BD2F" w14:textId="77777777" w:rsidR="0012150A" w:rsidRPr="00AB5E45" w:rsidRDefault="0012150A" w:rsidP="005D722D">
            <w:pPr>
              <w:pStyle w:val="TableColumnHead"/>
            </w:pPr>
            <w:r w:rsidRPr="00AB5E45">
              <w:t>Mean between-group difference (95% CI) in delirium severity score</w:t>
            </w:r>
          </w:p>
        </w:tc>
      </w:tr>
      <w:tr w:rsidR="0012150A" w:rsidRPr="00AB5E45" w14:paraId="1C0FE685" w14:textId="77777777" w:rsidTr="007957CD">
        <w:trPr>
          <w:cantSplit/>
          <w:trHeight w:val="300"/>
        </w:trPr>
        <w:tc>
          <w:tcPr>
            <w:tcW w:w="1975" w:type="dxa"/>
            <w:tcBorders>
              <w:right w:val="nil"/>
            </w:tcBorders>
            <w:shd w:val="clear" w:color="auto" w:fill="auto"/>
            <w:noWrap/>
            <w:hideMark/>
          </w:tcPr>
          <w:p w14:paraId="6854962F" w14:textId="77777777" w:rsidR="0012150A" w:rsidRPr="00AB5E45" w:rsidRDefault="0012150A" w:rsidP="005D722D">
            <w:pPr>
              <w:pStyle w:val="TableText"/>
            </w:pPr>
            <w:r w:rsidRPr="00AB5E45">
              <w:t> Second-generation antipsychotic vs. placebo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0127D37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5A6F4A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6C283A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84FF158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DEA8040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471BCD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024763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  <w:tc>
          <w:tcPr>
            <w:tcW w:w="2425" w:type="dxa"/>
            <w:tcBorders>
              <w:left w:val="nil"/>
            </w:tcBorders>
            <w:shd w:val="clear" w:color="auto" w:fill="auto"/>
            <w:noWrap/>
            <w:hideMark/>
          </w:tcPr>
          <w:p w14:paraId="3179787B" w14:textId="77777777" w:rsidR="0012150A" w:rsidRPr="00AB5E45" w:rsidRDefault="0012150A" w:rsidP="005D722D">
            <w:pPr>
              <w:pStyle w:val="TableText"/>
            </w:pPr>
            <w:r w:rsidRPr="00AB5E45">
              <w:t> </w:t>
            </w:r>
          </w:p>
        </w:tc>
      </w:tr>
      <w:tr w:rsidR="0012150A" w:rsidRPr="00AB5E45" w14:paraId="4AE1644A" w14:textId="77777777" w:rsidTr="007957CD">
        <w:trPr>
          <w:cantSplit/>
          <w:trHeight w:val="900"/>
        </w:trPr>
        <w:tc>
          <w:tcPr>
            <w:tcW w:w="1975" w:type="dxa"/>
            <w:shd w:val="clear" w:color="auto" w:fill="auto"/>
            <w:hideMark/>
          </w:tcPr>
          <w:p w14:paraId="290B3C02" w14:textId="77777777" w:rsidR="0012150A" w:rsidRPr="00AB5E45" w:rsidRDefault="0012150A" w:rsidP="005D722D">
            <w:pPr>
              <w:pStyle w:val="TableText"/>
            </w:pPr>
            <w:r w:rsidRPr="00AB5E45">
              <w:t>Hakim, 2012</w:t>
            </w:r>
            <w:hyperlink w:anchor="_ENREF_5" w:tooltip="Hakim, 2012 #1132" w:history="1"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PEVuZE5vdGU+PENpdGU+PEF1dGhvcj5IYWtpbTwvQXV0aG9yPjxZZWFyPjIwMTI8L1llYXI+PFJl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5</w:t>
              </w:r>
              <w:r>
                <w:fldChar w:fldCharType="end"/>
              </w:r>
            </w:hyperlink>
          </w:p>
        </w:tc>
        <w:tc>
          <w:tcPr>
            <w:tcW w:w="2250" w:type="dxa"/>
            <w:shd w:val="clear" w:color="auto" w:fill="auto"/>
            <w:hideMark/>
          </w:tcPr>
          <w:p w14:paraId="2F09DB57" w14:textId="77777777" w:rsidR="0012150A" w:rsidRPr="00AB5E45" w:rsidRDefault="0012150A" w:rsidP="005D722D">
            <w:pPr>
              <w:pStyle w:val="TableText"/>
            </w:pPr>
            <w:r>
              <w:t>P</w:t>
            </w:r>
            <w:r w:rsidRPr="00AB5E45">
              <w:t>atients 65 years or older experiencing subsyndromal delirium after on-pump cardiac surgery</w:t>
            </w:r>
          </w:p>
        </w:tc>
        <w:tc>
          <w:tcPr>
            <w:tcW w:w="2070" w:type="dxa"/>
            <w:shd w:val="clear" w:color="auto" w:fill="auto"/>
            <w:hideMark/>
          </w:tcPr>
          <w:p w14:paraId="28305E71" w14:textId="77777777" w:rsidR="0012150A" w:rsidRPr="00AB5E45" w:rsidRDefault="0012150A" w:rsidP="005D722D">
            <w:pPr>
              <w:pStyle w:val="TableText"/>
            </w:pPr>
            <w:r w:rsidRPr="00AB5E45">
              <w:t>Risperidone (Planned dose: 0.</w:t>
            </w:r>
            <w:r>
              <w:t>5mg</w:t>
            </w:r>
            <w:r w:rsidRPr="00AB5E45">
              <w:t>), 7</w:t>
            </w:r>
          </w:p>
        </w:tc>
        <w:tc>
          <w:tcPr>
            <w:tcW w:w="1710" w:type="dxa"/>
            <w:shd w:val="clear" w:color="auto" w:fill="auto"/>
            <w:hideMark/>
          </w:tcPr>
          <w:p w14:paraId="62A3D39D" w14:textId="77777777" w:rsidR="0012150A" w:rsidRPr="00AB5E45" w:rsidRDefault="0012150A" w:rsidP="005D722D">
            <w:pPr>
              <w:pStyle w:val="TableText"/>
            </w:pPr>
            <w:r w:rsidRPr="00AB5E45">
              <w:t>Placebo (Planned dose: given every 12 hours), 17</w:t>
            </w:r>
          </w:p>
        </w:tc>
        <w:tc>
          <w:tcPr>
            <w:tcW w:w="1530" w:type="dxa"/>
            <w:shd w:val="clear" w:color="auto" w:fill="auto"/>
            <w:hideMark/>
          </w:tcPr>
          <w:p w14:paraId="41FA2193" w14:textId="77777777" w:rsidR="0012150A" w:rsidRPr="00AB5E45" w:rsidRDefault="0012150A" w:rsidP="005D722D">
            <w:pPr>
              <w:pStyle w:val="TableText"/>
            </w:pPr>
            <w:r w:rsidRPr="00AB5E45">
              <w:t>Oral</w:t>
            </w:r>
          </w:p>
        </w:tc>
        <w:tc>
          <w:tcPr>
            <w:tcW w:w="1350" w:type="dxa"/>
            <w:shd w:val="clear" w:color="auto" w:fill="auto"/>
            <w:hideMark/>
          </w:tcPr>
          <w:p w14:paraId="33E6E1B0" w14:textId="77777777" w:rsidR="0012150A" w:rsidRPr="00AB5E45" w:rsidRDefault="0012150A" w:rsidP="005D722D">
            <w:pPr>
              <w:pStyle w:val="TableText"/>
            </w:pPr>
            <w:r w:rsidRPr="00AB5E45">
              <w:t>Highest score on the ICDSC</w:t>
            </w:r>
          </w:p>
        </w:tc>
        <w:tc>
          <w:tcPr>
            <w:tcW w:w="2250" w:type="dxa"/>
            <w:shd w:val="clear" w:color="auto" w:fill="auto"/>
            <w:hideMark/>
          </w:tcPr>
          <w:p w14:paraId="3B6CFC3F" w14:textId="77777777" w:rsidR="0012150A" w:rsidRPr="00AB5E45" w:rsidRDefault="0012150A" w:rsidP="005D722D">
            <w:pPr>
              <w:pStyle w:val="TableText"/>
            </w:pPr>
            <w:r w:rsidRPr="00AB5E45">
              <w:t>Median: 6 (IQR 5 to 7)</w:t>
            </w:r>
          </w:p>
        </w:tc>
        <w:tc>
          <w:tcPr>
            <w:tcW w:w="1710" w:type="dxa"/>
            <w:shd w:val="clear" w:color="auto" w:fill="auto"/>
            <w:hideMark/>
          </w:tcPr>
          <w:p w14:paraId="5F15D886" w14:textId="77777777" w:rsidR="0012150A" w:rsidRPr="00AB5E45" w:rsidRDefault="0012150A" w:rsidP="005D722D">
            <w:pPr>
              <w:pStyle w:val="TableText"/>
            </w:pPr>
            <w:r w:rsidRPr="00AB5E45">
              <w:t>Median: 5 (IQR 4 to 5)</w:t>
            </w:r>
          </w:p>
        </w:tc>
        <w:tc>
          <w:tcPr>
            <w:tcW w:w="2425" w:type="dxa"/>
            <w:shd w:val="clear" w:color="auto" w:fill="auto"/>
            <w:hideMark/>
          </w:tcPr>
          <w:p w14:paraId="64206C23" w14:textId="77777777" w:rsidR="0012150A" w:rsidRPr="00AB5E45" w:rsidRDefault="0012150A" w:rsidP="005D722D">
            <w:pPr>
              <w:pStyle w:val="TableText"/>
            </w:pPr>
            <w:r w:rsidRPr="00AB5E45">
              <w:t>p=0.234</w:t>
            </w:r>
          </w:p>
        </w:tc>
      </w:tr>
      <w:tr w:rsidR="0012150A" w:rsidRPr="00AB5E45" w14:paraId="54C0C65E" w14:textId="77777777" w:rsidTr="007957CD">
        <w:trPr>
          <w:cantSplit/>
          <w:trHeight w:val="600"/>
        </w:trPr>
        <w:tc>
          <w:tcPr>
            <w:tcW w:w="1975" w:type="dxa"/>
            <w:shd w:val="clear" w:color="auto" w:fill="auto"/>
            <w:hideMark/>
          </w:tcPr>
          <w:p w14:paraId="43D14219" w14:textId="77777777" w:rsidR="0012150A" w:rsidRPr="00AB5E45" w:rsidRDefault="0012150A" w:rsidP="005D722D">
            <w:pPr>
              <w:pStyle w:val="TableText"/>
            </w:pPr>
            <w:r w:rsidRPr="00AB5E45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rFonts w:ascii="Times New Roman" w:hAnsi="Times New Roman"/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2250" w:type="dxa"/>
            <w:shd w:val="clear" w:color="auto" w:fill="auto"/>
            <w:hideMark/>
          </w:tcPr>
          <w:p w14:paraId="4DE1A368" w14:textId="77777777" w:rsidR="0012150A" w:rsidRPr="00AB5E45" w:rsidRDefault="0012150A" w:rsidP="005D722D">
            <w:pPr>
              <w:pStyle w:val="TableText"/>
            </w:pPr>
            <w:r>
              <w:t>Post-</w:t>
            </w:r>
            <w:r w:rsidRPr="00AB5E45">
              <w:t>operative elderly joint replacement surgery patients</w:t>
            </w:r>
          </w:p>
        </w:tc>
        <w:tc>
          <w:tcPr>
            <w:tcW w:w="2070" w:type="dxa"/>
            <w:shd w:val="clear" w:color="auto" w:fill="auto"/>
            <w:hideMark/>
          </w:tcPr>
          <w:p w14:paraId="64469CF4" w14:textId="77777777" w:rsidR="0012150A" w:rsidRPr="00AB5E45" w:rsidRDefault="0012150A" w:rsidP="005D722D">
            <w:pPr>
              <w:pStyle w:val="TableText"/>
            </w:pPr>
            <w:r w:rsidRPr="00AB5E45">
              <w:t>Olanzapine (Planned dose: 5mg), 28</w:t>
            </w:r>
          </w:p>
        </w:tc>
        <w:tc>
          <w:tcPr>
            <w:tcW w:w="1710" w:type="dxa"/>
            <w:shd w:val="clear" w:color="auto" w:fill="auto"/>
            <w:hideMark/>
          </w:tcPr>
          <w:p w14:paraId="0400241F" w14:textId="77777777" w:rsidR="0012150A" w:rsidRPr="00AB5E45" w:rsidRDefault="0012150A" w:rsidP="005D722D">
            <w:pPr>
              <w:pStyle w:val="TableText"/>
            </w:pPr>
            <w:r w:rsidRPr="00AB5E45">
              <w:t>Placebo (Planned dose: 5mg), 82</w:t>
            </w:r>
          </w:p>
        </w:tc>
        <w:tc>
          <w:tcPr>
            <w:tcW w:w="1530" w:type="dxa"/>
            <w:shd w:val="clear" w:color="auto" w:fill="auto"/>
            <w:hideMark/>
          </w:tcPr>
          <w:p w14:paraId="147666D2" w14:textId="77777777" w:rsidR="0012150A" w:rsidRPr="00AB5E45" w:rsidRDefault="0012150A" w:rsidP="005D722D">
            <w:pPr>
              <w:pStyle w:val="TableText"/>
            </w:pPr>
            <w:r w:rsidRPr="00AB5E45">
              <w:t>Oral</w:t>
            </w:r>
          </w:p>
        </w:tc>
        <w:tc>
          <w:tcPr>
            <w:tcW w:w="1350" w:type="dxa"/>
            <w:shd w:val="clear" w:color="auto" w:fill="auto"/>
            <w:hideMark/>
          </w:tcPr>
          <w:p w14:paraId="1D534A8D" w14:textId="77777777" w:rsidR="0012150A" w:rsidRPr="00AB5E45" w:rsidRDefault="0012150A" w:rsidP="005D722D">
            <w:pPr>
              <w:pStyle w:val="TableText"/>
            </w:pPr>
            <w:r w:rsidRPr="00AB5E45">
              <w:t>DRS-R-98</w:t>
            </w:r>
          </w:p>
        </w:tc>
        <w:tc>
          <w:tcPr>
            <w:tcW w:w="2250" w:type="dxa"/>
            <w:shd w:val="clear" w:color="auto" w:fill="auto"/>
            <w:hideMark/>
          </w:tcPr>
          <w:p w14:paraId="1F5FC8E9" w14:textId="77777777" w:rsidR="0012150A" w:rsidRPr="00AB5E45" w:rsidRDefault="0012150A" w:rsidP="005D722D">
            <w:pPr>
              <w:pStyle w:val="TableText"/>
            </w:pPr>
            <w:r w:rsidRPr="00AB5E45">
              <w:t>16.4 (3.7)</w:t>
            </w:r>
          </w:p>
        </w:tc>
        <w:tc>
          <w:tcPr>
            <w:tcW w:w="1710" w:type="dxa"/>
            <w:shd w:val="clear" w:color="auto" w:fill="auto"/>
            <w:hideMark/>
          </w:tcPr>
          <w:p w14:paraId="38AB4346" w14:textId="77777777" w:rsidR="0012150A" w:rsidRPr="00AB5E45" w:rsidRDefault="0012150A" w:rsidP="005D722D">
            <w:pPr>
              <w:pStyle w:val="TableText"/>
            </w:pPr>
            <w:r w:rsidRPr="00AB5E45">
              <w:t>14.5 (2.7)</w:t>
            </w:r>
          </w:p>
        </w:tc>
        <w:tc>
          <w:tcPr>
            <w:tcW w:w="2425" w:type="dxa"/>
            <w:shd w:val="clear" w:color="auto" w:fill="auto"/>
            <w:hideMark/>
          </w:tcPr>
          <w:p w14:paraId="1D40A9DA" w14:textId="77777777" w:rsidR="0012150A" w:rsidRPr="00AB5E45" w:rsidRDefault="0012150A" w:rsidP="005D722D">
            <w:pPr>
              <w:pStyle w:val="TableText"/>
            </w:pPr>
            <w:r w:rsidRPr="00AB5E45">
              <w:t>1.9 (0.69 to 3.11)</w:t>
            </w:r>
          </w:p>
        </w:tc>
      </w:tr>
    </w:tbl>
    <w:p w14:paraId="0286EA81" w14:textId="77777777" w:rsidR="00255BCA" w:rsidRDefault="00255BCA" w:rsidP="005D722D">
      <w:pPr>
        <w:pStyle w:val="TableNote"/>
      </w:pPr>
      <w:r>
        <w:t>CI=confidence interval; DRS-R-98=</w:t>
      </w:r>
      <w:r w:rsidRPr="00D91402">
        <w:t xml:space="preserve"> </w:t>
      </w:r>
      <w:r>
        <w:t>Delirium Rating Scale Revised-98; ICDSC=Intensive Care Delirium Screening Checklist; IQR=interquartile range; mg=milligram; MMSE=</w:t>
      </w:r>
      <w:r w:rsidRPr="00D91402">
        <w:rPr>
          <w:color w:val="000000"/>
        </w:rPr>
        <w:t xml:space="preserve"> </w:t>
      </w:r>
      <w:r w:rsidRPr="00C0321E">
        <w:rPr>
          <w:color w:val="000000"/>
        </w:rPr>
        <w:t>Mini-Mental State Examination</w:t>
      </w:r>
      <w:r>
        <w:rPr>
          <w:color w:val="000000"/>
        </w:rPr>
        <w:t xml:space="preserve">; </w:t>
      </w:r>
      <w:r>
        <w:t>p=p-value; SD=standard deviation</w:t>
      </w:r>
      <w:bookmarkStart w:id="0" w:name="_GoBack"/>
      <w:bookmarkEnd w:id="0"/>
    </w:p>
    <w:sectPr w:rsidR="00255BCA" w:rsidSect="00E62824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AAE7F" w14:textId="384EE671" w:rsidR="00E62824" w:rsidRDefault="00E62824" w:rsidP="00E62824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1203BC">
      <w:rPr>
        <w:noProof/>
      </w:rPr>
      <w:t>32</w:t>
    </w:r>
    <w:r>
      <w:rPr>
        <w:noProof/>
      </w:rPr>
      <w:fldChar w:fldCharType="end"/>
    </w:r>
  </w:p>
  <w:p w14:paraId="79391175" w14:textId="77777777" w:rsidR="00E62824" w:rsidRDefault="00E62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03BC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91688"/>
    <w:rsid w:val="00A97AD4"/>
    <w:rsid w:val="00AB3F87"/>
    <w:rsid w:val="00AB548E"/>
    <w:rsid w:val="00AD3E92"/>
    <w:rsid w:val="00AE2198"/>
    <w:rsid w:val="00B0582D"/>
    <w:rsid w:val="00B2089A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2824"/>
    <w:rsid w:val="00E641BD"/>
    <w:rsid w:val="00ED313A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15</cp:revision>
  <cp:lastPrinted>2019-06-27T14:14:00Z</cp:lastPrinted>
  <dcterms:created xsi:type="dcterms:W3CDTF">2019-07-12T22:31:00Z</dcterms:created>
  <dcterms:modified xsi:type="dcterms:W3CDTF">2019-09-07T03:47:00Z</dcterms:modified>
</cp:coreProperties>
</file>