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98C8C" w14:textId="68CD22A8" w:rsidR="00255BCA" w:rsidRDefault="00255BCA" w:rsidP="00255BCA">
      <w:pPr>
        <w:pStyle w:val="NoSpacing"/>
        <w:contextualSpacing/>
      </w:pPr>
    </w:p>
    <w:p w14:paraId="519194D3" w14:textId="181290AA" w:rsidR="00255BCA" w:rsidRDefault="00255BCA" w:rsidP="00255BCA">
      <w:pPr>
        <w:pStyle w:val="NoSpacing"/>
        <w:contextualSpacing/>
        <w:rPr>
          <w:rFonts w:ascii="Arial" w:hAnsi="Arial" w:cs="Arial"/>
          <w:b/>
          <w:sz w:val="20"/>
        </w:rPr>
      </w:pPr>
      <w:proofErr w:type="gramStart"/>
      <w:r w:rsidRPr="00EB17DC">
        <w:rPr>
          <w:rFonts w:ascii="Arial" w:hAnsi="Arial" w:cs="Arial"/>
          <w:b/>
          <w:sz w:val="20"/>
        </w:rPr>
        <w:t>Evidence Table</w:t>
      </w:r>
      <w:r>
        <w:rPr>
          <w:rFonts w:ascii="Arial" w:hAnsi="Arial" w:cs="Arial"/>
          <w:b/>
          <w:sz w:val="20"/>
        </w:rPr>
        <w:t xml:space="preserve"> </w:t>
      </w:r>
      <w:r w:rsidR="00D265B6">
        <w:rPr>
          <w:rFonts w:ascii="Arial" w:hAnsi="Arial" w:cs="Arial"/>
          <w:b/>
          <w:sz w:val="20"/>
        </w:rPr>
        <w:t>D-</w:t>
      </w:r>
      <w:r>
        <w:rPr>
          <w:rFonts w:ascii="Arial" w:hAnsi="Arial" w:cs="Arial"/>
          <w:b/>
          <w:sz w:val="20"/>
        </w:rPr>
        <w:t>6</w:t>
      </w:r>
      <w:r w:rsidRPr="00EB17DC">
        <w:rPr>
          <w:rFonts w:ascii="Arial" w:hAnsi="Arial" w:cs="Arial"/>
          <w:b/>
          <w:sz w:val="20"/>
        </w:rPr>
        <w:t>.</w:t>
      </w:r>
      <w:proofErr w:type="gramEnd"/>
      <w:r w:rsidRPr="00EB17D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Intervention</w:t>
      </w:r>
      <w:r w:rsidRPr="00D551B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</w:t>
      </w:r>
      <w:r w:rsidRPr="00D551BE">
        <w:rPr>
          <w:rFonts w:ascii="Arial" w:hAnsi="Arial" w:cs="Arial"/>
          <w:b/>
          <w:sz w:val="20"/>
        </w:rPr>
        <w:t>haracteristics</w:t>
      </w:r>
      <w:r w:rsidRPr="009B4923">
        <w:rPr>
          <w:rFonts w:ascii="Arial" w:hAnsi="Arial" w:cs="Arial"/>
          <w:b/>
          <w:sz w:val="20"/>
        </w:rPr>
        <w:t xml:space="preserve"> for studies comparing interventions to</w:t>
      </w:r>
      <w:r>
        <w:rPr>
          <w:rFonts w:ascii="Arial" w:hAnsi="Arial" w:cs="Arial"/>
          <w:b/>
          <w:sz w:val="20"/>
        </w:rPr>
        <w:t xml:space="preserve"> 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577"/>
        <w:gridCol w:w="1252"/>
        <w:gridCol w:w="1644"/>
        <w:gridCol w:w="1350"/>
        <w:gridCol w:w="1220"/>
        <w:gridCol w:w="1375"/>
        <w:gridCol w:w="2428"/>
        <w:gridCol w:w="6693"/>
      </w:tblGrid>
      <w:tr w:rsidR="00255BCA" w:rsidRPr="007D35C5" w14:paraId="7E954F41" w14:textId="77777777" w:rsidTr="007957CD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E79118" w14:textId="77777777" w:rsidR="00255BCA" w:rsidRPr="007D35C5" w:rsidRDefault="00255BCA" w:rsidP="005D722D">
            <w:pPr>
              <w:pStyle w:val="TableColumnHead"/>
            </w:pPr>
            <w:r w:rsidRPr="007D35C5"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7CB5FBAA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6C84A091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3710C599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19796037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606CEB74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4D91BA4D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6AA4EACC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53D0713F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614C703A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10E7ADB" w14:textId="77777777" w:rsidR="00255BCA" w:rsidRPr="007D35C5" w:rsidRDefault="00255BCA" w:rsidP="005D722D">
            <w:pPr>
              <w:pStyle w:val="TableText"/>
            </w:pPr>
            <w:r w:rsidRPr="007D35C5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38C0257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D42BB32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54141CBE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229F8BFA" w14:textId="77777777" w:rsidR="00255BCA" w:rsidRPr="007D35C5" w:rsidRDefault="00255BCA" w:rsidP="005D722D">
            <w:pPr>
              <w:pStyle w:val="TableText"/>
            </w:pPr>
            <w:r w:rsidRPr="007D35C5">
              <w:t>Titrated dose: Maximum 4 mg/d</w:t>
            </w:r>
          </w:p>
        </w:tc>
        <w:tc>
          <w:tcPr>
            <w:tcW w:w="0" w:type="auto"/>
            <w:shd w:val="clear" w:color="auto" w:fill="auto"/>
          </w:tcPr>
          <w:p w14:paraId="5DC9BF53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FBDB443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4BB93166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Fluid repletion, Vision and hearing</w:t>
            </w:r>
          </w:p>
        </w:tc>
        <w:tc>
          <w:tcPr>
            <w:tcW w:w="0" w:type="auto"/>
            <w:shd w:val="clear" w:color="auto" w:fill="auto"/>
          </w:tcPr>
          <w:p w14:paraId="1AA905B3" w14:textId="77777777" w:rsidR="00255BCA" w:rsidRPr="007D35C5" w:rsidRDefault="00255BCA" w:rsidP="005D722D">
            <w:pPr>
              <w:pStyle w:val="TableText"/>
            </w:pPr>
            <w:r w:rsidRPr="007D35C5">
              <w:t>A 0.5 mg loading dose administered with the first dose of 0.5 mg, then 0.5 mg maintenance doses every 12 hours. Doses could be titrated by 0.25 mg on day 1 and by 0.5 mg thereafter to a maximum dose of 4 mg/d; for those patients over the age of 65 the loading, initial and max doses were one half that listed for th</w:t>
            </w:r>
            <w:r>
              <w:t>e remainder of the population.</w:t>
            </w:r>
          </w:p>
        </w:tc>
      </w:tr>
      <w:tr w:rsidR="00255BCA" w:rsidRPr="007D35C5" w14:paraId="6FCB5DC5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C7A56DB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C62FE15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4CBA1C08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1AD245C9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FCBF28F" w14:textId="77777777" w:rsidR="00255BCA" w:rsidRPr="007D35C5" w:rsidRDefault="00255BCA" w:rsidP="005D722D">
            <w:pPr>
              <w:pStyle w:val="TableText"/>
            </w:pPr>
            <w:r w:rsidRPr="007D35C5">
              <w:t>Titrated dose: Maximum 4 mg/d</w:t>
            </w:r>
          </w:p>
        </w:tc>
        <w:tc>
          <w:tcPr>
            <w:tcW w:w="0" w:type="auto"/>
            <w:shd w:val="clear" w:color="auto" w:fill="auto"/>
          </w:tcPr>
          <w:p w14:paraId="1E2516D1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0FE9129D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7B7BDDD5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Fluid repletion, Vision and hearing</w:t>
            </w:r>
          </w:p>
        </w:tc>
        <w:tc>
          <w:tcPr>
            <w:tcW w:w="0" w:type="auto"/>
            <w:shd w:val="clear" w:color="auto" w:fill="auto"/>
          </w:tcPr>
          <w:p w14:paraId="59FA3B8C" w14:textId="77777777" w:rsidR="00255BCA" w:rsidRPr="007D35C5" w:rsidRDefault="00255BCA" w:rsidP="005D722D">
            <w:pPr>
              <w:pStyle w:val="TableText"/>
            </w:pPr>
            <w:r w:rsidRPr="007D35C5">
              <w:t xml:space="preserve">A 0.5 mg loading dose administered with the first dose of 0.5 mg, then 0.5 mg maintenance doses every 12 hours. Doses could be titrated by 0.25 mg on day 1 and by 0.5 mg thereafter to a maximum dose of 4 mg/d; for those patients over the age of 65 the loading, initial and max doses were one half that listed for the </w:t>
            </w:r>
            <w:r>
              <w:t>remainder of the population.</w:t>
            </w:r>
          </w:p>
        </w:tc>
      </w:tr>
      <w:tr w:rsidR="00255BCA" w:rsidRPr="007D35C5" w14:paraId="00C06ECA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D94EB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6ACCD85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7E552C66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24953107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A86A9A5" w14:textId="77777777" w:rsidR="00255BCA" w:rsidRPr="007D35C5" w:rsidRDefault="00255BCA" w:rsidP="005D722D">
            <w:pPr>
              <w:pStyle w:val="TableText"/>
            </w:pPr>
            <w:r w:rsidRPr="007D35C5">
              <w:t>Titrated dose: Maximum 4 mg/d</w:t>
            </w:r>
          </w:p>
        </w:tc>
        <w:tc>
          <w:tcPr>
            <w:tcW w:w="0" w:type="auto"/>
            <w:shd w:val="clear" w:color="auto" w:fill="auto"/>
          </w:tcPr>
          <w:p w14:paraId="6B26D915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4C62F908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0BF8923C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Fluid repletion, Vision and hearing</w:t>
            </w:r>
          </w:p>
        </w:tc>
        <w:tc>
          <w:tcPr>
            <w:tcW w:w="0" w:type="auto"/>
            <w:shd w:val="clear" w:color="auto" w:fill="auto"/>
          </w:tcPr>
          <w:p w14:paraId="5A0EB19B" w14:textId="77777777" w:rsidR="00255BCA" w:rsidRPr="007D35C5" w:rsidRDefault="00255BCA" w:rsidP="005D722D">
            <w:pPr>
              <w:pStyle w:val="TableText"/>
            </w:pPr>
            <w:r w:rsidRPr="007D35C5">
              <w:t>A 0.5 mg loading dose administered with the first dose of 0.5 mg, then 0.5 mg maintenance doses every 12 hours. Doses could be titrated by 0.25 mg on day 1 and by 0.5 mg thereafter to a maximum dose of 4 mg/d; for those patients over the age of 65 the loading, initial and max doses were one half that listed for th</w:t>
            </w:r>
            <w:r>
              <w:t>e remainder of the population.</w:t>
            </w:r>
          </w:p>
        </w:tc>
      </w:tr>
      <w:tr w:rsidR="00255BCA" w:rsidRPr="007D35C5" w14:paraId="71512F9E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166E8F0" w14:textId="77777777" w:rsidR="00255BCA" w:rsidRPr="007D35C5" w:rsidRDefault="00255BCA" w:rsidP="005D722D">
            <w:pPr>
              <w:pStyle w:val="TableText"/>
            </w:pPr>
            <w:r w:rsidRPr="007D35C5">
              <w:t>Atalan, 2013</w:t>
            </w:r>
            <w:hyperlink w:anchor="_ENREF_18" w:tooltip="Atalan, 2013 #933" w:history="1"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18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140329D1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867E1DC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245091D6" w14:textId="77777777" w:rsidR="00255BCA" w:rsidRPr="007D35C5" w:rsidRDefault="00255BCA" w:rsidP="005D722D">
            <w:pPr>
              <w:pStyle w:val="TableText"/>
            </w:pPr>
            <w:r w:rsidRPr="007D35C5">
              <w:t>Intramuscular</w:t>
            </w:r>
          </w:p>
        </w:tc>
        <w:tc>
          <w:tcPr>
            <w:tcW w:w="0" w:type="auto"/>
            <w:shd w:val="clear" w:color="auto" w:fill="auto"/>
          </w:tcPr>
          <w:p w14:paraId="41F77B36" w14:textId="77777777" w:rsidR="00255BCA" w:rsidRPr="007D35C5" w:rsidRDefault="00255BCA" w:rsidP="005D722D">
            <w:pPr>
              <w:pStyle w:val="TableText"/>
            </w:pPr>
            <w:r w:rsidRPr="007D35C5">
              <w:t>Titrated dose: Maximum 20mg</w:t>
            </w:r>
          </w:p>
        </w:tc>
        <w:tc>
          <w:tcPr>
            <w:tcW w:w="0" w:type="auto"/>
            <w:shd w:val="clear" w:color="auto" w:fill="auto"/>
          </w:tcPr>
          <w:p w14:paraId="4E3E907F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513A35B9" w14:textId="77777777" w:rsidR="00255BCA" w:rsidRPr="007D35C5" w:rsidRDefault="00255BCA" w:rsidP="005D722D">
            <w:pPr>
              <w:pStyle w:val="TableText"/>
            </w:pPr>
            <w:r w:rsidRPr="007D35C5">
              <w:t>Planned duration: Until discharge</w:t>
            </w:r>
          </w:p>
        </w:tc>
        <w:tc>
          <w:tcPr>
            <w:tcW w:w="0" w:type="auto"/>
            <w:shd w:val="clear" w:color="auto" w:fill="auto"/>
          </w:tcPr>
          <w:p w14:paraId="412BCF07" w14:textId="77777777" w:rsidR="00255BCA" w:rsidRPr="007D35C5" w:rsidRDefault="00255BCA" w:rsidP="005D722D">
            <w:pPr>
              <w:pStyle w:val="TableText"/>
            </w:pPr>
            <w:r w:rsidRPr="007D35C5">
              <w:t>Pain management</w:t>
            </w:r>
          </w:p>
        </w:tc>
        <w:tc>
          <w:tcPr>
            <w:tcW w:w="0" w:type="auto"/>
            <w:shd w:val="clear" w:color="auto" w:fill="auto"/>
          </w:tcPr>
          <w:p w14:paraId="48B20AB2" w14:textId="77777777" w:rsidR="00255BCA" w:rsidRPr="007D35C5" w:rsidRDefault="00255BCA" w:rsidP="005D722D">
            <w:pPr>
              <w:pStyle w:val="TableText"/>
            </w:pPr>
            <w:r w:rsidRPr="007D35C5">
              <w:t>Postoperative analgesia was achieved by providing 1 g of paracetamol intravenously every 8 hours and 50 mg of dexketoprofen intravenously twice a day. Postoperative pain was recorded once a day using the verbal version of the visual analog scale</w:t>
            </w:r>
            <w:r>
              <w:t>.</w:t>
            </w:r>
          </w:p>
        </w:tc>
      </w:tr>
      <w:tr w:rsidR="00255BCA" w:rsidRPr="007D35C5" w14:paraId="48624821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9CC240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2D4E2D8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1C0F7141" w14:textId="77777777" w:rsidR="00255BCA" w:rsidRPr="007D35C5" w:rsidRDefault="00255BCA" w:rsidP="005D722D">
            <w:pPr>
              <w:pStyle w:val="TableText"/>
            </w:pPr>
            <w:r w:rsidRPr="007D35C5">
              <w:t>morphine sulfate</w:t>
            </w:r>
          </w:p>
        </w:tc>
        <w:tc>
          <w:tcPr>
            <w:tcW w:w="0" w:type="auto"/>
            <w:shd w:val="clear" w:color="auto" w:fill="auto"/>
          </w:tcPr>
          <w:p w14:paraId="17789CF6" w14:textId="77777777" w:rsidR="00255BCA" w:rsidRPr="007D35C5" w:rsidRDefault="00255BCA" w:rsidP="005D722D">
            <w:pPr>
              <w:pStyle w:val="TableText"/>
            </w:pPr>
            <w:r w:rsidRPr="007D35C5">
              <w:t>Intramuscular</w:t>
            </w:r>
          </w:p>
        </w:tc>
        <w:tc>
          <w:tcPr>
            <w:tcW w:w="0" w:type="auto"/>
            <w:shd w:val="clear" w:color="auto" w:fill="auto"/>
          </w:tcPr>
          <w:p w14:paraId="092A54C0" w14:textId="77777777" w:rsidR="00255BCA" w:rsidRPr="007D35C5" w:rsidRDefault="00255BCA" w:rsidP="005D722D">
            <w:pPr>
              <w:pStyle w:val="TableText"/>
            </w:pPr>
            <w:r w:rsidRPr="007D35C5">
              <w:t>Titrated dose: Maximum 20mg</w:t>
            </w:r>
          </w:p>
        </w:tc>
        <w:tc>
          <w:tcPr>
            <w:tcW w:w="0" w:type="auto"/>
            <w:shd w:val="clear" w:color="auto" w:fill="auto"/>
          </w:tcPr>
          <w:p w14:paraId="3801F2E3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3DCFBD97" w14:textId="77777777" w:rsidR="00255BCA" w:rsidRPr="007D35C5" w:rsidRDefault="00255BCA" w:rsidP="005D722D">
            <w:pPr>
              <w:pStyle w:val="TableText"/>
            </w:pPr>
            <w:r w:rsidRPr="007D35C5">
              <w:t>Planned duration: Until discharge</w:t>
            </w:r>
          </w:p>
        </w:tc>
        <w:tc>
          <w:tcPr>
            <w:tcW w:w="0" w:type="auto"/>
            <w:shd w:val="clear" w:color="auto" w:fill="auto"/>
          </w:tcPr>
          <w:p w14:paraId="65A91C80" w14:textId="77777777" w:rsidR="00255BCA" w:rsidRPr="007D35C5" w:rsidRDefault="00255BCA" w:rsidP="005D722D">
            <w:pPr>
              <w:pStyle w:val="TableText"/>
            </w:pPr>
            <w:r w:rsidRPr="007D35C5">
              <w:t>Pain management</w:t>
            </w:r>
          </w:p>
        </w:tc>
        <w:tc>
          <w:tcPr>
            <w:tcW w:w="0" w:type="auto"/>
            <w:shd w:val="clear" w:color="auto" w:fill="auto"/>
          </w:tcPr>
          <w:p w14:paraId="23B741C1" w14:textId="77777777" w:rsidR="00255BCA" w:rsidRPr="007D35C5" w:rsidRDefault="00255BCA" w:rsidP="005D722D">
            <w:pPr>
              <w:pStyle w:val="TableText"/>
            </w:pPr>
            <w:r w:rsidRPr="007D35C5">
              <w:t>Postoperative analgesia was achieved by providing 1 g of paracetamol intravenously every 8 hours and 50 mg of dexketoprofen intravenously twice a day. Postoperative pain was recorded once a day using the verbal ver</w:t>
            </w:r>
            <w:r>
              <w:t>sion of the visual analog scale.</w:t>
            </w:r>
          </w:p>
        </w:tc>
      </w:tr>
    </w:tbl>
    <w:p w14:paraId="7D75EA9C" w14:textId="760A34A1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577"/>
        <w:gridCol w:w="1667"/>
        <w:gridCol w:w="1774"/>
        <w:gridCol w:w="2071"/>
        <w:gridCol w:w="1296"/>
        <w:gridCol w:w="1417"/>
        <w:gridCol w:w="2086"/>
        <w:gridCol w:w="5445"/>
      </w:tblGrid>
      <w:tr w:rsidR="00255BCA" w:rsidRPr="007D35C5" w14:paraId="2245EF22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20CF5AC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06399A6F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6AE64AB8" w14:textId="77777777" w:rsidR="00255BCA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1FCD701A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275267A5" w14:textId="77777777" w:rsidR="00255BCA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1F5EE263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161FA158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567D7B58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26F1B8A9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46FBEDA2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FF3A69E" w14:textId="77777777" w:rsidR="00255BCA" w:rsidRPr="007D35C5" w:rsidRDefault="00255BCA" w:rsidP="005D722D">
            <w:pPr>
              <w:pStyle w:val="TableText"/>
            </w:pPr>
            <w:r w:rsidRPr="007D35C5">
              <w:t>Bakri,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714BEF3C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925CA1C" w14:textId="77777777" w:rsidR="00255BCA" w:rsidRPr="007D35C5" w:rsidRDefault="00255BCA" w:rsidP="005D722D">
            <w:pPr>
              <w:pStyle w:val="TableText"/>
            </w:pPr>
            <w:r>
              <w:t>Dexmedetomidin</w:t>
            </w:r>
            <w:r w:rsidRPr="007D35C5">
              <w:t>e</w:t>
            </w:r>
          </w:p>
        </w:tc>
        <w:tc>
          <w:tcPr>
            <w:tcW w:w="0" w:type="auto"/>
            <w:shd w:val="clear" w:color="auto" w:fill="auto"/>
          </w:tcPr>
          <w:p w14:paraId="09C74AA6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3D8777CE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 xml:space="preserve">1 </w:t>
            </w:r>
            <w:r>
              <w:t>ug/kg</w:t>
            </w:r>
          </w:p>
        </w:tc>
        <w:tc>
          <w:tcPr>
            <w:tcW w:w="0" w:type="auto"/>
            <w:shd w:val="clear" w:color="auto" w:fill="auto"/>
          </w:tcPr>
          <w:p w14:paraId="110BE7D7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0C9D9F5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2ABB3DFC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C45A5F1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6AD2AAD5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9D84D06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A0FAB9C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16373DA4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6044785F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3DCAAC67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 xml:space="preserve">5 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2344C7BB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20AF2262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79C6CE1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ADCFC94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54E09218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F08AE4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5D0D1AAD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5AC5547C" w14:textId="77777777" w:rsidR="00255BCA" w:rsidRPr="007D35C5" w:rsidRDefault="00255BCA" w:rsidP="005D722D">
            <w:pPr>
              <w:pStyle w:val="TableText"/>
            </w:pPr>
            <w:r>
              <w:t>Ondansetron</w:t>
            </w:r>
          </w:p>
        </w:tc>
        <w:tc>
          <w:tcPr>
            <w:tcW w:w="0" w:type="auto"/>
            <w:shd w:val="clear" w:color="auto" w:fill="auto"/>
          </w:tcPr>
          <w:p w14:paraId="5F46F9A1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40E3747F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 xml:space="preserve">8 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70F91243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E3E8449" w14:textId="77777777" w:rsidR="00255BCA" w:rsidRPr="007D35C5" w:rsidRDefault="00255BCA" w:rsidP="005D722D">
            <w:pPr>
              <w:pStyle w:val="TableText"/>
            </w:pPr>
            <w:r w:rsidRPr="007D35C5">
              <w:t>Planned duration: 3 days</w:t>
            </w:r>
          </w:p>
        </w:tc>
        <w:tc>
          <w:tcPr>
            <w:tcW w:w="0" w:type="auto"/>
            <w:shd w:val="clear" w:color="auto" w:fill="auto"/>
          </w:tcPr>
          <w:p w14:paraId="5F65A66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9ACCA7A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0157440C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6519283" w14:textId="77777777" w:rsidR="00255BCA" w:rsidRPr="007D35C5" w:rsidRDefault="00255BCA" w:rsidP="005D722D">
            <w:pPr>
              <w:pStyle w:val="TableText"/>
            </w:pPr>
            <w:r w:rsidRPr="007D35C5">
              <w:t>Boettger, 2011</w:t>
            </w:r>
            <w:hyperlink w:anchor="_ENREF_20" w:tooltip="Boettger, 2011 #5115" w:history="1">
              <w:r>
                <w:fldChar w:fldCharType="begin">
                  <w:fldData xml:space="preserve">PEVuZE5vdGU+PENpdGU+PEF1dGhvcj5Cb2V0dGdlcjwvQXV0aG9yPjxZZWFyPjIwMTE8L1llYXI+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PEVuZE5vdGU+PENpdGU+PEF1dGhvcj5Cb2V0dGdlcjwvQXV0aG9yPjxZZWFyPjIwMTE8L1llYXI+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26E85BB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50D1E1E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03492DCF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96F0790" w14:textId="77777777" w:rsidR="00255BCA" w:rsidRPr="007D35C5" w:rsidRDefault="00255BCA" w:rsidP="005D722D">
            <w:pPr>
              <w:pStyle w:val="TableText"/>
            </w:pPr>
            <w:r w:rsidRPr="007D35C5">
              <w:t>Titrated dose: Mean 4.6mg (Range: 1 to 10mg)</w:t>
            </w:r>
          </w:p>
        </w:tc>
        <w:tc>
          <w:tcPr>
            <w:tcW w:w="0" w:type="auto"/>
            <w:shd w:val="clear" w:color="auto" w:fill="auto"/>
          </w:tcPr>
          <w:p w14:paraId="2381DCF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807667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EF2E8E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7DDC18F" w14:textId="77777777" w:rsidR="00255BCA" w:rsidRPr="007D35C5" w:rsidRDefault="00255BCA" w:rsidP="005D722D">
            <w:pPr>
              <w:pStyle w:val="TableText"/>
            </w:pPr>
            <w:r w:rsidRPr="007D35C5">
              <w:t>Mean dose was 4.6 mg (range 1 to 10 mg) at baseline,  4.9 mg (range 1 to 10 mg) at T2 (days 2 to 3), and 4.8 mg (range 1 to 16 mg) at T3 (4 to 7 days)</w:t>
            </w:r>
          </w:p>
        </w:tc>
      </w:tr>
      <w:tr w:rsidR="00255BCA" w:rsidRPr="007D35C5" w14:paraId="108CB5BE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A4393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F5F0F42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CD92671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01A4758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D3E540D" w14:textId="77777777" w:rsidR="00255BCA" w:rsidRPr="007D35C5" w:rsidRDefault="00255BCA" w:rsidP="005D722D">
            <w:pPr>
              <w:pStyle w:val="TableText"/>
            </w:pPr>
            <w:r w:rsidRPr="007D35C5">
              <w:t>Titrated dose: Mean 1.0 (Range: 0.25 to 2)</w:t>
            </w:r>
          </w:p>
        </w:tc>
        <w:tc>
          <w:tcPr>
            <w:tcW w:w="0" w:type="auto"/>
            <w:shd w:val="clear" w:color="auto" w:fill="auto"/>
          </w:tcPr>
          <w:p w14:paraId="7B2B488B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68AEF5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B0C17E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9FD96BC" w14:textId="77777777" w:rsidR="00255BCA" w:rsidRPr="007D35C5" w:rsidRDefault="00255BCA" w:rsidP="005D722D">
            <w:pPr>
              <w:pStyle w:val="TableText"/>
            </w:pPr>
            <w:r w:rsidRPr="007D35C5">
              <w:t>Mean dose was 1.0 mg (0.25 to 2 mg) at baseline, 1.2 mg (range 0.25 to 3 mg) at T2 (days 2 to 3), and 1.3 mg (0.25 to 3 mg) at T3 (days 4 to 7).</w:t>
            </w:r>
          </w:p>
        </w:tc>
      </w:tr>
      <w:tr w:rsidR="00255BCA" w:rsidRPr="007D35C5" w14:paraId="6B070C86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124EEDA" w14:textId="77777777" w:rsidR="00255BCA" w:rsidRPr="007D35C5" w:rsidRDefault="00255BCA" w:rsidP="005D722D">
            <w:pPr>
              <w:pStyle w:val="TableText"/>
            </w:pPr>
            <w:r w:rsidRPr="007D35C5">
              <w:t>Boettger, 2015</w:t>
            </w:r>
            <w:hyperlink w:anchor="_ENREF_21" w:tooltip="Boettger, 2015 #4210" w:history="1">
              <w:r>
                <w:fldChar w:fldCharType="begin">
                  <w:fldData xml:space="preserve">PEVuZE5vdGU+PENpdGU+PEF1dGhvcj5Cb2V0dGdlcjwvQXV0aG9yPjxZZWFyPjIwMTU8L1llYXI+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PEVuZE5vdGU+PENpdGU+PEF1dGhvcj5Cb2V0dGdlcjwvQXV0aG9yPjxZZWFyPjIwMTU8L1llYXI+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21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0EBD6D9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729DF867" w14:textId="77777777" w:rsidR="00255BCA" w:rsidRPr="007D35C5" w:rsidRDefault="00255BCA" w:rsidP="005D722D">
            <w:pPr>
              <w:pStyle w:val="TableText"/>
            </w:pPr>
            <w:r w:rsidRPr="007D35C5">
              <w:t>Aripiprazole</w:t>
            </w:r>
          </w:p>
        </w:tc>
        <w:tc>
          <w:tcPr>
            <w:tcW w:w="0" w:type="auto"/>
            <w:shd w:val="clear" w:color="auto" w:fill="auto"/>
          </w:tcPr>
          <w:p w14:paraId="314F8E40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410FE19" w14:textId="77777777" w:rsidR="00255BCA" w:rsidRPr="007D35C5" w:rsidRDefault="00255BCA" w:rsidP="005D722D">
            <w:pPr>
              <w:pStyle w:val="TableText"/>
            </w:pPr>
            <w:r w:rsidRPr="007D35C5">
              <w:t>Titrated dose: Mean 15.2mg (Range: 5 to 30mg)</w:t>
            </w:r>
          </w:p>
        </w:tc>
        <w:tc>
          <w:tcPr>
            <w:tcW w:w="0" w:type="auto"/>
            <w:shd w:val="clear" w:color="auto" w:fill="auto"/>
          </w:tcPr>
          <w:p w14:paraId="2AF0DE8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596760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83BBEB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7106533" w14:textId="77777777" w:rsidR="00255BCA" w:rsidRPr="007D35C5" w:rsidRDefault="00255BCA" w:rsidP="005D722D">
            <w:pPr>
              <w:pStyle w:val="TableText"/>
            </w:pPr>
            <w:r w:rsidRPr="007D35C5">
              <w:t>Mean dose was 15.2 mg (range 5 to 30 mg) at baseline, 16.0 mg (range 10 to 30 mg) at T2 (2 to 3 days), and 18.3 mg (range 10 to 30 mg) at T3 (4 to 7 days).</w:t>
            </w:r>
          </w:p>
        </w:tc>
      </w:tr>
      <w:tr w:rsidR="00255BCA" w:rsidRPr="007D35C5" w14:paraId="0123B901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87856F6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BACCC99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7F31CA04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342003C0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B3C9FCF" w14:textId="77777777" w:rsidR="00255BCA" w:rsidRPr="007D35C5" w:rsidRDefault="00255BCA" w:rsidP="005D722D">
            <w:pPr>
              <w:pStyle w:val="TableText"/>
            </w:pPr>
            <w:r w:rsidRPr="007D35C5">
              <w:t>Titrated dose: Mean 4.9mg (Range: 1.5 to 16mg)</w:t>
            </w:r>
          </w:p>
        </w:tc>
        <w:tc>
          <w:tcPr>
            <w:tcW w:w="0" w:type="auto"/>
            <w:shd w:val="clear" w:color="auto" w:fill="auto"/>
          </w:tcPr>
          <w:p w14:paraId="6FCBB7D7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558A5AB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64D886FB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1BF40BF" w14:textId="77777777" w:rsidR="00255BCA" w:rsidRPr="007D35C5" w:rsidRDefault="00255BCA" w:rsidP="005D722D">
            <w:pPr>
              <w:pStyle w:val="TableText"/>
            </w:pPr>
            <w:r w:rsidRPr="007D35C5">
              <w:t>Mean dose was 4.9 mg (range 1, 5 to 16mg) at baseline, 5.5 mg (range 1.5 to 16mg) at T2 (2 to 3 days), and 5.5 mg (range 1.5 to 16mg) at T3 (4 to 7 days).</w:t>
            </w:r>
          </w:p>
        </w:tc>
      </w:tr>
      <w:tr w:rsidR="00255BCA" w:rsidRPr="007D35C5" w14:paraId="14537FB7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27D182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4138FBE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1D7E4497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101A2329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5C38840" w14:textId="77777777" w:rsidR="00255BCA" w:rsidRPr="007D35C5" w:rsidRDefault="00255BCA" w:rsidP="005D722D">
            <w:pPr>
              <w:pStyle w:val="TableText"/>
            </w:pPr>
            <w:r w:rsidRPr="007D35C5">
              <w:t>Titrated dose: Mean 3.5mg (Range: 2.5 to 10mg)</w:t>
            </w:r>
          </w:p>
        </w:tc>
        <w:tc>
          <w:tcPr>
            <w:tcW w:w="0" w:type="auto"/>
            <w:shd w:val="clear" w:color="auto" w:fill="auto"/>
          </w:tcPr>
          <w:p w14:paraId="494EED7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3F8F5D9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0FC7D32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15BA846" w14:textId="77777777" w:rsidR="00255BCA" w:rsidRPr="007D35C5" w:rsidRDefault="00255BCA" w:rsidP="005D722D">
            <w:pPr>
              <w:pStyle w:val="TableText"/>
            </w:pPr>
            <w:r w:rsidRPr="007D35C5">
              <w:t>Mean dose was 3.5 mg (range 2.5 to 10 mg) at baseline, 5.2 mg (range 2.5 to 15 mg) at T2 (2 to 3 days), and 7.1 mg (range 2.5 to 20 mg) at T3 (4 to 7 days).</w:t>
            </w:r>
          </w:p>
        </w:tc>
      </w:tr>
      <w:tr w:rsidR="00255BCA" w:rsidRPr="007D35C5" w14:paraId="0EB6402B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5753BD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B3465B5" w14:textId="77777777" w:rsidR="00255BCA" w:rsidRPr="007D35C5" w:rsidRDefault="00255BCA" w:rsidP="005D722D">
            <w:pPr>
              <w:pStyle w:val="TableText"/>
            </w:pPr>
            <w:r w:rsidRPr="007D35C5">
              <w:t>4</w:t>
            </w:r>
          </w:p>
        </w:tc>
        <w:tc>
          <w:tcPr>
            <w:tcW w:w="0" w:type="auto"/>
            <w:shd w:val="clear" w:color="auto" w:fill="auto"/>
          </w:tcPr>
          <w:p w14:paraId="342EA7BF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7CE61FC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35EFE60" w14:textId="77777777" w:rsidR="00255BCA" w:rsidRPr="007D35C5" w:rsidRDefault="00255BCA" w:rsidP="005D722D">
            <w:pPr>
              <w:pStyle w:val="TableText"/>
            </w:pPr>
            <w:r w:rsidRPr="007D35C5">
              <w:t>Titrated dose: Mean 0.9mg (Range: 0.5 to 2mg)</w:t>
            </w:r>
          </w:p>
        </w:tc>
        <w:tc>
          <w:tcPr>
            <w:tcW w:w="0" w:type="auto"/>
            <w:shd w:val="clear" w:color="auto" w:fill="auto"/>
          </w:tcPr>
          <w:p w14:paraId="0E5168F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6433A4A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C3FFF2C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E2CFB6D" w14:textId="77777777" w:rsidR="00255BCA" w:rsidRPr="007D35C5" w:rsidRDefault="00255BCA" w:rsidP="005D722D">
            <w:pPr>
              <w:pStyle w:val="TableText"/>
            </w:pPr>
            <w:r w:rsidRPr="007D35C5">
              <w:t>Mean dose was 0.9 mg (range 0.5 to 2 mg) at baseline, 1.1 mg (range 0.5 to 3 mg) at T2 (2 to 3 days), and 1.3 mg (range 0.5 to 3 mg) at T3 (4 to 7 days).</w:t>
            </w:r>
          </w:p>
        </w:tc>
      </w:tr>
    </w:tbl>
    <w:p w14:paraId="00C8749C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577"/>
        <w:gridCol w:w="1487"/>
        <w:gridCol w:w="1728"/>
        <w:gridCol w:w="2597"/>
        <w:gridCol w:w="1481"/>
        <w:gridCol w:w="1344"/>
        <w:gridCol w:w="1999"/>
        <w:gridCol w:w="4785"/>
      </w:tblGrid>
      <w:tr w:rsidR="00255BCA" w:rsidRPr="007D35C5" w14:paraId="18DE3E0F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362A291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4A0348C0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7B0AD0CD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68F94D9E" w14:textId="77777777" w:rsidR="00255BCA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3F239E0F" w14:textId="77777777" w:rsidR="00255BCA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5473825C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6E5CE640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7CFA157D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21176083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406735CA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0FF8F55" w14:textId="77777777" w:rsidR="00255BCA" w:rsidRPr="007D35C5" w:rsidRDefault="00255BCA" w:rsidP="005D722D">
            <w:pPr>
              <w:pStyle w:val="TableText"/>
            </w:pPr>
            <w:r w:rsidRPr="007D35C5">
              <w:t>Breitbart,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72A671B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0C22545" w14:textId="77777777" w:rsidR="00255BCA" w:rsidRPr="007D35C5" w:rsidRDefault="00255BCA" w:rsidP="005D722D">
            <w:pPr>
              <w:pStyle w:val="TableText"/>
            </w:pPr>
            <w:r w:rsidRPr="007D35C5">
              <w:t>Chlorpromazine</w:t>
            </w:r>
          </w:p>
        </w:tc>
        <w:tc>
          <w:tcPr>
            <w:tcW w:w="0" w:type="auto"/>
            <w:shd w:val="clear" w:color="auto" w:fill="auto"/>
          </w:tcPr>
          <w:p w14:paraId="331C6CDB" w14:textId="77777777" w:rsidR="00255BCA" w:rsidRPr="007D35C5" w:rsidRDefault="00255BCA" w:rsidP="005D722D">
            <w:pPr>
              <w:pStyle w:val="TableText"/>
            </w:pPr>
            <w:r>
              <w:t>O</w:t>
            </w:r>
            <w:r w:rsidRPr="007D35C5">
              <w:t>ral or intramuscular</w:t>
            </w:r>
          </w:p>
        </w:tc>
        <w:tc>
          <w:tcPr>
            <w:tcW w:w="0" w:type="auto"/>
            <w:shd w:val="clear" w:color="auto" w:fill="auto"/>
          </w:tcPr>
          <w:p w14:paraId="6488EE84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Oral: 10 to 200mg, Intramuscular: 5 to 100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743324F0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691D11C2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1B3F220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0087B18" w14:textId="77777777" w:rsidR="00255BCA" w:rsidRPr="007D35C5" w:rsidRDefault="00255BCA" w:rsidP="005D722D">
            <w:pPr>
              <w:pStyle w:val="TableText"/>
            </w:pPr>
            <w:r w:rsidRPr="007D35C5">
              <w:t>"The maintenance dose was equal to one to half of the first 24 hour dose requirement, given twice a day regimen."</w:t>
            </w:r>
          </w:p>
        </w:tc>
      </w:tr>
      <w:tr w:rsidR="00255BCA" w:rsidRPr="007D35C5" w14:paraId="0B035B53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28759B4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D8927A2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1C23225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120A6313" w14:textId="77777777" w:rsidR="00255BCA" w:rsidRPr="007D35C5" w:rsidRDefault="00255BCA" w:rsidP="005D722D">
            <w:pPr>
              <w:pStyle w:val="TableText"/>
            </w:pPr>
            <w:r w:rsidRPr="007D35C5">
              <w:t>Oral or intramuscular</w:t>
            </w:r>
          </w:p>
        </w:tc>
        <w:tc>
          <w:tcPr>
            <w:tcW w:w="0" w:type="auto"/>
            <w:shd w:val="clear" w:color="auto" w:fill="auto"/>
          </w:tcPr>
          <w:p w14:paraId="33879B22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oral: 0.25 to 5.0mg, Intramuscular: 0.125 to 3.0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74573FEA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523BE8AC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5F59E14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62455FC" w14:textId="77777777" w:rsidR="00255BCA" w:rsidRPr="007D35C5" w:rsidRDefault="00255BCA" w:rsidP="005D722D">
            <w:pPr>
              <w:pStyle w:val="TableText"/>
            </w:pPr>
            <w:r w:rsidRPr="007D35C5">
              <w:t>"The maintenance dose was equal to one to half of the first 24 hour dose requirement, given twice a day regimen."</w:t>
            </w:r>
          </w:p>
        </w:tc>
      </w:tr>
      <w:tr w:rsidR="00255BCA" w:rsidRPr="007D35C5" w14:paraId="57F36391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1AD32A2A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2054AC6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10126CA4" w14:textId="77777777" w:rsidR="00255BCA" w:rsidRPr="007D35C5" w:rsidRDefault="00255BCA" w:rsidP="005D722D">
            <w:pPr>
              <w:pStyle w:val="TableText"/>
            </w:pPr>
            <w:r w:rsidRPr="007D35C5">
              <w:t>Lorazepam</w:t>
            </w:r>
          </w:p>
        </w:tc>
        <w:tc>
          <w:tcPr>
            <w:tcW w:w="0" w:type="auto"/>
            <w:shd w:val="clear" w:color="auto" w:fill="auto"/>
          </w:tcPr>
          <w:p w14:paraId="2DDE99D5" w14:textId="77777777" w:rsidR="00255BCA" w:rsidRPr="007D35C5" w:rsidRDefault="00255BCA" w:rsidP="005D722D">
            <w:pPr>
              <w:pStyle w:val="TableText"/>
            </w:pPr>
            <w:r w:rsidRPr="007D35C5">
              <w:t>Oral or intramuscular</w:t>
            </w:r>
          </w:p>
        </w:tc>
        <w:tc>
          <w:tcPr>
            <w:tcW w:w="0" w:type="auto"/>
            <w:shd w:val="clear" w:color="auto" w:fill="auto"/>
          </w:tcPr>
          <w:p w14:paraId="4FC05A71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Oral: 0.50 to 4.0mg, Intramuscular: 0.2 to 2.0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215A87A1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2911F884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3177AF4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78D0486" w14:textId="77777777" w:rsidR="00255BCA" w:rsidRPr="007D35C5" w:rsidRDefault="00255BCA" w:rsidP="005D722D">
            <w:pPr>
              <w:pStyle w:val="TableText"/>
            </w:pPr>
            <w:r w:rsidRPr="007D35C5">
              <w:t>"The maintenance dose was equal to one to half of the first 24 hour dose requirement, given twice a day regimen."</w:t>
            </w:r>
          </w:p>
        </w:tc>
      </w:tr>
      <w:tr w:rsidR="00255BCA" w:rsidRPr="007D35C5" w14:paraId="2CC1D07A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2F3F982E" w14:textId="77777777" w:rsidR="00255BCA" w:rsidRPr="007D35C5" w:rsidRDefault="00255BCA" w:rsidP="005D722D">
            <w:pPr>
              <w:pStyle w:val="TableText"/>
            </w:pPr>
            <w:r w:rsidRPr="007D35C5">
              <w:t>Breitbart, 2002</w:t>
            </w:r>
            <w:hyperlink w:anchor="_ENREF_23" w:tooltip="Breitbart, 2002 #2394" w:history="1"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23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5BDE2C5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0B17309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42970772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37057ED3" w14:textId="77777777" w:rsidR="00255BCA" w:rsidRPr="007D35C5" w:rsidRDefault="00255BCA" w:rsidP="005D722D">
            <w:pPr>
              <w:pStyle w:val="TableText"/>
            </w:pPr>
            <w:r w:rsidRPr="007D35C5">
              <w:t>Titrated dose: Mean 3.0mg (Range: 2.5 to 10mg)</w:t>
            </w:r>
          </w:p>
        </w:tc>
        <w:tc>
          <w:tcPr>
            <w:tcW w:w="0" w:type="auto"/>
            <w:shd w:val="clear" w:color="auto" w:fill="auto"/>
          </w:tcPr>
          <w:p w14:paraId="68DF3965" w14:textId="77777777" w:rsidR="00255BCA" w:rsidRPr="007D35C5" w:rsidRDefault="00255BCA" w:rsidP="005D722D">
            <w:pPr>
              <w:pStyle w:val="TableText"/>
            </w:pPr>
            <w:r w:rsidRPr="007D35C5">
              <w:t>either once or twice a day</w:t>
            </w:r>
          </w:p>
        </w:tc>
        <w:tc>
          <w:tcPr>
            <w:tcW w:w="0" w:type="auto"/>
            <w:shd w:val="clear" w:color="auto" w:fill="auto"/>
          </w:tcPr>
          <w:p w14:paraId="56A9C23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98D833D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4F09646" w14:textId="77777777" w:rsidR="00255BCA" w:rsidRPr="007D35C5" w:rsidRDefault="00255BCA" w:rsidP="005D722D">
            <w:pPr>
              <w:pStyle w:val="TableText"/>
            </w:pPr>
            <w:r w:rsidRPr="007D35C5">
              <w:t>Mean dose was 3.0 mg (range 2.5 to 10mg) at baseline, 4.6 mg (range 2.5 to 15 mg) at T2 (days 2 to 3), and 6.3 mg (range 2.5 to 20mg) at T3 (days 4 to 7).</w:t>
            </w:r>
          </w:p>
        </w:tc>
      </w:tr>
      <w:tr w:rsidR="00255BCA" w:rsidRPr="007D35C5" w14:paraId="5CB602BE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679204" w14:textId="77777777" w:rsidR="00255BCA" w:rsidRPr="007D35C5" w:rsidRDefault="00255BCA" w:rsidP="005D722D">
            <w:pPr>
              <w:pStyle w:val="TableText"/>
            </w:pPr>
            <w:r w:rsidRPr="007D35C5">
              <w:t>Carrasco, 2016</w:t>
            </w:r>
            <w:hyperlink w:anchor="_ENREF_24" w:tooltip="Carrasco, 2016 #434" w:history="1">
              <w:r>
                <w:fldChar w:fldCharType="begin">
                  <w:fldData xml:space="preserve">PEVuZE5vdGU+PENpdGU+PEF1dGhvcj5DYXJyYXNjbzwvQXV0aG9yPjxZZWFyPjIwMTY8L1llYXI+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PEVuZE5vdGU+PENpdGU+PEF1dGhvcj5DYXJyYXNjbzwvQXV0aG9yPjxZZWFyPjIwMTY8L1llYXI+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7A59780B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55F40F8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424C576A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05C257E0" w14:textId="77777777" w:rsidR="00255BCA" w:rsidRPr="007D35C5" w:rsidRDefault="00255BCA" w:rsidP="005D722D">
            <w:pPr>
              <w:pStyle w:val="TableText"/>
            </w:pPr>
            <w:r w:rsidRPr="007D35C5">
              <w:t>Titrated dose: (Range: 0.5 to 1mg/hr)</w:t>
            </w:r>
          </w:p>
        </w:tc>
        <w:tc>
          <w:tcPr>
            <w:tcW w:w="0" w:type="auto"/>
            <w:shd w:val="clear" w:color="auto" w:fill="auto"/>
          </w:tcPr>
          <w:p w14:paraId="0BB1E21A" w14:textId="77777777" w:rsidR="00255BCA" w:rsidRPr="007D35C5" w:rsidRDefault="00255BCA" w:rsidP="005D722D">
            <w:pPr>
              <w:pStyle w:val="TableText"/>
            </w:pPr>
            <w:r w:rsidRPr="007D35C5">
              <w:t> Not reported</w:t>
            </w:r>
          </w:p>
        </w:tc>
        <w:tc>
          <w:tcPr>
            <w:tcW w:w="0" w:type="auto"/>
            <w:shd w:val="clear" w:color="auto" w:fill="auto"/>
          </w:tcPr>
          <w:p w14:paraId="423BBBF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8A7A9C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32850F1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0D40B07A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D942105" w14:textId="77777777" w:rsidR="00255BCA" w:rsidRPr="007D35C5" w:rsidRDefault="00255BCA" w:rsidP="005D722D">
            <w:pPr>
              <w:pStyle w:val="TableText"/>
            </w:pPr>
            <w:r w:rsidRPr="007D35C5">
              <w:t>Charoenporn, 2018</w:t>
            </w:r>
            <w:hyperlink w:anchor="_ENREF_25" w:tooltip="Charoenporn, 2018 #3754" w:history="1">
              <w:r>
                <w:fldChar w:fldCharType="begin">
                  <w:fldData xml:space="preserve">PEVuZE5vdGU+PENpdGU+PEF1dGhvcj5DaGFyb2VucG9ybjwvQXV0aG9yPjxZZWFyPjIwMTg8L1ll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PEVuZE5vdGU+PENpdGU+PEF1dGhvcj5DaGFyb2VucG9ybjwvQXV0aG9yPjxZZWFyPjIwMTg8L1ll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25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6C3892B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67213FB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71756A75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0820862" w14:textId="77777777" w:rsidR="00255BCA" w:rsidRPr="007D35C5" w:rsidRDefault="00255BCA" w:rsidP="005D722D">
            <w:pPr>
              <w:pStyle w:val="TableText"/>
            </w:pPr>
            <w:r w:rsidRPr="007D35C5">
              <w:t>Titrated dose: Mean 0.9mg; Median 0.5mg</w:t>
            </w:r>
          </w:p>
        </w:tc>
        <w:tc>
          <w:tcPr>
            <w:tcW w:w="0" w:type="auto"/>
            <w:shd w:val="clear" w:color="auto" w:fill="auto"/>
          </w:tcPr>
          <w:p w14:paraId="5788776F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95AC361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1A0622DA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873CB06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524D14F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5BEDF36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685D883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57CFCE6A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5A2E9485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8048E41" w14:textId="77777777" w:rsidR="00255BCA" w:rsidRPr="007D35C5" w:rsidRDefault="00255BCA" w:rsidP="005D722D">
            <w:pPr>
              <w:pStyle w:val="TableText"/>
            </w:pPr>
            <w:r w:rsidRPr="007D35C5">
              <w:t>Titrated dose: Mean 26.7; Median 25</w:t>
            </w:r>
          </w:p>
        </w:tc>
        <w:tc>
          <w:tcPr>
            <w:tcW w:w="0" w:type="auto"/>
            <w:shd w:val="clear" w:color="auto" w:fill="auto"/>
          </w:tcPr>
          <w:p w14:paraId="71D22894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66BB538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D13FE2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309418E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8FC28D5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E8CAF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1E7C5E7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13A00ED4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7E65A1AB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1BF82857" w14:textId="77777777" w:rsidR="00255BCA" w:rsidRPr="007D35C5" w:rsidRDefault="00255BCA" w:rsidP="005D722D">
            <w:pPr>
              <w:pStyle w:val="TableText"/>
            </w:pPr>
            <w:r w:rsidRPr="007D35C5">
              <w:t>Titrated dose: Mean 0.6mg; Median 0.5mg</w:t>
            </w:r>
          </w:p>
        </w:tc>
        <w:tc>
          <w:tcPr>
            <w:tcW w:w="0" w:type="auto"/>
            <w:shd w:val="clear" w:color="auto" w:fill="auto"/>
          </w:tcPr>
          <w:p w14:paraId="1A3057F7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BAB67B6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9B687D0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3A84F01C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1CB731DF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577"/>
        <w:gridCol w:w="1127"/>
        <w:gridCol w:w="1698"/>
        <w:gridCol w:w="2289"/>
        <w:gridCol w:w="1238"/>
        <w:gridCol w:w="3685"/>
        <w:gridCol w:w="1898"/>
        <w:gridCol w:w="3715"/>
      </w:tblGrid>
      <w:tr w:rsidR="00255BCA" w:rsidRPr="007D35C5" w14:paraId="44A93CBC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B6F23B0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61B8CFBB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0A062D00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29F91A57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54743E11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0A7DF070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1C7DBF7F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1F283791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64E873A4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4537CAC6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B8BD030" w14:textId="77777777" w:rsidR="00255BCA" w:rsidRPr="007D35C5" w:rsidRDefault="00255BCA" w:rsidP="005D722D">
            <w:pPr>
              <w:pStyle w:val="TableText"/>
            </w:pPr>
            <w:r w:rsidRPr="007D35C5">
              <w:t>Devlin, 2010</w:t>
            </w:r>
            <w:hyperlink w:anchor="_ENREF_26" w:tooltip="Devlin, 2010 #1492" w:history="1"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26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DBE9DC0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4B6A033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6D2C8902" w14:textId="77777777" w:rsidR="00255BCA" w:rsidRPr="007D35C5" w:rsidRDefault="00255BCA" w:rsidP="005D722D">
            <w:pPr>
              <w:pStyle w:val="TableText"/>
            </w:pPr>
            <w:r w:rsidRPr="007D35C5">
              <w:t>either orally or via NG tube</w:t>
            </w:r>
          </w:p>
        </w:tc>
        <w:tc>
          <w:tcPr>
            <w:tcW w:w="0" w:type="auto"/>
            <w:shd w:val="clear" w:color="auto" w:fill="auto"/>
          </w:tcPr>
          <w:p w14:paraId="609112AD" w14:textId="77777777" w:rsidR="00255BCA" w:rsidRPr="007D35C5" w:rsidRDefault="00255BCA" w:rsidP="005D722D">
            <w:pPr>
              <w:pStyle w:val="TableText"/>
            </w:pPr>
            <w:r w:rsidRPr="007D35C5">
              <w:t>Titrated dose: Mean 50; Median 210mg (IQR 116  to  293); Maximum 200mg</w:t>
            </w:r>
          </w:p>
        </w:tc>
        <w:tc>
          <w:tcPr>
            <w:tcW w:w="0" w:type="auto"/>
            <w:shd w:val="clear" w:color="auto" w:fill="auto"/>
          </w:tcPr>
          <w:p w14:paraId="388667EA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74D5985" w14:textId="77777777" w:rsidR="00255BCA" w:rsidRPr="007D35C5" w:rsidRDefault="00255BCA" w:rsidP="005D722D">
            <w:pPr>
              <w:pStyle w:val="TableText"/>
            </w:pPr>
            <w:r w:rsidRPr="007D35C5">
              <w:t>Median: 186 (IQR 108 to 228) hours; Planned dose: 10 days or earlier if shows no signs of delirium or if ICU discharge prior to 10 days of therapy</w:t>
            </w:r>
          </w:p>
        </w:tc>
        <w:tc>
          <w:tcPr>
            <w:tcW w:w="0" w:type="auto"/>
            <w:shd w:val="clear" w:color="auto" w:fill="auto"/>
          </w:tcPr>
          <w:p w14:paraId="0D70112C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F4F6DE6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466748B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6AECF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9109952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5CD68201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2C464871" w14:textId="77777777" w:rsidR="00255BCA" w:rsidRPr="007D35C5" w:rsidRDefault="00255BCA" w:rsidP="005D722D">
            <w:pPr>
              <w:pStyle w:val="TableText"/>
            </w:pPr>
            <w:r>
              <w:t>Either orally or NG tube</w:t>
            </w:r>
          </w:p>
        </w:tc>
        <w:tc>
          <w:tcPr>
            <w:tcW w:w="0" w:type="auto"/>
            <w:shd w:val="clear" w:color="auto" w:fill="auto"/>
          </w:tcPr>
          <w:p w14:paraId="1F55D5FE" w14:textId="77777777" w:rsidR="00255BCA" w:rsidRPr="007D35C5" w:rsidRDefault="00255BCA" w:rsidP="005D722D">
            <w:pPr>
              <w:pStyle w:val="TableText"/>
            </w:pPr>
            <w:r w:rsidRPr="007D35C5">
              <w:t>Titrated dose: Mean 50; Median 110mg (IQR 88 to 191); Maximum 200mg</w:t>
            </w:r>
          </w:p>
        </w:tc>
        <w:tc>
          <w:tcPr>
            <w:tcW w:w="0" w:type="auto"/>
            <w:shd w:val="clear" w:color="auto" w:fill="auto"/>
          </w:tcPr>
          <w:p w14:paraId="3AFF3AEE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6C848524" w14:textId="77777777" w:rsidR="00255BCA" w:rsidRPr="007D35C5" w:rsidRDefault="00255BCA" w:rsidP="005D722D">
            <w:pPr>
              <w:pStyle w:val="TableText"/>
            </w:pPr>
            <w:r w:rsidRPr="007D35C5">
              <w:t>Median: 102 (IQR 84 to 168) hours; Planned dose: 10 days or earlier if shows no signs of delirium or If ICU discharge prior to 10 days of therapy</w:t>
            </w:r>
          </w:p>
        </w:tc>
        <w:tc>
          <w:tcPr>
            <w:tcW w:w="0" w:type="auto"/>
            <w:shd w:val="clear" w:color="auto" w:fill="auto"/>
          </w:tcPr>
          <w:p w14:paraId="32F4974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C5BAF71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3E7C3444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991C0F4" w14:textId="77777777" w:rsidR="00255BCA" w:rsidRPr="007D35C5" w:rsidRDefault="00255BCA" w:rsidP="005D722D">
            <w:pPr>
              <w:pStyle w:val="TableText"/>
            </w:pPr>
            <w:r w:rsidRPr="007D35C5">
              <w:t>Drinkwater, 2014</w:t>
            </w:r>
            <w:hyperlink w:anchor="_ENREF_27" w:tooltip="Drinkwater, 2014 #4477" w:history="1">
              <w:r>
                <w:fldChar w:fldCharType="begin">
                  <w:fldData xml:space="preserve">PEVuZE5vdGU+PENpdGU+PEF1dGhvcj5Ecmlua3dhdGVyPC9BdXRob3I+PFllYXI+MjAxNDwvWWVh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PEVuZE5vdGU+PENpdGU+PEF1dGhvcj5Ecmlua3dhdGVyPC9BdXRob3I+PFllYXI+MjAxNDwvWWVh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27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7A41CEB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DF639C3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4A12D83D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4FFE734D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5ml (0.9% saline)ml</w:t>
            </w:r>
          </w:p>
        </w:tc>
        <w:tc>
          <w:tcPr>
            <w:tcW w:w="0" w:type="auto"/>
            <w:shd w:val="clear" w:color="auto" w:fill="auto"/>
          </w:tcPr>
          <w:p w14:paraId="6F9A3453" w14:textId="77777777" w:rsidR="00255BCA" w:rsidRPr="007D35C5" w:rsidRDefault="00255BCA" w:rsidP="005D722D">
            <w:pPr>
              <w:pStyle w:val="TableText"/>
            </w:pPr>
            <w:r w:rsidRPr="007D35C5">
              <w:t>8 hourly</w:t>
            </w:r>
          </w:p>
        </w:tc>
        <w:tc>
          <w:tcPr>
            <w:tcW w:w="0" w:type="auto"/>
            <w:shd w:val="clear" w:color="auto" w:fill="auto"/>
          </w:tcPr>
          <w:p w14:paraId="09D64ED0" w14:textId="77777777" w:rsidR="00255BCA" w:rsidRPr="007D35C5" w:rsidRDefault="00255BCA" w:rsidP="005D722D">
            <w:pPr>
              <w:pStyle w:val="TableText"/>
            </w:pPr>
            <w:r w:rsidRPr="007D35C5">
              <w:t>Planned duration: until patient delirium free for 48 hours (CAM to ICU)until discharged or after 14 days</w:t>
            </w:r>
          </w:p>
        </w:tc>
        <w:tc>
          <w:tcPr>
            <w:tcW w:w="0" w:type="auto"/>
            <w:shd w:val="clear" w:color="auto" w:fill="auto"/>
          </w:tcPr>
          <w:p w14:paraId="7D9A425F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1F13B49" w14:textId="77777777" w:rsidR="00255BCA" w:rsidRPr="007D35C5" w:rsidRDefault="00255BCA" w:rsidP="005D722D">
            <w:pPr>
              <w:pStyle w:val="TableText"/>
            </w:pPr>
            <w:r w:rsidRPr="007D35C5">
              <w:t>For non to resolving agitation, open to label haloperidol could be administered in 2.5 to 5mg doses up to 10 mg in a 24 to hour period</w:t>
            </w:r>
          </w:p>
        </w:tc>
      </w:tr>
      <w:tr w:rsidR="00255BCA" w:rsidRPr="007D35C5" w14:paraId="51058127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DD8E3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8A6618A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51F8EC9C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5599F1B7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0DDAD98B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2.5mg</w:t>
            </w:r>
          </w:p>
        </w:tc>
        <w:tc>
          <w:tcPr>
            <w:tcW w:w="0" w:type="auto"/>
            <w:shd w:val="clear" w:color="auto" w:fill="auto"/>
          </w:tcPr>
          <w:p w14:paraId="1FD857BB" w14:textId="77777777" w:rsidR="00255BCA" w:rsidRPr="007D35C5" w:rsidRDefault="00255BCA" w:rsidP="005D722D">
            <w:pPr>
              <w:pStyle w:val="TableText"/>
            </w:pPr>
            <w:r>
              <w:t>8</w:t>
            </w:r>
            <w:r w:rsidRPr="007D35C5">
              <w:t xml:space="preserve"> hourly</w:t>
            </w:r>
          </w:p>
        </w:tc>
        <w:tc>
          <w:tcPr>
            <w:tcW w:w="0" w:type="auto"/>
            <w:shd w:val="clear" w:color="auto" w:fill="auto"/>
          </w:tcPr>
          <w:p w14:paraId="49AA572E" w14:textId="77777777" w:rsidR="00255BCA" w:rsidRPr="007D35C5" w:rsidRDefault="00255BCA" w:rsidP="005D722D">
            <w:pPr>
              <w:pStyle w:val="TableText"/>
            </w:pPr>
            <w:r w:rsidRPr="007D35C5">
              <w:t>Planned duration: delirium free for 48 hours (CAM to ICU) or until 14 days or until discharged</w:t>
            </w:r>
          </w:p>
        </w:tc>
        <w:tc>
          <w:tcPr>
            <w:tcW w:w="0" w:type="auto"/>
            <w:shd w:val="clear" w:color="auto" w:fill="auto"/>
          </w:tcPr>
          <w:p w14:paraId="26DF6D0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466A645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91EFE2E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B389812" w14:textId="77777777" w:rsidR="00255BCA" w:rsidRPr="007D35C5" w:rsidRDefault="00255BCA" w:rsidP="005D722D">
            <w:pPr>
              <w:pStyle w:val="TableText"/>
            </w:pPr>
            <w:r w:rsidRPr="007D35C5">
              <w:t>Fox, 2018</w:t>
            </w:r>
            <w:hyperlink w:anchor="_ENREF_28" w:tooltip="Fox, 2018 #70" w:history="1">
              <w:r>
                <w:fldChar w:fldCharType="begin"/>
              </w:r>
              <w:r>
                <w:instrText xml:space="preserve"> ADDIN EN.CITE &lt;EndNote&gt;&lt;Cite&gt;&lt;Author&gt;Fox&lt;/Author&gt;&lt;Year&gt;2018&lt;/Year&gt;&lt;RecNum&gt;70&lt;/RecNum&gt;&lt;DisplayText&gt;&lt;style face="superscript" font="Times New Roman"&gt;28&lt;/style&gt;&lt;/DisplayText&gt;&lt;record&gt;&lt;rec-number&gt;70&lt;/rec-number&gt;&lt;foreign-keys&gt;&lt;key app="EN" db-id="s0wt2dt9l9rtp8e95pjpaf51vp02faptrvzp"&gt;70&lt;/key&gt;&lt;/foreign-keys&gt;&lt;ref-type name="Journal Article"&gt;17&lt;/ref-type&gt;&lt;contributors&gt;&lt;authors&gt;&lt;author&gt;Fox, M. A.&lt;/author&gt;&lt;author&gt;Elefritz, J. L.&lt;/author&gt;&lt;author&gt;Huang, B. M.&lt;/author&gt;&lt;author&gt;Hunley, C.&lt;/author&gt;&lt;/authors&gt;&lt;/contributors&gt;&lt;auth-address&gt;1 Orlando Health, Orlando, FL, USA.&amp;#xD;2 Ohio State University Wexner Medical Center, Columbus, OH, USA.&lt;/auth-address&gt;&lt;titles&gt;&lt;title&gt;Comparison of Lurasidone Versus Quetiapine for the Treatment of Delirium in Critically Ill Patients&lt;/title&gt;&lt;secondary-title&gt;J Intensive Care Med&lt;/secondary-title&gt;&lt;alt-title&gt;Journal of intensive care medicine&lt;/alt-title&gt;&lt;/titles&gt;&lt;periodical&gt;&lt;full-title&gt;J Intensive Care Med&lt;/full-title&gt;&lt;abbr-1&gt;Journal of intensive care medicine&lt;/abbr-1&gt;&lt;/periodical&gt;&lt;alt-periodical&gt;&lt;full-title&gt;J Intensive Care Med&lt;/full-title&gt;&lt;abbr-1&gt;Journal of intensive care medicine&lt;/abbr-1&gt;&lt;/alt-periodical&gt;&lt;pages&gt;885066617754187&lt;/pages&gt;&lt;edition&gt;2018/01/24&lt;/edition&gt;&lt;dates&gt;&lt;year&gt;2018&lt;/year&gt;&lt;pub-dates&gt;&lt;date&gt;Jan 1&lt;/date&gt;&lt;/pub-dates&gt;&lt;/dates&gt;&lt;isbn&gt;1525-1489 (Electronic)&amp;#xD;0885-0666 (Linking)&lt;/isbn&gt;&lt;accession-num&gt;29357776&lt;/accession-num&gt;&lt;label&gt; PubMed search on June 4, 2018&lt;/label&gt;&lt;urls&gt;&lt;/urls&gt;&lt;electronic-resource-num&gt;10.1177/0885066617754187&lt;/electronic-resource-num&gt;&lt;remote-database-provider&gt;NLM&lt;/remote-database-provider&gt;&lt;language&gt;eng&lt;/language&gt;&lt;/record&gt;&lt;/Cite&gt;&lt;/EndNote&gt;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28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52EE1C0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12975C38" w14:textId="77777777" w:rsidR="00255BCA" w:rsidRPr="007D35C5" w:rsidRDefault="00255BCA" w:rsidP="005D722D">
            <w:pPr>
              <w:pStyle w:val="TableText"/>
            </w:pPr>
            <w:r w:rsidRPr="007D35C5">
              <w:t>Lurasidone</w:t>
            </w:r>
          </w:p>
        </w:tc>
        <w:tc>
          <w:tcPr>
            <w:tcW w:w="0" w:type="auto"/>
            <w:shd w:val="clear" w:color="auto" w:fill="auto"/>
          </w:tcPr>
          <w:p w14:paraId="53B97F2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E50A8FC" w14:textId="77777777" w:rsidR="00255BCA" w:rsidRPr="007D35C5" w:rsidRDefault="00255BCA" w:rsidP="005D722D">
            <w:pPr>
              <w:pStyle w:val="TableText"/>
            </w:pPr>
            <w:r w:rsidRPr="007D35C5">
              <w:t>Titrated dose: Mean 42.6mg</w:t>
            </w:r>
          </w:p>
        </w:tc>
        <w:tc>
          <w:tcPr>
            <w:tcW w:w="0" w:type="auto"/>
            <w:shd w:val="clear" w:color="auto" w:fill="auto"/>
          </w:tcPr>
          <w:p w14:paraId="476F7189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9637222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71E424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EE10237" w14:textId="77777777" w:rsidR="00255BCA" w:rsidRPr="007D35C5" w:rsidRDefault="00255BCA" w:rsidP="005D722D">
            <w:pPr>
              <w:pStyle w:val="TableText"/>
            </w:pPr>
            <w:r w:rsidRPr="007D35C5">
              <w:t>Overall duration of atypical antipsychotic treatment during the hospital stay was similar (6.0 [5.0 to 11.5] vs 11.0 [7.0 to 16.0] days, P = 0.28).</w:t>
            </w:r>
          </w:p>
        </w:tc>
      </w:tr>
      <w:tr w:rsidR="00255BCA" w:rsidRPr="007D35C5" w14:paraId="63D0103C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9EA79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787513E6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3E8946A1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336773DE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2D4DC46" w14:textId="77777777" w:rsidR="00255BCA" w:rsidRPr="007D35C5" w:rsidRDefault="00255BCA" w:rsidP="005D722D">
            <w:pPr>
              <w:pStyle w:val="TableText"/>
            </w:pPr>
            <w:r w:rsidRPr="007D35C5">
              <w:t>Titrated dose: Mean 153.8mg</w:t>
            </w:r>
          </w:p>
        </w:tc>
        <w:tc>
          <w:tcPr>
            <w:tcW w:w="0" w:type="auto"/>
            <w:shd w:val="clear" w:color="auto" w:fill="auto"/>
          </w:tcPr>
          <w:p w14:paraId="5B132DFD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09D8247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3FBD61A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F517A5D" w14:textId="77777777" w:rsidR="00255BCA" w:rsidRPr="007D35C5" w:rsidRDefault="00255BCA" w:rsidP="005D722D">
            <w:pPr>
              <w:pStyle w:val="TableText"/>
            </w:pPr>
            <w:r w:rsidRPr="007D35C5">
              <w:t>Overall duration of atypical antipsychotic treatment during the hospital stay was similar (6.0 [5.0 to 11.5] vs 11.0 [7.0 to 16.0] days, P = 0.28).</w:t>
            </w:r>
          </w:p>
        </w:tc>
      </w:tr>
    </w:tbl>
    <w:p w14:paraId="400BAE74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577"/>
        <w:gridCol w:w="1157"/>
        <w:gridCol w:w="1631"/>
        <w:gridCol w:w="1587"/>
        <w:gridCol w:w="1212"/>
        <w:gridCol w:w="1619"/>
        <w:gridCol w:w="1813"/>
        <w:gridCol w:w="6952"/>
      </w:tblGrid>
      <w:tr w:rsidR="00255BCA" w:rsidRPr="007D35C5" w14:paraId="058D3308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CD85C3D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03574E5B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4765A365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213A2539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4EB2B2C7" w14:textId="77777777" w:rsidR="00255BCA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3881698A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57BAA687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2E936941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68399EC7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56F3A27A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4EB5B41" w14:textId="77777777" w:rsidR="00255BCA" w:rsidRPr="007D35C5" w:rsidRDefault="00255BCA" w:rsidP="005D722D">
            <w:pPr>
              <w:pStyle w:val="TableText"/>
            </w:pPr>
            <w:r w:rsidRPr="007D35C5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4187993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9FCAF47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4DDD1D72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36BF7269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5ml</w:t>
            </w:r>
          </w:p>
        </w:tc>
        <w:tc>
          <w:tcPr>
            <w:tcW w:w="0" w:type="auto"/>
            <w:shd w:val="clear" w:color="auto" w:fill="auto"/>
          </w:tcPr>
          <w:p w14:paraId="6994F15F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1FCB171" w14:textId="77777777" w:rsidR="00255BCA" w:rsidRPr="007D35C5" w:rsidRDefault="00255BCA" w:rsidP="005D722D">
            <w:pPr>
              <w:pStyle w:val="TableText"/>
            </w:pPr>
            <w:r w:rsidRPr="007D35C5">
              <w:t>Median: 5 (IQR 3 to 7) days</w:t>
            </w:r>
          </w:p>
        </w:tc>
        <w:tc>
          <w:tcPr>
            <w:tcW w:w="0" w:type="auto"/>
            <w:shd w:val="clear" w:color="auto" w:fill="auto"/>
          </w:tcPr>
          <w:p w14:paraId="262FED0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7A603FC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D926734" w14:textId="77777777" w:rsidTr="007957CD">
        <w:trPr>
          <w:cantSplit/>
          <w:trHeight w:val="3410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BAD0A8B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87A69BD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2B373913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00955756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7C443204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5mg; Median: 15mg (10.8 to 17)</w:t>
            </w:r>
          </w:p>
        </w:tc>
        <w:tc>
          <w:tcPr>
            <w:tcW w:w="0" w:type="auto"/>
            <w:shd w:val="clear" w:color="auto" w:fill="auto"/>
          </w:tcPr>
          <w:p w14:paraId="5F3FB0FF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29762172" w14:textId="77777777" w:rsidR="00255BCA" w:rsidRPr="007D35C5" w:rsidRDefault="00255BCA" w:rsidP="005D722D">
            <w:pPr>
              <w:pStyle w:val="TableText"/>
            </w:pPr>
            <w:r w:rsidRPr="007D35C5">
              <w:t>Median: 7 (4 to 10)</w:t>
            </w:r>
          </w:p>
        </w:tc>
        <w:tc>
          <w:tcPr>
            <w:tcW w:w="0" w:type="auto"/>
            <w:shd w:val="clear" w:color="auto" w:fill="auto"/>
          </w:tcPr>
          <w:p w14:paraId="33EDE11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7E0FE8E" w14:textId="77777777" w:rsidR="00255BCA" w:rsidRPr="007D35C5" w:rsidRDefault="00255BCA" w:rsidP="005D722D">
            <w:pPr>
              <w:pStyle w:val="TableText"/>
            </w:pPr>
            <w:r>
              <w:t>A</w:t>
            </w:r>
            <w:r w:rsidRPr="007D35C5">
              <w:t xml:space="preserve">fter enrollment 5 mg haloperidol as a solution, if no temporary gastric access IM (no more than 8 total doses). </w:t>
            </w:r>
            <w:r>
              <w:t>Second</w:t>
            </w:r>
            <w:r w:rsidRPr="007D35C5">
              <w:t xml:space="preserve"> dose to 12 h</w:t>
            </w:r>
            <w:r>
              <w:t>our</w:t>
            </w:r>
            <w:r w:rsidRPr="007D35C5">
              <w:t>, then</w:t>
            </w:r>
            <w:r>
              <w:t xml:space="preserve"> subsequent doses every 6 hours.</w:t>
            </w:r>
            <w:r w:rsidRPr="007D35C5">
              <w:t xml:space="preserve"> </w:t>
            </w:r>
            <w:r>
              <w:t>F</w:t>
            </w:r>
            <w:r w:rsidRPr="007D35C5">
              <w:t>requency reduced to every 8 h</w:t>
            </w:r>
            <w:r>
              <w:t>our</w:t>
            </w:r>
            <w:r w:rsidRPr="007D35C5">
              <w:t xml:space="preserve"> when CAM to ICU negative on 2 consecutive assessments; reduced to every 12 hours when patients were delirium/coma to free on three consecutive assessments, and discontinued when patients were delirium/coma to free on four consecutive assessments</w:t>
            </w:r>
            <w:r>
              <w:t>. F</w:t>
            </w:r>
            <w:r w:rsidRPr="007D35C5">
              <w:t xml:space="preserve">requency was reduced in a similar manner when patients were over sedated (RASS ≥2 levels deeper than target RASS). </w:t>
            </w:r>
            <w:r>
              <w:t>D</w:t>
            </w:r>
            <w:r w:rsidRPr="007D35C5">
              <w:t xml:space="preserve">osing frequency was increased when over sedation resolved.  </w:t>
            </w:r>
            <w:r>
              <w:t>A</w:t>
            </w:r>
            <w:r w:rsidRPr="007D35C5">
              <w:t xml:space="preserve">ll study </w:t>
            </w:r>
            <w:proofErr w:type="gramStart"/>
            <w:r w:rsidRPr="007D35C5">
              <w:t>drug</w:t>
            </w:r>
            <w:proofErr w:type="gramEnd"/>
            <w:r w:rsidRPr="007D35C5">
              <w:t xml:space="preserve"> was discontinued on study day 14.</w:t>
            </w:r>
          </w:p>
        </w:tc>
      </w:tr>
      <w:tr w:rsidR="00255BCA" w:rsidRPr="007D35C5" w14:paraId="5A9AF9E5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8DF2A9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4A2FCC9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1BC87820" w14:textId="77777777" w:rsidR="00255BCA" w:rsidRPr="007D35C5" w:rsidRDefault="00255BCA" w:rsidP="005D722D">
            <w:pPr>
              <w:pStyle w:val="TableText"/>
            </w:pPr>
            <w:r w:rsidRPr="007D35C5">
              <w:t>Ziprasidone</w:t>
            </w:r>
          </w:p>
        </w:tc>
        <w:tc>
          <w:tcPr>
            <w:tcW w:w="0" w:type="auto"/>
            <w:shd w:val="clear" w:color="auto" w:fill="auto"/>
          </w:tcPr>
          <w:p w14:paraId="74B51394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61BCF832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40mg; Median: 113mg (81 to 140)</w:t>
            </w:r>
          </w:p>
        </w:tc>
        <w:tc>
          <w:tcPr>
            <w:tcW w:w="0" w:type="auto"/>
            <w:shd w:val="clear" w:color="auto" w:fill="auto"/>
          </w:tcPr>
          <w:p w14:paraId="298A7181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3F312573" w14:textId="77777777" w:rsidR="00255BCA" w:rsidRPr="007D35C5" w:rsidRDefault="00255BCA" w:rsidP="005D722D">
            <w:pPr>
              <w:pStyle w:val="TableText"/>
            </w:pPr>
            <w:r w:rsidRPr="007D35C5">
              <w:t>Median: 4 (3 to 10)</w:t>
            </w:r>
          </w:p>
        </w:tc>
        <w:tc>
          <w:tcPr>
            <w:tcW w:w="0" w:type="auto"/>
            <w:shd w:val="clear" w:color="auto" w:fill="auto"/>
          </w:tcPr>
          <w:p w14:paraId="5B768079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C2B77AC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3050AFF0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6719C23" w14:textId="77777777" w:rsidR="00255BCA" w:rsidRPr="007D35C5" w:rsidRDefault="00255BCA" w:rsidP="005D722D">
            <w:pPr>
              <w:pStyle w:val="TableText"/>
            </w:pPr>
            <w:r w:rsidRPr="007D35C5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F7FAB4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FDB98D7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56835136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06CF6E0C" w14:textId="77777777" w:rsidR="00255BCA" w:rsidRPr="007D35C5" w:rsidRDefault="00255BCA" w:rsidP="005D722D">
            <w:pPr>
              <w:pStyle w:val="TableText"/>
            </w:pPr>
            <w:r w:rsidRPr="007D35C5">
              <w:t>Titrated dose: Not reported</w:t>
            </w:r>
          </w:p>
        </w:tc>
        <w:tc>
          <w:tcPr>
            <w:tcW w:w="0" w:type="auto"/>
            <w:shd w:val="clear" w:color="auto" w:fill="auto"/>
          </w:tcPr>
          <w:p w14:paraId="5EBD6546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22E320FF" w14:textId="77777777" w:rsidR="00255BCA" w:rsidRPr="007D35C5" w:rsidRDefault="00255BCA" w:rsidP="005D722D">
            <w:pPr>
              <w:pStyle w:val="TableText"/>
            </w:pPr>
            <w:r w:rsidRPr="007D35C5">
              <w:t xml:space="preserve">Median: 4; Planned dose: 14 </w:t>
            </w:r>
            <w:r>
              <w:t>days or until discharge</w:t>
            </w:r>
          </w:p>
        </w:tc>
        <w:tc>
          <w:tcPr>
            <w:tcW w:w="0" w:type="auto"/>
            <w:shd w:val="clear" w:color="auto" w:fill="auto"/>
          </w:tcPr>
          <w:p w14:paraId="7E75A60F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2707BF9" w14:textId="77777777" w:rsidR="00255BCA" w:rsidRPr="007D35C5" w:rsidRDefault="00255BCA" w:rsidP="005D722D">
            <w:pPr>
              <w:pStyle w:val="TableText"/>
            </w:pPr>
            <w:r w:rsidRPr="007D35C5">
              <w:t>First dose for &lt;70: 0.5ml placebo</w:t>
            </w:r>
            <w:r>
              <w:t>. F</w:t>
            </w:r>
            <w:r w:rsidRPr="007D35C5">
              <w:t>irst dose for ≥70: 0.25ml</w:t>
            </w:r>
            <w:r>
              <w:t>.</w:t>
            </w:r>
            <w:r w:rsidRPr="007D35C5">
              <w:t xml:space="preserve"> </w:t>
            </w:r>
            <w:r>
              <w:t>Placebo a</w:t>
            </w:r>
            <w:r w:rsidRPr="007D35C5">
              <w:t>dministered every 12 h</w:t>
            </w:r>
            <w:r>
              <w:t>ou</w:t>
            </w:r>
            <w:r w:rsidRPr="007D35C5">
              <w:t>rs</w:t>
            </w:r>
          </w:p>
        </w:tc>
      </w:tr>
      <w:tr w:rsidR="00255BCA" w:rsidRPr="007D35C5" w14:paraId="68C17DD5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27A51A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99C08E7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20E6275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7CE3E27D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4D74DA43" w14:textId="77777777" w:rsidR="00255BCA" w:rsidRPr="007D35C5" w:rsidRDefault="00255BCA" w:rsidP="005D722D">
            <w:pPr>
              <w:pStyle w:val="TableText"/>
            </w:pPr>
            <w:r w:rsidRPr="007D35C5">
              <w:t>Titrated dose: Mean 11; Median ; Maximum 10mg</w:t>
            </w:r>
          </w:p>
        </w:tc>
        <w:tc>
          <w:tcPr>
            <w:tcW w:w="0" w:type="auto"/>
            <w:shd w:val="clear" w:color="auto" w:fill="auto"/>
          </w:tcPr>
          <w:p w14:paraId="16E608B2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1E84BAA" w14:textId="77777777" w:rsidR="00255BCA" w:rsidRPr="007D35C5" w:rsidRDefault="00255BCA" w:rsidP="005D722D">
            <w:pPr>
              <w:pStyle w:val="TableText"/>
            </w:pPr>
            <w:r w:rsidRPr="007D35C5">
              <w:t xml:space="preserve">Median: 4; Planned dose: 14 </w:t>
            </w:r>
            <w:r>
              <w:t>days or until discharge</w:t>
            </w:r>
          </w:p>
        </w:tc>
        <w:tc>
          <w:tcPr>
            <w:tcW w:w="0" w:type="auto"/>
            <w:shd w:val="clear" w:color="auto" w:fill="auto"/>
          </w:tcPr>
          <w:p w14:paraId="17AB78AD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8413601" w14:textId="77777777" w:rsidR="00255BCA" w:rsidRPr="007D35C5" w:rsidRDefault="00255BCA" w:rsidP="005D722D">
            <w:pPr>
              <w:pStyle w:val="TableText"/>
            </w:pPr>
            <w:r w:rsidRPr="007D35C5">
              <w:t>First dose for &lt;70: 2.5mg per 0.5ml haloperidol. First dose for ≥70: 1.25mg per 0.25ml haloperidol. Administered every 12 h</w:t>
            </w:r>
            <w:r>
              <w:t>ou</w:t>
            </w:r>
            <w:r w:rsidRPr="007D35C5">
              <w:t>rs</w:t>
            </w:r>
          </w:p>
        </w:tc>
      </w:tr>
      <w:tr w:rsidR="00255BCA" w:rsidRPr="007D35C5" w14:paraId="11753763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53A6E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7D9F76EF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69A29B05" w14:textId="77777777" w:rsidR="00255BCA" w:rsidRPr="007D35C5" w:rsidRDefault="00255BCA" w:rsidP="005D722D">
            <w:pPr>
              <w:pStyle w:val="TableText"/>
            </w:pPr>
            <w:r w:rsidRPr="007D35C5">
              <w:t>Ziprasidone</w:t>
            </w:r>
          </w:p>
        </w:tc>
        <w:tc>
          <w:tcPr>
            <w:tcW w:w="0" w:type="auto"/>
            <w:shd w:val="clear" w:color="auto" w:fill="auto"/>
          </w:tcPr>
          <w:p w14:paraId="1E21F3BF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1790B391" w14:textId="77777777" w:rsidR="00255BCA" w:rsidRPr="007D35C5" w:rsidRDefault="00255BCA" w:rsidP="005D722D">
            <w:pPr>
              <w:pStyle w:val="TableText"/>
            </w:pPr>
            <w:r w:rsidRPr="007D35C5">
              <w:t>Titrated dose: Mean 20; Median ; Maximum 20mg</w:t>
            </w:r>
          </w:p>
        </w:tc>
        <w:tc>
          <w:tcPr>
            <w:tcW w:w="0" w:type="auto"/>
            <w:shd w:val="clear" w:color="auto" w:fill="auto"/>
          </w:tcPr>
          <w:p w14:paraId="2545789A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753064E3" w14:textId="77777777" w:rsidR="00255BCA" w:rsidRPr="007D35C5" w:rsidRDefault="00255BCA" w:rsidP="005D722D">
            <w:pPr>
              <w:pStyle w:val="TableText"/>
            </w:pPr>
            <w:r w:rsidRPr="007D35C5">
              <w:t xml:space="preserve">Median: 4; Planned dose: 14 </w:t>
            </w:r>
            <w:r>
              <w:t>days or until discharge</w:t>
            </w:r>
          </w:p>
        </w:tc>
        <w:tc>
          <w:tcPr>
            <w:tcW w:w="0" w:type="auto"/>
            <w:shd w:val="clear" w:color="auto" w:fill="auto"/>
          </w:tcPr>
          <w:p w14:paraId="5C9B5A7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EEA66C3" w14:textId="77777777" w:rsidR="00255BCA" w:rsidRPr="007D35C5" w:rsidRDefault="00255BCA" w:rsidP="005D722D">
            <w:pPr>
              <w:pStyle w:val="TableText"/>
            </w:pPr>
            <w:r w:rsidRPr="007D35C5">
              <w:t>First dose for &lt;70: 5mg per 0.5ml ziprasidone. First dose for ≥70: 2.5mg per 0.25ml ziprasidone. Administered every 12 h</w:t>
            </w:r>
            <w:r>
              <w:t>ou</w:t>
            </w:r>
            <w:r w:rsidRPr="007D35C5">
              <w:t>rs</w:t>
            </w:r>
          </w:p>
        </w:tc>
      </w:tr>
    </w:tbl>
    <w:p w14:paraId="58DA7DB2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577"/>
        <w:gridCol w:w="1177"/>
        <w:gridCol w:w="1765"/>
        <w:gridCol w:w="2379"/>
        <w:gridCol w:w="1127"/>
        <w:gridCol w:w="1402"/>
        <w:gridCol w:w="3660"/>
        <w:gridCol w:w="4359"/>
      </w:tblGrid>
      <w:tr w:rsidR="00255BCA" w:rsidRPr="007D35C5" w14:paraId="7815A463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638E790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20182EBF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5AC60809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7A2F3960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00B91E9A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58D79DD6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62CEF4CE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389274E1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659AA0BF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41C381F7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1506478" w14:textId="77777777" w:rsidR="00255BCA" w:rsidRPr="007D35C5" w:rsidRDefault="00255BCA" w:rsidP="005D722D">
            <w:pPr>
              <w:pStyle w:val="TableText"/>
            </w:pPr>
            <w:r w:rsidRPr="007D35C5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42B4F33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7C8A17E3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58C360CA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5A651300" w14:textId="77777777" w:rsidR="00255BCA" w:rsidRPr="007D35C5" w:rsidRDefault="00255BCA" w:rsidP="005D722D">
            <w:pPr>
              <w:pStyle w:val="TableText"/>
            </w:pPr>
            <w:r w:rsidRPr="007D35C5">
              <w:t>Titrated dose: Mean 0.88mg (Range: 0.25 to 5mg per day)</w:t>
            </w:r>
          </w:p>
        </w:tc>
        <w:tc>
          <w:tcPr>
            <w:tcW w:w="0" w:type="auto"/>
            <w:shd w:val="clear" w:color="auto" w:fill="auto"/>
          </w:tcPr>
          <w:p w14:paraId="7296DD3C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20B238C4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70387551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Vision and hearing, Psychoactive medication protocol</w:t>
            </w:r>
          </w:p>
        </w:tc>
        <w:tc>
          <w:tcPr>
            <w:tcW w:w="0" w:type="auto"/>
            <w:shd w:val="clear" w:color="auto" w:fill="auto"/>
          </w:tcPr>
          <w:p w14:paraId="40F99485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705A7668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45DBDC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B46DF27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8EB9CCF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51EB692B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F2E8AC2" w14:textId="77777777" w:rsidR="00255BCA" w:rsidRPr="007D35C5" w:rsidRDefault="00255BCA" w:rsidP="005D722D">
            <w:pPr>
              <w:pStyle w:val="TableText"/>
            </w:pPr>
            <w:r w:rsidRPr="007D35C5">
              <w:t>Titrated dose: Mean 3.05mg (Range: 1.25 to 10 mg per day)</w:t>
            </w:r>
          </w:p>
        </w:tc>
        <w:tc>
          <w:tcPr>
            <w:tcW w:w="0" w:type="auto"/>
            <w:shd w:val="clear" w:color="auto" w:fill="auto"/>
          </w:tcPr>
          <w:p w14:paraId="478E2325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32E72725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68D59513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Vision and hearing, Psychoactive medication protocol</w:t>
            </w:r>
          </w:p>
        </w:tc>
        <w:tc>
          <w:tcPr>
            <w:tcW w:w="0" w:type="auto"/>
            <w:shd w:val="clear" w:color="auto" w:fill="auto"/>
          </w:tcPr>
          <w:p w14:paraId="64C4E38D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57236DC1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D59FB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8F1E918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338821AD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0880A92A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AE67664" w14:textId="77777777" w:rsidR="00255BCA" w:rsidRPr="007D35C5" w:rsidRDefault="00255BCA" w:rsidP="005D722D">
            <w:pPr>
              <w:pStyle w:val="TableText"/>
            </w:pPr>
            <w:r w:rsidRPr="007D35C5">
              <w:t>Titrated dose: Mean 0.95mg (Range: 0.5 to 2.0mg per day)</w:t>
            </w:r>
          </w:p>
        </w:tc>
        <w:tc>
          <w:tcPr>
            <w:tcW w:w="0" w:type="auto"/>
            <w:shd w:val="clear" w:color="auto" w:fill="auto"/>
          </w:tcPr>
          <w:p w14:paraId="0658B4C5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141BA643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03C610C4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Vision and hearing, Psychoactive medication protocol</w:t>
            </w:r>
          </w:p>
        </w:tc>
        <w:tc>
          <w:tcPr>
            <w:tcW w:w="0" w:type="auto"/>
            <w:shd w:val="clear" w:color="auto" w:fill="auto"/>
          </w:tcPr>
          <w:p w14:paraId="607DDA0F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63395585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5366C12" w14:textId="77777777" w:rsidR="00255BCA" w:rsidRPr="007D35C5" w:rsidRDefault="00255BCA" w:rsidP="005D722D">
            <w:pPr>
              <w:pStyle w:val="TableText"/>
            </w:pPr>
            <w:r w:rsidRPr="007D35C5">
              <w:t>Grover, 2016</w:t>
            </w:r>
            <w:hyperlink w:anchor="_ENREF_31" w:tooltip="Grover, 2016 #325" w:history="1">
              <w:r>
                <w:fldChar w:fldCharType="begin"/>
              </w:r>
              <w:r>
                <w:instrText xml:space="preserve"> ADDIN EN.CITE &lt;EndNote&gt;&lt;Cite&gt;&lt;Author&gt;Grover&lt;/Author&gt;&lt;Year&gt;2016&lt;/Year&gt;&lt;RecNum&gt;325&lt;/RecNum&gt;&lt;DisplayText&gt;&lt;style face="superscript" font="Times New Roman"&gt;31&lt;/style&gt;&lt;/DisplayText&gt;&lt;record&gt;&lt;rec-number&gt;325&lt;/rec-number&gt;&lt;foreign-keys&gt;&lt;key app="EN" db-id="s0wt2dt9l9rtp8e95pjpaf51vp02faptrvzp"&gt;325&lt;/key&gt;&lt;/foreign-keys&gt;&lt;ref-type name="Journal Article"&gt;17&lt;/ref-type&gt;&lt;contributors&gt;&lt;authors&gt;&lt;author&gt;Grover, S.&lt;/author&gt;&lt;author&gt;Mahajan, S.&lt;/author&gt;&lt;author&gt;Chakrabarti, S.&lt;/author&gt;&lt;author&gt;Avasthi, A.&lt;/author&gt;&lt;/authors&gt;&lt;/contributors&gt;&lt;auth-address&gt;Sandeep Grover, Sudhir Mahajan, Subho Chakrabarti, Ajit Avasthi, Department of Psychiatry, Postgraduate Institute of Medical Education and Research, Chandigarh 160012, India.&lt;/auth-address&gt;&lt;titles&gt;&lt;title&gt;Comparative effectiveness of quetiapine and haloperidol in delirium: A single blind randomized controlled study&lt;/title&gt;&lt;secondary-title&gt;World J Psychiatry&lt;/secondary-title&gt;&lt;alt-title&gt;World journal of psychiatry&lt;/alt-title&gt;&lt;/titles&gt;&lt;pages&gt;365-71&lt;/pages&gt;&lt;volume&gt;6&lt;/volume&gt;&lt;number&gt;3&lt;/number&gt;&lt;edition&gt;2016/09/30&lt;/edition&gt;&lt;dates&gt;&lt;year&gt;2016&lt;/year&gt;&lt;pub-dates&gt;&lt;date&gt;Sep 22&lt;/date&gt;&lt;/pub-dates&gt;&lt;/dates&gt;&lt;isbn&gt;2220-3206 (Print)&amp;#xD;2220-3206 (Linking)&lt;/isbn&gt;&lt;accession-num&gt;27679777&lt;/accession-num&gt;&lt;label&gt; PubMed search on June 4, 2018&lt;/label&gt;&lt;urls&gt;&lt;related-urls&gt;&lt;url&gt;https://www.ncbi.nlm.nih.gov/pmc/articles/PMC5031938/pdf/WJP-6-365.pdf&lt;/url&gt;&lt;/related-urls&gt;&lt;/urls&gt;&lt;custom2&gt;5031938&lt;/custom2&gt;&lt;electronic-resource-num&gt;10.5498/wjp.v6.i3.365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31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13DC91AF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FCDA152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5EB289D9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25F397B" w14:textId="77777777" w:rsidR="00255BCA" w:rsidRPr="007D35C5" w:rsidRDefault="00255BCA" w:rsidP="005D722D">
            <w:pPr>
              <w:pStyle w:val="TableText"/>
            </w:pPr>
            <w:r w:rsidRPr="007D35C5">
              <w:t>Titrated dose: Mean 0.67 ± 0.35mg (Range: 0.25 to 1.25mg)</w:t>
            </w:r>
          </w:p>
        </w:tc>
        <w:tc>
          <w:tcPr>
            <w:tcW w:w="0" w:type="auto"/>
            <w:shd w:val="clear" w:color="auto" w:fill="auto"/>
          </w:tcPr>
          <w:p w14:paraId="1A2CC986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433BE91B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6C6A8FF7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Vision and hearing, Psychoactive medication protocol</w:t>
            </w:r>
          </w:p>
        </w:tc>
        <w:tc>
          <w:tcPr>
            <w:tcW w:w="0" w:type="auto"/>
            <w:shd w:val="clear" w:color="auto" w:fill="auto"/>
          </w:tcPr>
          <w:p w14:paraId="4F21EACB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630377CA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2BF1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7DBA6F4F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744D173E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4C8194F1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223BBF4A" w14:textId="77777777" w:rsidR="00255BCA" w:rsidRPr="007D35C5" w:rsidRDefault="00255BCA" w:rsidP="005D722D">
            <w:pPr>
              <w:pStyle w:val="TableText"/>
            </w:pPr>
            <w:r w:rsidRPr="007D35C5">
              <w:t>Titrated dose: Mean 31.83 ±4.10mg (Range: 12.5 to 75mg)</w:t>
            </w:r>
          </w:p>
        </w:tc>
        <w:tc>
          <w:tcPr>
            <w:tcW w:w="0" w:type="auto"/>
            <w:shd w:val="clear" w:color="auto" w:fill="auto"/>
          </w:tcPr>
          <w:p w14:paraId="69263646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79FD04B3" w14:textId="77777777" w:rsidR="00255BCA" w:rsidRPr="007D35C5" w:rsidRDefault="00255BCA" w:rsidP="005D722D">
            <w:pPr>
              <w:pStyle w:val="TableText"/>
            </w:pPr>
            <w:r w:rsidRPr="007D35C5">
              <w:t>Planned duration: 6 days</w:t>
            </w:r>
          </w:p>
        </w:tc>
        <w:tc>
          <w:tcPr>
            <w:tcW w:w="0" w:type="auto"/>
            <w:shd w:val="clear" w:color="auto" w:fill="auto"/>
          </w:tcPr>
          <w:p w14:paraId="7AAA4F18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activities, Vision and hearing, Psychoactive medication protocol</w:t>
            </w:r>
          </w:p>
        </w:tc>
        <w:tc>
          <w:tcPr>
            <w:tcW w:w="0" w:type="auto"/>
            <w:shd w:val="clear" w:color="auto" w:fill="auto"/>
          </w:tcPr>
          <w:p w14:paraId="72A94686" w14:textId="77777777" w:rsidR="00255BCA" w:rsidRPr="007D35C5" w:rsidRDefault="00255BCA" w:rsidP="005D722D">
            <w:pPr>
              <w:pStyle w:val="TableText"/>
            </w:pPr>
            <w:r>
              <w:t>N</w:t>
            </w:r>
            <w:r w:rsidRPr="007D35C5">
              <w:t>ote that mean/</w:t>
            </w:r>
            <w:r>
              <w:t>SD</w:t>
            </w:r>
            <w:r w:rsidRPr="007D35C5">
              <w:t xml:space="preserve"> for seroquel differs b</w:t>
            </w:r>
            <w:r>
              <w:t>e</w:t>
            </w:r>
            <w:r w:rsidRPr="007D35C5">
              <w:t>tw</w:t>
            </w:r>
            <w:r>
              <w:t>ee</w:t>
            </w:r>
            <w:r w:rsidRPr="007D35C5">
              <w:t>n text (results on page 368) and Table 1 26.63 +/`15.61, but the range is same</w:t>
            </w:r>
          </w:p>
        </w:tc>
      </w:tr>
    </w:tbl>
    <w:p w14:paraId="17177CFE" w14:textId="546375E1" w:rsidR="00255BCA" w:rsidRDefault="00255BCA" w:rsidP="00255BCA"/>
    <w:p w14:paraId="7B22D25E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577"/>
        <w:gridCol w:w="1177"/>
        <w:gridCol w:w="1640"/>
        <w:gridCol w:w="1639"/>
        <w:gridCol w:w="1217"/>
        <w:gridCol w:w="1202"/>
        <w:gridCol w:w="1829"/>
        <w:gridCol w:w="7275"/>
      </w:tblGrid>
      <w:tr w:rsidR="00255BCA" w:rsidRPr="007D35C5" w14:paraId="3F956CD4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EDB2153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579A1D3F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4E60DC01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74E4F9E9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0F5460E6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331617C5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719AAD97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56026F91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367EF54D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2229259D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27CE365" w14:textId="77777777" w:rsidR="00255BCA" w:rsidRPr="007D35C5" w:rsidRDefault="00255BCA" w:rsidP="005D722D">
            <w:pPr>
              <w:pStyle w:val="TableText"/>
            </w:pPr>
            <w:r w:rsidRPr="007D35C5">
              <w:t>Han, 2004</w:t>
            </w:r>
            <w:hyperlink w:anchor="_ENREF_32" w:tooltip="Han, 2004 #2164" w:history="1">
              <w:r>
                <w:fldChar w:fldCharType="begin"/>
              </w:r>
              <w:r>
                <w:instrText xml:space="preserve"> ADDIN EN.CITE &lt;EndNote&gt;&lt;Cite&gt;&lt;Author&gt;Han&lt;/Author&gt;&lt;Year&gt;2004&lt;/Year&gt;&lt;RecNum&gt;2164&lt;/RecNum&gt;&lt;DisplayText&gt;&lt;style face="superscript" font="Times New Roman"&gt;32&lt;/style&gt;&lt;/DisplayText&gt;&lt;record&gt;&lt;rec-number&gt;2164&lt;/rec-number&gt;&lt;foreign-keys&gt;&lt;key app="EN" db-id="s0wt2dt9l9rtp8e95pjpaf51vp02faptrvzp"&gt;2164&lt;/key&gt;&lt;/foreign-keys&gt;&lt;ref-type name="Journal Article"&gt;17&lt;/ref-type&gt;&lt;contributors&gt;&lt;authors&gt;&lt;author&gt;Han, C. S.&lt;/author&gt;&lt;author&gt;Kim, Y. K.&lt;/author&gt;&lt;/authors&gt;&lt;/contributors&gt;&lt;auth-address&gt;Department of Psychiatry, College of Medicine, Korea University Ansan Hospital, Ansan City, Gojan Dong, Kyunggi Province, Korea.&lt;/auth-address&gt;&lt;titles&gt;&lt;title&gt;A double-blind trial of risperidone and haloperidol for the treatment of delirium&lt;/title&gt;&lt;secondary-title&gt;Psychosomatics&lt;/secondary-title&gt;&lt;alt-title&gt;Psychosomatics&lt;/alt-title&gt;&lt;/titles&gt;&lt;periodical&gt;&lt;full-title&gt;Psychosomatics&lt;/full-title&gt;&lt;/periodical&gt;&lt;alt-periodical&gt;&lt;full-title&gt;Psychosomatics&lt;/full-title&gt;&lt;/alt-periodical&gt;&lt;pages&gt;297-301&lt;/pages&gt;&lt;volume&gt;45&lt;/volume&gt;&lt;number&gt;4&lt;/number&gt;&lt;edition&gt;2004/07/03&lt;/edition&gt;&lt;keywords&gt;&lt;keyword&gt;Aged&lt;/keyword&gt;&lt;keyword&gt;Analysis of Variance&lt;/keyword&gt;&lt;keyword&gt;Antipsychotic Agents/ therapeutic use&lt;/keyword&gt;&lt;keyword&gt;Delirium/ drug therapy/psychology&lt;/keyword&gt;&lt;keyword&gt;Dose-Response Relationship, Drug&lt;/keyword&gt;&lt;keyword&gt;Double-Blind Method&lt;/keyword&gt;&lt;keyword&gt;Female&lt;/keyword&gt;&lt;keyword&gt;Haloperidol/ therapeutic use&lt;/keyword&gt;&lt;keyword&gt;Humans&lt;/keyword&gt;&lt;keyword&gt;Male&lt;/keyword&gt;&lt;keyword&gt;Psychiatric Status Rating Scales&lt;/keyword&gt;&lt;keyword&gt;Risperidone/ therapeutic use&lt;/keyword&gt;&lt;keyword&gt;Severity of Illness Index&lt;/keyword&gt;&lt;keyword&gt;Time Factors&lt;/keyword&gt;&lt;keyword&gt;Treatment Outcome&lt;/keyword&gt;&lt;/keywords&gt;&lt;dates&gt;&lt;year&gt;2004&lt;/year&gt;&lt;pub-dates&gt;&lt;date&gt;Jul-Aug&lt;/date&gt;&lt;/pub-dates&gt;&lt;/dates&gt;&lt;isbn&gt;0033-3182 (Print)&amp;#xD;0033-3182 (Linking)&lt;/isbn&gt;&lt;accession-num&gt;15232043&lt;/accession-num&gt;&lt;label&gt; PubMed search on June 4, 2018&lt;/label&gt;&lt;urls&gt;&lt;/urls&gt;&lt;electronic-resource-num&gt;10.1016/s0033-3182(04)70170-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32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C2C867C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330395D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6C155111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8D3E06F" w14:textId="77777777" w:rsidR="00255BCA" w:rsidRPr="007D35C5" w:rsidRDefault="00255BCA" w:rsidP="005D722D">
            <w:pPr>
              <w:pStyle w:val="TableText"/>
            </w:pPr>
            <w:r w:rsidRPr="007D35C5">
              <w:t>Titrated dose: Mean 1.7mg (Range: 1.0 to 3.0mg)</w:t>
            </w:r>
          </w:p>
        </w:tc>
        <w:tc>
          <w:tcPr>
            <w:tcW w:w="0" w:type="auto"/>
            <w:shd w:val="clear" w:color="auto" w:fill="auto"/>
          </w:tcPr>
          <w:p w14:paraId="4355B20E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499C919C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168AF54D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BF14677" w14:textId="77777777" w:rsidR="00255BCA" w:rsidRPr="007D35C5" w:rsidRDefault="00255BCA" w:rsidP="005D722D">
            <w:pPr>
              <w:pStyle w:val="TableText"/>
            </w:pPr>
            <w:r w:rsidRPr="007D35C5">
              <w:t xml:space="preserve">At the end of the study (the seventh day), the mean dose of the haloperidol group was 1.71 mg (SD0.84, range1.0–3.0); The initial starting dose of each drug was 0.75 mg (haloperidol) or 0.5 mg (risperidone) twice a day. The dosage was increased depending on the status </w:t>
            </w:r>
            <w:r>
              <w:t>of delirium during the 7 days.</w:t>
            </w:r>
          </w:p>
        </w:tc>
      </w:tr>
      <w:tr w:rsidR="00255BCA" w:rsidRPr="007D35C5" w14:paraId="0DC8264A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94BE8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85EB16A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53C8FDF5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60C380A9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72BB95F" w14:textId="77777777" w:rsidR="00255BCA" w:rsidRPr="007D35C5" w:rsidRDefault="00255BCA" w:rsidP="005D722D">
            <w:pPr>
              <w:pStyle w:val="TableText"/>
            </w:pPr>
            <w:r w:rsidRPr="007D35C5">
              <w:t>Titrated dose: Mean 1.02mg (Range: 0.5 to 2.0mg)</w:t>
            </w:r>
          </w:p>
        </w:tc>
        <w:tc>
          <w:tcPr>
            <w:tcW w:w="0" w:type="auto"/>
            <w:shd w:val="clear" w:color="auto" w:fill="auto"/>
          </w:tcPr>
          <w:p w14:paraId="73735384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2A57DF46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81D3EB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4FB0A54" w14:textId="77777777" w:rsidR="00255BCA" w:rsidRPr="007D35C5" w:rsidRDefault="00255BCA" w:rsidP="005D722D">
            <w:pPr>
              <w:pStyle w:val="TableText"/>
            </w:pPr>
            <w:r w:rsidRPr="007D35C5">
              <w:t>The initial starting dose of each drug was 0.75 mg (haloperidol) or 0.5 mg (risperidone) twice a day. The dosage was increased depending on the status of delirium during the 7 days. At the end of the study (the seventh day), the mean dose of the haloperidol group was 1.71 mg (SD0.84, range1.0–3.0), and the mean dose of the risperidone group was 1</w:t>
            </w:r>
            <w:r>
              <w:t>.02 mg (SD0.41, range0.5–2.0).</w:t>
            </w:r>
          </w:p>
        </w:tc>
      </w:tr>
      <w:tr w:rsidR="00255BCA" w:rsidRPr="007D35C5" w14:paraId="11AE0EFA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2719C54" w14:textId="77777777" w:rsidR="00255BCA" w:rsidRPr="007D35C5" w:rsidRDefault="00255BCA" w:rsidP="005D722D">
            <w:pPr>
              <w:pStyle w:val="TableText"/>
            </w:pPr>
            <w:r w:rsidRPr="007D35C5">
              <w:t>Hatta, 2014</w:t>
            </w:r>
            <w:hyperlink w:anchor="_ENREF_33" w:tooltip="Hatta, 2014 #931" w:history="1">
              <w:r>
                <w:fldChar w:fldCharType="begin">
                  <w:fldData xml:space="preserve">PEVuZE5vdGU+PENpdGU+PEF1dGhvcj5IYXR0YTwvQXV0aG9yPjxZZWFyPjIwMTQ8L1llYXI+PFJl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PEVuZE5vdGU+PENpdGU+PEF1dGhvcj5IYXR0YTwvQXV0aG9yPjxZZWFyPjIwMTQ8L1llYXI+PFJl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33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B872C3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3BB90550" w14:textId="77777777" w:rsidR="00255BCA" w:rsidRPr="007D35C5" w:rsidRDefault="00255BCA" w:rsidP="005D722D">
            <w:pPr>
              <w:pStyle w:val="TableText"/>
            </w:pPr>
            <w:r w:rsidRPr="007D35C5">
              <w:t>Aripiprazole</w:t>
            </w:r>
          </w:p>
        </w:tc>
        <w:tc>
          <w:tcPr>
            <w:tcW w:w="0" w:type="auto"/>
            <w:shd w:val="clear" w:color="auto" w:fill="auto"/>
          </w:tcPr>
          <w:p w14:paraId="440DB04B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C310C1B" w14:textId="77777777" w:rsidR="00255BCA" w:rsidRPr="007D35C5" w:rsidRDefault="00255BCA" w:rsidP="005D722D">
            <w:pPr>
              <w:pStyle w:val="TableText"/>
            </w:pPr>
            <w:r w:rsidRPr="007D35C5">
              <w:t>Titrated dose: Maximum 7.23mg</w:t>
            </w:r>
          </w:p>
        </w:tc>
        <w:tc>
          <w:tcPr>
            <w:tcW w:w="0" w:type="auto"/>
            <w:shd w:val="clear" w:color="auto" w:fill="auto"/>
          </w:tcPr>
          <w:p w14:paraId="60AA3FFF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E6611D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CC68C9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80D4F75" w14:textId="77777777" w:rsidR="00255BCA" w:rsidRPr="007D35C5" w:rsidRDefault="00255BCA" w:rsidP="005D722D">
            <w:pPr>
              <w:pStyle w:val="TableText"/>
            </w:pPr>
            <w:r w:rsidRPr="007D35C5">
              <w:t>43% of patients took this drug for 1 week or less; 25% for 2 weeks or less, and 33% for over 2 weeks; There was a priority for non to pharmacological management for delirium, which included minimize drug side effects, fluid repletion, orientation and therapeutic activities, limit sensory underload or ove</w:t>
            </w:r>
            <w:r>
              <w:t>rload, and early mobilization.</w:t>
            </w:r>
          </w:p>
        </w:tc>
      </w:tr>
      <w:tr w:rsidR="00255BCA" w:rsidRPr="007D35C5" w14:paraId="7220DDC6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814DA2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48C1E43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4E71C515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7DA2A12C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630E206D" w14:textId="77777777" w:rsidR="00255BCA" w:rsidRPr="007D35C5" w:rsidRDefault="00255BCA" w:rsidP="005D722D">
            <w:pPr>
              <w:pStyle w:val="TableText"/>
            </w:pPr>
            <w:r w:rsidRPr="007D35C5">
              <w:t>Titrated dose: Maximum 6.40mg</w:t>
            </w:r>
          </w:p>
        </w:tc>
        <w:tc>
          <w:tcPr>
            <w:tcW w:w="0" w:type="auto"/>
            <w:shd w:val="clear" w:color="auto" w:fill="auto"/>
          </w:tcPr>
          <w:p w14:paraId="2FFED0C9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D9C8B0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98E8DD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CE46C70" w14:textId="77777777" w:rsidR="00255BCA" w:rsidRPr="007D35C5" w:rsidRDefault="00255BCA" w:rsidP="005D722D">
            <w:pPr>
              <w:pStyle w:val="TableText"/>
            </w:pPr>
            <w:r w:rsidRPr="007D35C5">
              <w:t>52% of patients took this drug for 1 week or less; 19% for 2 weeks or less, and 29% for over 2 weeks; There was a priority for non to pharmacological management for delirium, which included minimize drug side effects, fluid repletion, orientation and therapeutic activities, limit sensory underload or ove</w:t>
            </w:r>
            <w:r>
              <w:t>rload, and early mobilization.</w:t>
            </w:r>
          </w:p>
        </w:tc>
      </w:tr>
    </w:tbl>
    <w:p w14:paraId="71E8F401" w14:textId="77777777" w:rsidR="00255BCA" w:rsidRDefault="00255BCA" w:rsidP="00255BCA"/>
    <w:p w14:paraId="10E5CCF7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577"/>
        <w:gridCol w:w="1177"/>
        <w:gridCol w:w="1656"/>
        <w:gridCol w:w="1469"/>
        <w:gridCol w:w="1210"/>
        <w:gridCol w:w="1237"/>
        <w:gridCol w:w="1861"/>
        <w:gridCol w:w="6950"/>
      </w:tblGrid>
      <w:tr w:rsidR="00255BCA" w:rsidRPr="007D35C5" w14:paraId="23B026E9" w14:textId="77777777" w:rsidTr="007957CD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EE8D0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6A764216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55D23915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7CE4B477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6CEC3143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3C2AD73E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529041C2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0337A053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080E3266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50FEF09D" w14:textId="77777777" w:rsidTr="007957CD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D1776D" w14:textId="77777777" w:rsidR="00255BCA" w:rsidRPr="007D35C5" w:rsidRDefault="00255BCA" w:rsidP="005D722D">
            <w:pPr>
              <w:pStyle w:val="TableText"/>
            </w:pPr>
            <w:r w:rsidRPr="007D35C5">
              <w:t>Hatta, 2014</w:t>
            </w:r>
            <w:hyperlink w:anchor="_ENREF_33" w:tooltip="Hatta, 2014 #931" w:history="1">
              <w:r>
                <w:fldChar w:fldCharType="begin">
                  <w:fldData xml:space="preserve">PEVuZE5vdGU+PENpdGU+PEF1dGhvcj5IYXR0YTwvQXV0aG9yPjxZZWFyPjIwMTQ8L1llYXI+PFJl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PEVuZE5vdGU+PENpdGU+PEF1dGhvcj5IYXR0YTwvQXV0aG9yPjxZZWFyPjIwMTQ8L1llYXI+PFJl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33</w:t>
              </w:r>
              <w:r>
                <w:fldChar w:fldCharType="end"/>
              </w:r>
            </w:hyperlink>
            <w:r>
              <w:t xml:space="preserve"> (continued)</w:t>
            </w:r>
          </w:p>
        </w:tc>
        <w:tc>
          <w:tcPr>
            <w:tcW w:w="0" w:type="auto"/>
            <w:shd w:val="clear" w:color="auto" w:fill="auto"/>
          </w:tcPr>
          <w:p w14:paraId="79DF636D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09F6586B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4AAAB240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1850FA1" w14:textId="77777777" w:rsidR="00255BCA" w:rsidRPr="007D35C5" w:rsidRDefault="00255BCA" w:rsidP="005D722D">
            <w:pPr>
              <w:pStyle w:val="TableText"/>
            </w:pPr>
            <w:r w:rsidRPr="007D35C5">
              <w:t>Titrated dose: Maximum 10.2mg</w:t>
            </w:r>
          </w:p>
        </w:tc>
        <w:tc>
          <w:tcPr>
            <w:tcW w:w="0" w:type="auto"/>
            <w:shd w:val="clear" w:color="auto" w:fill="auto"/>
          </w:tcPr>
          <w:p w14:paraId="38B546D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D6A83AA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A49CC0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C24F605" w14:textId="77777777" w:rsidR="00255BCA" w:rsidRPr="007D35C5" w:rsidRDefault="00255BCA" w:rsidP="005D722D">
            <w:pPr>
              <w:pStyle w:val="TableText"/>
            </w:pPr>
            <w:r w:rsidRPr="007D35C5">
              <w:t>67% of patients took this drug for 1 week or less; 17% for 2 weeks or less, and 18% for over 2 weeks; There was a priority for non to pharmacological management for delirium, which included minimize drug side effects, fluid repletion, orientation and therapeutic activities, limit sensory underload or ove</w:t>
            </w:r>
            <w:r>
              <w:t>rload, and early mobilization.</w:t>
            </w:r>
          </w:p>
        </w:tc>
      </w:tr>
      <w:tr w:rsidR="00255BCA" w:rsidRPr="007D35C5" w14:paraId="5C7CF871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F6185D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B59260F" w14:textId="77777777" w:rsidR="00255BCA" w:rsidRPr="007D35C5" w:rsidRDefault="00255BCA" w:rsidP="005D722D">
            <w:pPr>
              <w:pStyle w:val="TableText"/>
            </w:pPr>
            <w:r w:rsidRPr="007D35C5">
              <w:t>4</w:t>
            </w:r>
          </w:p>
        </w:tc>
        <w:tc>
          <w:tcPr>
            <w:tcW w:w="0" w:type="auto"/>
            <w:shd w:val="clear" w:color="auto" w:fill="auto"/>
          </w:tcPr>
          <w:p w14:paraId="6615DED2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7012022A" w14:textId="77777777" w:rsidR="00255BCA" w:rsidRPr="007D35C5" w:rsidRDefault="00255BCA" w:rsidP="005D722D">
            <w:pPr>
              <w:pStyle w:val="TableText"/>
            </w:pPr>
            <w:r w:rsidRPr="007D35C5">
              <w:t>Not applicable</w:t>
            </w:r>
          </w:p>
        </w:tc>
        <w:tc>
          <w:tcPr>
            <w:tcW w:w="0" w:type="auto"/>
            <w:shd w:val="clear" w:color="auto" w:fill="auto"/>
          </w:tcPr>
          <w:p w14:paraId="7DEA0A54" w14:textId="77777777" w:rsidR="00255BCA" w:rsidRPr="007D35C5" w:rsidRDefault="00255BCA" w:rsidP="005D722D">
            <w:pPr>
              <w:pStyle w:val="TableText"/>
            </w:pPr>
            <w:r w:rsidRPr="007D35C5">
              <w:t>Titrated dose: Maximum 71.8mg</w:t>
            </w:r>
          </w:p>
        </w:tc>
        <w:tc>
          <w:tcPr>
            <w:tcW w:w="0" w:type="auto"/>
            <w:shd w:val="clear" w:color="auto" w:fill="auto"/>
          </w:tcPr>
          <w:p w14:paraId="169B292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985D77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EA8C3F4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B7256E9" w14:textId="77777777" w:rsidR="00255BCA" w:rsidRPr="007D35C5" w:rsidRDefault="00255BCA" w:rsidP="005D722D">
            <w:pPr>
              <w:pStyle w:val="TableText"/>
            </w:pPr>
            <w:r w:rsidRPr="007D35C5">
              <w:t>60% of patients took this drug for 1 week or less; 19% for 2 weeks or less, and 21% for over 2 weeks; There was a priority for non to pharmacological management for delirium, which included minimize drug side effects, fluid repletion, orientation and therapeutic activities, limit sensory underload or ove</w:t>
            </w:r>
            <w:r>
              <w:t>rload, and early mobilization.</w:t>
            </w:r>
          </w:p>
        </w:tc>
      </w:tr>
      <w:tr w:rsidR="00255BCA" w:rsidRPr="007D35C5" w14:paraId="44B119AC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4153F20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C799EE2" w14:textId="77777777" w:rsidR="00255BCA" w:rsidRPr="007D35C5" w:rsidRDefault="00255BCA" w:rsidP="005D722D">
            <w:pPr>
              <w:pStyle w:val="TableText"/>
            </w:pPr>
            <w:r w:rsidRPr="007D35C5">
              <w:t>5</w:t>
            </w:r>
          </w:p>
        </w:tc>
        <w:tc>
          <w:tcPr>
            <w:tcW w:w="0" w:type="auto"/>
            <w:shd w:val="clear" w:color="auto" w:fill="auto"/>
          </w:tcPr>
          <w:p w14:paraId="70D12CD9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23B27E7D" w14:textId="77777777" w:rsidR="00255BCA" w:rsidRPr="007D35C5" w:rsidRDefault="00255BCA" w:rsidP="005D722D">
            <w:pPr>
              <w:pStyle w:val="TableText"/>
            </w:pPr>
            <w:r w:rsidRPr="007D35C5">
              <w:t>Not applicable</w:t>
            </w:r>
          </w:p>
        </w:tc>
        <w:tc>
          <w:tcPr>
            <w:tcW w:w="0" w:type="auto"/>
            <w:shd w:val="clear" w:color="auto" w:fill="auto"/>
          </w:tcPr>
          <w:p w14:paraId="11AB4C6B" w14:textId="77777777" w:rsidR="00255BCA" w:rsidRPr="007D35C5" w:rsidRDefault="00255BCA" w:rsidP="005D722D">
            <w:pPr>
              <w:pStyle w:val="TableText"/>
            </w:pPr>
            <w:r w:rsidRPr="007D35C5">
              <w:t>Titrated dose: Maximum 1.35mg</w:t>
            </w:r>
          </w:p>
        </w:tc>
        <w:tc>
          <w:tcPr>
            <w:tcW w:w="0" w:type="auto"/>
            <w:shd w:val="clear" w:color="auto" w:fill="auto"/>
          </w:tcPr>
          <w:p w14:paraId="739F5187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2078BC6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689FBC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68CDAC1" w14:textId="77777777" w:rsidR="00255BCA" w:rsidRPr="007D35C5" w:rsidRDefault="00255BCA" w:rsidP="005D722D">
            <w:pPr>
              <w:pStyle w:val="TableText"/>
            </w:pPr>
            <w:r w:rsidRPr="007D35C5">
              <w:t>49% of patients took this drug for 1 week or less; 25% for 2 weeks or less, and 26% for over 2 weeks; There was a priority for non to pharmacological management for delirium, which included minimize drug side effects, fluid repletion, orientation and therapeutic activities, limit sensory underload or ove</w:t>
            </w:r>
            <w:r>
              <w:t>rload, and early mobilization.</w:t>
            </w:r>
          </w:p>
        </w:tc>
      </w:tr>
      <w:tr w:rsidR="00255BCA" w:rsidRPr="007D35C5" w14:paraId="11B80EAE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32A31D" w14:textId="77777777" w:rsidR="00255BCA" w:rsidRPr="007D35C5" w:rsidRDefault="00255BCA" w:rsidP="005D722D">
            <w:pPr>
              <w:pStyle w:val="TableText"/>
            </w:pPr>
            <w:r w:rsidRPr="007D35C5">
              <w:t>Horikawa, 2003</w:t>
            </w:r>
            <w:hyperlink w:anchor="_ENREF_34" w:tooltip="Horikawa, 2003 #2283" w:history="1">
              <w:r>
                <w:fldChar w:fldCharType="begin"/>
              </w:r>
              <w:r>
                <w:instrText xml:space="preserve"> ADDIN EN.CITE &lt;EndNote&gt;&lt;Cite&gt;&lt;Author&gt;Horikawa&lt;/Author&gt;&lt;Year&gt;2003&lt;/Year&gt;&lt;RecNum&gt;2283&lt;/RecNum&gt;&lt;DisplayText&gt;&lt;style face="superscript" font="Times New Roman"&gt;34&lt;/style&gt;&lt;/DisplayText&gt;&lt;record&gt;&lt;rec-number&gt;2283&lt;/rec-number&gt;&lt;foreign-keys&gt;&lt;key app="EN" db-id="s0wt2dt9l9rtp8e95pjpaf51vp02faptrvzp"&gt;2283&lt;/key&gt;&lt;/foreign-keys&gt;&lt;ref-type name="Journal Article"&gt;17&lt;/ref-type&gt;&lt;contributors&gt;&lt;authors&gt;&lt;author&gt;Horikawa, N.&lt;/author&gt;&lt;author&gt;Yamazaki, T.&lt;/author&gt;&lt;author&gt;Miyamoto, K.&lt;/author&gt;&lt;author&gt;Kurosawa, A.&lt;/author&gt;&lt;author&gt;Oiso, H.&lt;/author&gt;&lt;author&gt;Matsumoto, F.&lt;/author&gt;&lt;author&gt;Nishimura, K.&lt;/author&gt;&lt;author&gt;Karasawa, K.&lt;/author&gt;&lt;author&gt;Takamatsu, K.&lt;/author&gt;&lt;/authors&gt;&lt;/contributors&gt;&lt;auth-address&gt;Department of Psychiatry, Tokyo Women&amp;apos;s Medical University, Tokyo, Japan. nhorikawa@psy.twmu.ac.jp&lt;/auth-address&gt;&lt;titles&gt;&lt;title&gt;Treatment for delirium with risperidone: results of a prospective open trial with 10 patients&lt;/title&gt;&lt;secondary-title&gt;Gen Hosp Psychiatry&lt;/secondary-title&gt;&lt;alt-title&gt;General hospital psychiatry&lt;/alt-title&gt;&lt;/titles&gt;&lt;alt-periodical&gt;&lt;full-title&gt;General Hospital Psychiatry&lt;/full-title&gt;&lt;/alt-periodical&gt;&lt;pages&gt;289-92&lt;/pages&gt;&lt;volume&gt;25&lt;/volume&gt;&lt;number&gt;4&lt;/number&gt;&lt;edition&gt;2003/07/10&lt;/edition&gt;&lt;keywords&gt;&lt;keyword&gt;Adult&lt;/keyword&gt;&lt;keyword&gt;Aged&lt;/keyword&gt;&lt;keyword&gt;Aged, 80 and over&lt;/keyword&gt;&lt;keyword&gt;Antipsychotic Agents/ therapeutic use&lt;/keyword&gt;&lt;keyword&gt;Delirium/ drug therapy/physiopathology&lt;/keyword&gt;&lt;keyword&gt;Electrocardiography&lt;/keyword&gt;&lt;keyword&gt;Female&lt;/keyword&gt;&lt;keyword&gt;Humans&lt;/keyword&gt;&lt;keyword&gt;Male&lt;/keyword&gt;&lt;keyword&gt;Middle Aged&lt;/keyword&gt;&lt;keyword&gt;Prospective Studies&lt;/keyword&gt;&lt;keyword&gt;Risperidone/ therapeutic use&lt;/keyword&gt;&lt;keyword&gt;Treatment Outcome&lt;/keyword&gt;&lt;/keywords&gt;&lt;dates&gt;&lt;year&gt;2003&lt;/year&gt;&lt;pub-dates&gt;&lt;date&gt;Jul-Aug&lt;/date&gt;&lt;/pub-dates&gt;&lt;/dates&gt;&lt;isbn&gt;0163-8343 (Print)&amp;#xD;0163-8343 (Linking)&lt;/isbn&gt;&lt;accession-num&gt;12850662&lt;/accession-num&gt;&lt;label&gt;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6A88241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999AE9D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67CC7CF2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2AE24DCC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0.5mg</w:t>
            </w:r>
          </w:p>
        </w:tc>
        <w:tc>
          <w:tcPr>
            <w:tcW w:w="0" w:type="auto"/>
            <w:shd w:val="clear" w:color="auto" w:fill="auto"/>
          </w:tcPr>
          <w:p w14:paraId="46CF4494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1886C7D2" w14:textId="77777777" w:rsidR="00255BCA" w:rsidRPr="007D35C5" w:rsidRDefault="00255BCA" w:rsidP="005D722D">
            <w:pPr>
              <w:pStyle w:val="TableText"/>
            </w:pPr>
            <w:r w:rsidRPr="007D35C5">
              <w:t>Mean: 19.4 days</w:t>
            </w:r>
          </w:p>
        </w:tc>
        <w:tc>
          <w:tcPr>
            <w:tcW w:w="0" w:type="auto"/>
            <w:shd w:val="clear" w:color="auto" w:fill="auto"/>
          </w:tcPr>
          <w:p w14:paraId="05AC85E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699B4C0" w14:textId="77777777" w:rsidR="00255BCA" w:rsidRPr="007D35C5" w:rsidRDefault="00255BCA" w:rsidP="005D722D">
            <w:pPr>
              <w:pStyle w:val="TableText"/>
            </w:pPr>
            <w:r w:rsidRPr="007D35C5">
              <w:t>Haloperidol at a dose of 0.75 to 5.0 mg/day had been used in all patients, but not continuously, without any effect.</w:t>
            </w:r>
          </w:p>
        </w:tc>
      </w:tr>
      <w:tr w:rsidR="00255BCA" w:rsidRPr="007D35C5" w14:paraId="08DF6DA1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D17F663" w14:textId="77777777" w:rsidR="00255BCA" w:rsidRPr="007D35C5" w:rsidRDefault="00255BCA" w:rsidP="005D722D">
            <w:pPr>
              <w:pStyle w:val="TableText"/>
            </w:pPr>
            <w:r w:rsidRPr="007D35C5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7B54113F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326A38F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C5D8096" w14:textId="77777777" w:rsidR="00255BCA" w:rsidRPr="007D35C5" w:rsidRDefault="00255BCA" w:rsidP="005D722D">
            <w:pPr>
              <w:pStyle w:val="TableText"/>
            </w:pPr>
            <w:r w:rsidRPr="007D35C5">
              <w:t>Not applicable</w:t>
            </w:r>
          </w:p>
        </w:tc>
        <w:tc>
          <w:tcPr>
            <w:tcW w:w="0" w:type="auto"/>
            <w:shd w:val="clear" w:color="auto" w:fill="auto"/>
          </w:tcPr>
          <w:p w14:paraId="0A1AD9F4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32828DA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6B40A69" w14:textId="77777777" w:rsidR="00255BCA" w:rsidRPr="007D35C5" w:rsidRDefault="00255BCA" w:rsidP="005D722D">
            <w:pPr>
              <w:pStyle w:val="TableText"/>
            </w:pPr>
            <w:r w:rsidRPr="007D35C5">
              <w:t>Planned duration: 1 week</w:t>
            </w:r>
          </w:p>
        </w:tc>
        <w:tc>
          <w:tcPr>
            <w:tcW w:w="0" w:type="auto"/>
            <w:shd w:val="clear" w:color="auto" w:fill="auto"/>
          </w:tcPr>
          <w:p w14:paraId="7400487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9E8F3D7" w14:textId="77777777" w:rsidR="00255BCA" w:rsidRPr="007D35C5" w:rsidRDefault="00255BCA" w:rsidP="005D722D">
            <w:pPr>
              <w:pStyle w:val="TableText"/>
            </w:pPr>
            <w:r w:rsidRPr="007D35C5">
              <w:t>Given somatic treatment aiming at delirium, not any drug for central nervous system was used</w:t>
            </w:r>
          </w:p>
        </w:tc>
      </w:tr>
      <w:tr w:rsidR="00255BCA" w:rsidRPr="007D35C5" w14:paraId="6460BF1E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E7D69E3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C5436B5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35C3805E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28205BFC" w14:textId="77777777" w:rsidR="00255BCA" w:rsidRPr="007D35C5" w:rsidRDefault="00255BCA" w:rsidP="005D722D">
            <w:pPr>
              <w:pStyle w:val="TableText"/>
            </w:pPr>
            <w:r w:rsidRPr="007D35C5">
              <w:t>Intramuscular</w:t>
            </w:r>
          </w:p>
        </w:tc>
        <w:tc>
          <w:tcPr>
            <w:tcW w:w="0" w:type="auto"/>
            <w:shd w:val="clear" w:color="auto" w:fill="auto"/>
          </w:tcPr>
          <w:p w14:paraId="7C75911C" w14:textId="77777777" w:rsidR="00255BCA" w:rsidRPr="007D35C5" w:rsidRDefault="00255BCA" w:rsidP="005D722D">
            <w:pPr>
              <w:pStyle w:val="TableText"/>
            </w:pPr>
            <w:r w:rsidRPr="007D35C5">
              <w:t>Titrated dose: (Range: 2.5 to 10mg)</w:t>
            </w:r>
          </w:p>
        </w:tc>
        <w:tc>
          <w:tcPr>
            <w:tcW w:w="0" w:type="auto"/>
            <w:shd w:val="clear" w:color="auto" w:fill="auto"/>
          </w:tcPr>
          <w:p w14:paraId="454CD2B6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2F3C6D8E" w14:textId="77777777" w:rsidR="00255BCA" w:rsidRPr="007D35C5" w:rsidRDefault="00255BCA" w:rsidP="005D722D">
            <w:pPr>
              <w:pStyle w:val="TableText"/>
            </w:pPr>
            <w:r w:rsidRPr="007D35C5">
              <w:t>Planned duration: 1 week</w:t>
            </w:r>
          </w:p>
        </w:tc>
        <w:tc>
          <w:tcPr>
            <w:tcW w:w="0" w:type="auto"/>
            <w:shd w:val="clear" w:color="auto" w:fill="auto"/>
          </w:tcPr>
          <w:p w14:paraId="3C43A77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A7C79FE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521FA2D8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6E90C46D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2CC8455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3AFD78BC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290DA58E" w14:textId="77777777" w:rsidR="00255BCA" w:rsidRPr="007D35C5" w:rsidRDefault="00255BCA" w:rsidP="005D722D">
            <w:pPr>
              <w:pStyle w:val="TableText"/>
            </w:pPr>
            <w:r w:rsidRPr="007D35C5">
              <w:t>Oral or sublingually</w:t>
            </w:r>
          </w:p>
        </w:tc>
        <w:tc>
          <w:tcPr>
            <w:tcW w:w="0" w:type="auto"/>
            <w:shd w:val="clear" w:color="auto" w:fill="auto"/>
          </w:tcPr>
          <w:p w14:paraId="0B950996" w14:textId="77777777" w:rsidR="00255BCA" w:rsidRPr="007D35C5" w:rsidRDefault="00255BCA" w:rsidP="005D722D">
            <w:pPr>
              <w:pStyle w:val="TableText"/>
            </w:pPr>
            <w:r w:rsidRPr="007D35C5">
              <w:t>Titrated dose: (Range: 1.25 to 20mg)</w:t>
            </w:r>
          </w:p>
        </w:tc>
        <w:tc>
          <w:tcPr>
            <w:tcW w:w="0" w:type="auto"/>
            <w:shd w:val="clear" w:color="auto" w:fill="auto"/>
          </w:tcPr>
          <w:p w14:paraId="6F9D8087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0858AE5D" w14:textId="77777777" w:rsidR="00255BCA" w:rsidRPr="007D35C5" w:rsidRDefault="00255BCA" w:rsidP="005D722D">
            <w:pPr>
              <w:pStyle w:val="TableText"/>
            </w:pPr>
            <w:r w:rsidRPr="007D35C5">
              <w:t>Planned duration: 1 week</w:t>
            </w:r>
          </w:p>
        </w:tc>
        <w:tc>
          <w:tcPr>
            <w:tcW w:w="0" w:type="auto"/>
            <w:shd w:val="clear" w:color="auto" w:fill="auto"/>
          </w:tcPr>
          <w:p w14:paraId="4D25C7E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3D71CF04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22B722DE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77"/>
        <w:gridCol w:w="1177"/>
        <w:gridCol w:w="1756"/>
        <w:gridCol w:w="2339"/>
        <w:gridCol w:w="2830"/>
        <w:gridCol w:w="1644"/>
        <w:gridCol w:w="2052"/>
        <w:gridCol w:w="3992"/>
      </w:tblGrid>
      <w:tr w:rsidR="00255BCA" w:rsidRPr="007D35C5" w14:paraId="3468CACF" w14:textId="77777777" w:rsidTr="007957CD">
        <w:trPr>
          <w:cantSplit/>
          <w:tblHeader/>
        </w:trPr>
        <w:tc>
          <w:tcPr>
            <w:tcW w:w="0" w:type="auto"/>
            <w:shd w:val="clear" w:color="auto" w:fill="auto"/>
          </w:tcPr>
          <w:p w14:paraId="2E0C8BF5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3261F6BE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7343AE76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0688E419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4CA3570B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314F112C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41528619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15EF4101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169D87A0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29FEAC7F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33393E31" w14:textId="77777777" w:rsidR="00255BCA" w:rsidRPr="007D35C5" w:rsidRDefault="00255BCA" w:rsidP="005D722D">
            <w:pPr>
              <w:pStyle w:val="TableText"/>
            </w:pPr>
            <w:r w:rsidRPr="007D35C5">
              <w:t>Hui, 2017</w:t>
            </w:r>
            <w:hyperlink w:anchor="_ENREF_36" w:tooltip="Hui, 2017 #130" w:history="1">
              <w:r>
                <w:fldChar w:fldCharType="begin">
                  <w:fldData xml:space="preserve">PEVuZE5vdGU+PENpdGU+PEF1dGhvcj5IdWk8L0F1dGhvcj48WWVhcj4yMDE3PC9ZZWFyPjxSZWNO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PEVuZE5vdGU+PENpdGU+PEF1dGhvcj5IdWk8L0F1dGhvcj48WWVhcj4yMDE3PC9ZZWFyPjxSZWNO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36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613B338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CCF47E2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27056918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159D75D8" w14:textId="77777777" w:rsidR="00255BCA" w:rsidRPr="007D35C5" w:rsidRDefault="00255BCA" w:rsidP="005D722D">
            <w:pPr>
              <w:pStyle w:val="TableText"/>
            </w:pPr>
            <w:r w:rsidRPr="007D35C5">
              <w:t>Titrated dose: Not reported</w:t>
            </w:r>
          </w:p>
        </w:tc>
        <w:tc>
          <w:tcPr>
            <w:tcW w:w="0" w:type="auto"/>
            <w:shd w:val="clear" w:color="auto" w:fill="auto"/>
          </w:tcPr>
          <w:p w14:paraId="54BE94D1" w14:textId="77777777" w:rsidR="00255BCA" w:rsidRPr="007D35C5" w:rsidRDefault="00255BCA" w:rsidP="005D722D">
            <w:pPr>
              <w:pStyle w:val="TableText"/>
            </w:pPr>
            <w:r w:rsidRPr="007D35C5">
              <w:t>2 mg every 4 hours, and another 2 mg every hour as needed for agitation</w:t>
            </w:r>
          </w:p>
        </w:tc>
        <w:tc>
          <w:tcPr>
            <w:tcW w:w="0" w:type="auto"/>
            <w:shd w:val="clear" w:color="auto" w:fill="auto"/>
          </w:tcPr>
          <w:p w14:paraId="2E5FFC5B" w14:textId="77777777" w:rsidR="00255BCA" w:rsidRPr="007D35C5" w:rsidRDefault="00255BCA" w:rsidP="005D722D">
            <w:pPr>
              <w:pStyle w:val="TableText"/>
            </w:pPr>
            <w:r w:rsidRPr="007D35C5">
              <w:t>Planned duration: Until discharge</w:t>
            </w:r>
          </w:p>
        </w:tc>
        <w:tc>
          <w:tcPr>
            <w:tcW w:w="0" w:type="auto"/>
            <w:shd w:val="clear" w:color="auto" w:fill="auto"/>
          </w:tcPr>
          <w:p w14:paraId="3360EE26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89CFF66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3108B7D6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2C3FB5" w14:textId="77777777" w:rsidR="00255BCA" w:rsidRPr="007D35C5" w:rsidRDefault="00255BCA" w:rsidP="005D722D">
            <w:pPr>
              <w:pStyle w:val="TableText"/>
            </w:pPr>
            <w:r w:rsidRPr="007D35C5">
              <w:t>Ikezawa, 2008</w:t>
            </w:r>
            <w:hyperlink w:anchor="_ENREF_37" w:tooltip="Ikezawa, 2008 #5694" w:history="1">
              <w:r>
                <w:fldChar w:fldCharType="begin">
                  <w:fldData xml:space="preserve">PEVuZE5vdGU+PENpdGU+PEF1dGhvcj5Ja2V6YXdhPC9BdXRob3I+PFllYXI+MjAwODwvWWVhcj48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PEVuZE5vdGU+PENpdGU+PEF1dGhvcj5Ja2V6YXdhPC9BdXRob3I+PFllYXI+MjAwODwvWWVhcj48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37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7E94C5BC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C72CC56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4B15CFA4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1ECB9C99" w14:textId="77777777" w:rsidR="00255BCA" w:rsidRPr="007D35C5" w:rsidRDefault="00255BCA" w:rsidP="005D722D">
            <w:pPr>
              <w:pStyle w:val="TableText"/>
            </w:pPr>
            <w:r w:rsidRPr="007D35C5">
              <w:t>Titrated dose: Mean 1.5 (0.7</w:t>
            </w:r>
            <w:r>
              <w:t>)</w:t>
            </w:r>
            <w:r w:rsidRPr="007D35C5">
              <w:t xml:space="preserve"> (Range: 0.5 to 3mg)</w:t>
            </w:r>
          </w:p>
        </w:tc>
        <w:tc>
          <w:tcPr>
            <w:tcW w:w="0" w:type="auto"/>
            <w:shd w:val="clear" w:color="auto" w:fill="auto"/>
          </w:tcPr>
          <w:p w14:paraId="04436124" w14:textId="77777777" w:rsidR="00255BCA" w:rsidRPr="007D35C5" w:rsidRDefault="00255BCA" w:rsidP="005D722D">
            <w:pPr>
              <w:pStyle w:val="TableText"/>
            </w:pPr>
            <w:r>
              <w:t>O</w:t>
            </w:r>
            <w:r w:rsidRPr="007D35C5">
              <w:t>nce or twice</w:t>
            </w:r>
          </w:p>
        </w:tc>
        <w:tc>
          <w:tcPr>
            <w:tcW w:w="0" w:type="auto"/>
            <w:shd w:val="clear" w:color="auto" w:fill="auto"/>
          </w:tcPr>
          <w:p w14:paraId="27F26777" w14:textId="77777777" w:rsidR="00255BCA" w:rsidRPr="007D35C5" w:rsidRDefault="00255BCA" w:rsidP="005D722D">
            <w:pPr>
              <w:pStyle w:val="TableText"/>
            </w:pPr>
            <w:r w:rsidRPr="007D35C5">
              <w:t>Mean: 11.7 (3.5)</w:t>
            </w:r>
          </w:p>
        </w:tc>
        <w:tc>
          <w:tcPr>
            <w:tcW w:w="0" w:type="auto"/>
            <w:shd w:val="clear" w:color="auto" w:fill="auto"/>
          </w:tcPr>
          <w:p w14:paraId="1977FB5A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AF26B3C" w14:textId="77777777" w:rsidR="00255BCA" w:rsidRPr="007D35C5" w:rsidRDefault="00255BCA" w:rsidP="005D722D">
            <w:pPr>
              <w:pStyle w:val="TableText"/>
            </w:pPr>
          </w:p>
        </w:tc>
      </w:tr>
      <w:tr w:rsidR="00255BCA" w:rsidRPr="007D35C5" w14:paraId="67ED663E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6815AD2" w14:textId="77777777" w:rsidR="00255BCA" w:rsidRPr="007D35C5" w:rsidRDefault="00255BCA" w:rsidP="005D722D">
            <w:pPr>
              <w:pStyle w:val="TableText"/>
            </w:pPr>
            <w:r w:rsidRPr="007D35C5">
              <w:t>Jain, 2017</w:t>
            </w:r>
            <w:hyperlink w:anchor="_ENREF_38" w:tooltip="Jain, 2017 #45" w:history="1">
              <w:r>
                <w:fldChar w:fldCharType="begin"/>
              </w:r>
              <w:r>
                <w:instrText xml:space="preserve"> ADDIN EN.CITE &lt;EndNote&gt;&lt;Cite&gt;&lt;Author&gt;Jain&lt;/Author&gt;&lt;Year&gt;2017&lt;/Year&gt;&lt;RecNum&gt;45&lt;/RecNum&gt;&lt;DisplayText&gt;&lt;style face="superscript" font="Times New Roman"&gt;38&lt;/style&gt;&lt;/DisplayText&gt;&lt;record&gt;&lt;rec-number&gt;45&lt;/rec-number&gt;&lt;foreign-keys&gt;&lt;key app="EN" db-id="s0wt2dt9l9rtp8e95pjpaf51vp02faptrvzp"&gt;45&lt;/key&gt;&lt;/foreign-keys&gt;&lt;ref-type name="Journal Article"&gt;17&lt;/ref-type&gt;&lt;contributors&gt;&lt;authors&gt;&lt;author&gt;Jain, R.&lt;/author&gt;&lt;author&gt;Arun, P.&lt;/author&gt;&lt;author&gt;Sidana, A.&lt;/author&gt;&lt;author&gt;Sachdev, A.&lt;/author&gt;&lt;/authors&gt;&lt;/contributors&gt;&lt;auth-address&gt;Department of Psychiatry, Government Medical College and Hospital, Chandigarh, India.&amp;#xD;Department of General Medicine, Government Medical College and Hospital, Chandigarh, India.&lt;/auth-address&gt;&lt;titles&gt;&lt;title&gt;Comparison of efficacy of haloperidol and olanzapine in the treatment of delirium&lt;/title&gt;&lt;secondary-title&gt;Indian J Psychiatry&lt;/secondary-title&gt;&lt;alt-title&gt;Indian journal of psychiatry&lt;/alt-title&gt;&lt;/titles&gt;&lt;pages&gt;451-456&lt;/pages&gt;&lt;volume&gt;59&lt;/volume&gt;&lt;number&gt;4&lt;/number&gt;&lt;edition&gt;2018/03/03&lt;/edition&gt;&lt;dates&gt;&lt;year&gt;2017&lt;/year&gt;&lt;pub-dates&gt;&lt;date&gt;Oct-Dec&lt;/date&gt;&lt;/pub-dates&gt;&lt;/dates&gt;&lt;isbn&gt;0019-5545 (Print)&amp;#xD;0019-5545 (Linking)&lt;/isbn&gt;&lt;accession-num&gt;29497187&lt;/accession-num&gt;&lt;label&gt; PubMed search on June 4, 2018&lt;/label&gt;&lt;urls&gt;&lt;related-urls&gt;&lt;url&gt;http://www.indianjpsychiatry.org/article.asp?issn=0019-5545;year=2017;volume=59;issue=4;spage=451;epage=456;aulast=Jain&lt;/url&gt;&lt;/related-urls&gt;&lt;/urls&gt;&lt;custom2&gt;5806324&lt;/custom2&gt;&lt;electronic-resource-num&gt;10.4103/psychiatry.IndianJPsychiatry_59_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38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1B85E81C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7B262806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01DA74AE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34BAEC7C" w14:textId="77777777" w:rsidR="00255BCA" w:rsidRPr="007D35C5" w:rsidRDefault="00255BCA" w:rsidP="005D722D">
            <w:pPr>
              <w:pStyle w:val="TableText"/>
            </w:pPr>
            <w:r w:rsidRPr="007D35C5">
              <w:t>Titrated dose: Mean 2.10mg</w:t>
            </w:r>
          </w:p>
        </w:tc>
        <w:tc>
          <w:tcPr>
            <w:tcW w:w="0" w:type="auto"/>
            <w:shd w:val="clear" w:color="auto" w:fill="auto"/>
          </w:tcPr>
          <w:p w14:paraId="020F3083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1BC4C571" w14:textId="77777777" w:rsidR="00255BCA" w:rsidRPr="007D35C5" w:rsidRDefault="00255BCA" w:rsidP="005D722D">
            <w:pPr>
              <w:pStyle w:val="TableText"/>
            </w:pPr>
            <w:r w:rsidRPr="007D35C5">
              <w:t>Mean: 3.37 days</w:t>
            </w:r>
          </w:p>
        </w:tc>
        <w:tc>
          <w:tcPr>
            <w:tcW w:w="0" w:type="auto"/>
            <w:shd w:val="clear" w:color="auto" w:fill="auto"/>
          </w:tcPr>
          <w:p w14:paraId="66D74E34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CDFFCAD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25103B4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197839D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4505E87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A471DF7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655533B1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10ACF887" w14:textId="77777777" w:rsidR="00255BCA" w:rsidRPr="007D35C5" w:rsidRDefault="00255BCA" w:rsidP="005D722D">
            <w:pPr>
              <w:pStyle w:val="TableText"/>
            </w:pPr>
            <w:r w:rsidRPr="007D35C5">
              <w:t>Titrated dose: Mean 5.49mg</w:t>
            </w:r>
          </w:p>
        </w:tc>
        <w:tc>
          <w:tcPr>
            <w:tcW w:w="0" w:type="auto"/>
            <w:shd w:val="clear" w:color="auto" w:fill="auto"/>
          </w:tcPr>
          <w:p w14:paraId="56C703BF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2BE792C6" w14:textId="77777777" w:rsidR="00255BCA" w:rsidRPr="007D35C5" w:rsidRDefault="00255BCA" w:rsidP="005D722D">
            <w:pPr>
              <w:pStyle w:val="TableText"/>
            </w:pPr>
            <w:r w:rsidRPr="007D35C5">
              <w:t>Mean: 3.57 days</w:t>
            </w:r>
          </w:p>
        </w:tc>
        <w:tc>
          <w:tcPr>
            <w:tcW w:w="0" w:type="auto"/>
            <w:shd w:val="clear" w:color="auto" w:fill="auto"/>
          </w:tcPr>
          <w:p w14:paraId="6DF68E5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6BFACB3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7C0B54D7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1907DE78" w14:textId="77777777" w:rsidR="00255BCA" w:rsidRPr="007D35C5" w:rsidRDefault="00255BCA" w:rsidP="005D722D">
            <w:pPr>
              <w:pStyle w:val="TableText"/>
            </w:pPr>
            <w:r w:rsidRPr="007D35C5">
              <w:t>Kim, 2001</w:t>
            </w:r>
            <w:hyperlink w:anchor="_ENREF_39" w:tooltip="Kim, 2001 #2476" w:history="1">
              <w:r>
                <w:fldChar w:fldCharType="begin"/>
              </w:r>
              <w:r>
                <w:instrText xml:space="preserve"> ADDIN EN.CITE &lt;EndNote&gt;&lt;Cite&gt;&lt;Author&gt;Kim&lt;/Author&gt;&lt;Year&gt;2001&lt;/Year&gt;&lt;RecNum&gt;2476&lt;/RecNum&gt;&lt;DisplayText&gt;&lt;style face="superscript" font="Times New Roman"&gt;39&lt;/style&gt;&lt;/DisplayText&gt;&lt;record&gt;&lt;rec-number&gt;2476&lt;/rec-number&gt;&lt;foreign-keys&gt;&lt;key app="EN" db-id="s0wt2dt9l9rtp8e95pjpaf51vp02faptrvzp"&gt;2476&lt;/key&gt;&lt;/foreign-keys&gt;&lt;ref-type name="Journal Article"&gt;17&lt;/ref-type&gt;&lt;contributors&gt;&lt;authors&gt;&lt;author&gt;Kim, K. S.&lt;/author&gt;&lt;author&gt;Pae, C. U.&lt;/author&gt;&lt;author&gt;Chae, J. H.&lt;/author&gt;&lt;author&gt;Bahk, W. M.&lt;/author&gt;&lt;author&gt;Jun, T.&lt;/author&gt;&lt;/authors&gt;&lt;/contributors&gt;&lt;auth-address&gt;Department of Psychiatry, College of Medicine, The Catholic University of Korea, Seoul, Korea.&lt;/auth-address&gt;&lt;titles&gt;&lt;title&gt;An open pilot trial of olanzapine for delirium in the Korean population&lt;/title&gt;&lt;secondary-title&gt;Psychiatry Clin Neurosci&lt;/secondary-title&gt;&lt;alt-title&gt;Psychiatry and clinical neurosciences&lt;/alt-title&gt;&lt;/titles&gt;&lt;alt-periodical&gt;&lt;full-title&gt;Psychiatry and Clinical Neurosciences&lt;/full-title&gt;&lt;/alt-periodical&gt;&lt;pages&gt;515-9&lt;/pages&gt;&lt;volume&gt;55&lt;/volume&gt;&lt;number&gt;5&lt;/number&gt;&lt;edition&gt;2001/09/14&lt;/edition&gt;&lt;keywords&gt;&lt;keyword&gt;Adult&lt;/keyword&gt;&lt;keyword&gt;Aged&lt;/keyword&gt;&lt;keyword&gt;Benzodiazepines&lt;/keyword&gt;&lt;keyword&gt;Cross-Cultural Comparison&lt;/keyword&gt;&lt;keyword&gt;Delirium/ drug therapy/etiology&lt;/keyword&gt;&lt;keyword&gt;Dose-Response Relationship, Drug&lt;/keyword&gt;&lt;keyword&gt;Drug Administration Schedule&lt;/keyword&gt;&lt;keyword&gt;Female&lt;/keyword&gt;&lt;keyword&gt;Humans&lt;/keyword&gt;&lt;keyword&gt;Korea&lt;/keyword&gt;&lt;keyword&gt;Male&lt;/keyword&gt;&lt;keyword&gt;Middle Aged&lt;/keyword&gt;&lt;keyword&gt;Pirenzepine/adverse effects/ analogs &amp;amp; derivatives/ therapeutic use&lt;/keyword&gt;&lt;keyword&gt;Treatment Outcome&lt;/keyword&gt;&lt;/keywords&gt;&lt;dates&gt;&lt;year&gt;2001&lt;/year&gt;&lt;pub-dates&gt;&lt;date&gt;Oct&lt;/date&gt;&lt;/pub-dates&gt;&lt;/dates&gt;&lt;isbn&gt;1323-1316 (Print)&amp;#xD;1323-1316 (Linking)&lt;/isbn&gt;&lt;accession-num&gt;11555348&lt;/accession-num&gt;&lt;label&gt; PubMed search on June 4, 2018&lt;/label&gt;&lt;urls&gt;&lt;/urls&gt;&lt;electronic-resource-num&gt;10.1046/j.1440-1819.2001.00898.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5DEE5F68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1CCF135E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4F26B6EB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1B4430F0" w14:textId="77777777" w:rsidR="00255BCA" w:rsidRPr="007D35C5" w:rsidRDefault="00255BCA" w:rsidP="005D722D">
            <w:pPr>
              <w:pStyle w:val="TableText"/>
            </w:pPr>
            <w:r w:rsidRPr="007D35C5">
              <w:t>Titrated dose: Mean 5.9 (1.5); Median ; Maximum 8.8 (2.2</w:t>
            </w:r>
            <w:r>
              <w:t>)</w:t>
            </w:r>
          </w:p>
        </w:tc>
        <w:tc>
          <w:tcPr>
            <w:tcW w:w="0" w:type="auto"/>
            <w:shd w:val="clear" w:color="auto" w:fill="auto"/>
          </w:tcPr>
          <w:p w14:paraId="2216195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4D5FFC2" w14:textId="77777777" w:rsidR="00255BCA" w:rsidRPr="007D35C5" w:rsidRDefault="00255BCA" w:rsidP="005D722D">
            <w:pPr>
              <w:pStyle w:val="TableText"/>
            </w:pPr>
            <w:r w:rsidRPr="007D35C5">
              <w:t>Mean: 6.6 (1.7)</w:t>
            </w:r>
          </w:p>
        </w:tc>
        <w:tc>
          <w:tcPr>
            <w:tcW w:w="0" w:type="auto"/>
            <w:shd w:val="clear" w:color="auto" w:fill="auto"/>
          </w:tcPr>
          <w:p w14:paraId="60C18C5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C30ED44" w14:textId="77777777" w:rsidR="00255BCA" w:rsidRPr="007D35C5" w:rsidRDefault="00255BCA" w:rsidP="005D722D">
            <w:pPr>
              <w:pStyle w:val="TableText"/>
            </w:pPr>
          </w:p>
        </w:tc>
      </w:tr>
      <w:tr w:rsidR="00255BCA" w:rsidRPr="007D35C5" w14:paraId="48F99871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C2C825" w14:textId="77777777" w:rsidR="00255BCA" w:rsidRPr="007D35C5" w:rsidRDefault="00255BCA" w:rsidP="005D722D">
            <w:pPr>
              <w:pStyle w:val="TableText"/>
            </w:pPr>
            <w:r w:rsidRPr="007D35C5">
              <w:t>Kim, 2003</w:t>
            </w:r>
            <w:hyperlink w:anchor="_ENREF_40" w:tooltip="Kim, 2003 #2319" w:history="1">
              <w:r>
                <w:fldChar w:fldCharType="begin"/>
              </w:r>
              <w:r>
                <w:instrText xml:space="preserve"> ADDIN EN.CITE &lt;EndNote&gt;&lt;Cite&gt;&lt;Author&gt;Kim&lt;/Author&gt;&lt;Year&gt;2003&lt;/Year&gt;&lt;RecNum&gt;2319&lt;/RecNum&gt;&lt;DisplayText&gt;&lt;style face="superscript" font="Times New Roman"&gt;40&lt;/style&gt;&lt;/DisplayText&gt;&lt;record&gt;&lt;rec-number&gt;2319&lt;/rec-number&gt;&lt;foreign-keys&gt;&lt;key app="EN" db-id="s0wt2dt9l9rtp8e95pjpaf51vp02faptrvzp"&gt;2319&lt;/key&gt;&lt;/foreign-keys&gt;&lt;ref-type name="Journal Article"&gt;17&lt;/ref-type&gt;&lt;contributors&gt;&lt;authors&gt;&lt;author&gt;Kim, K. Y.&lt;/author&gt;&lt;author&gt;Bader, G. M.&lt;/author&gt;&lt;author&gt;Kotlyar, V.&lt;/author&gt;&lt;author&gt;Gropper, D.&lt;/author&gt;&lt;/authors&gt;&lt;/contributors&gt;&lt;auth-address&gt;Salem Veterans Affairs Medical Center, Department of Psychiatric Medicine, School of Medicine, University of Virginia, 24153, USA. kye.kim@med.va.gov&lt;/auth-address&gt;&lt;titles&gt;&lt;title&gt;Treatment of delirium in older adults with quetiapine&lt;/title&gt;&lt;secondary-title&gt;J Geriatr Psychiatry Neurol&lt;/secondary-title&gt;&lt;alt-title&gt;Journal of geriatric psychiatry and neurology&lt;/alt-title&gt;&lt;/titles&gt;&lt;pages&gt;29-31&lt;/pages&gt;&lt;volume&gt;16&lt;/volume&gt;&lt;number&gt;1&lt;/number&gt;&lt;edition&gt;2003/03/19&lt;/edition&gt;&lt;keywords&gt;&lt;keyword&gt;Aged&lt;/keyword&gt;&lt;keyword&gt;Aged, 80 and over&lt;/keyword&gt;&lt;keyword&gt;Antipsychotic Agents/ therapeutic use&lt;/keyword&gt;&lt;keyword&gt;Delirium/ drug therapy&lt;/keyword&gt;&lt;keyword&gt;Dibenzothiazepines/ therapeutic use&lt;/keyword&gt;&lt;keyword&gt;Humans&lt;/keyword&gt;&lt;keyword&gt;Male&lt;/keyword&gt;&lt;keyword&gt;Middle Aged&lt;/keyword&gt;&lt;keyword&gt;Neuropsychological Tests&lt;/keyword&gt;&lt;keyword&gt;Quetiapine Fumarate&lt;/keyword&gt;&lt;/keywords&gt;&lt;dates&gt;&lt;year&gt;2003&lt;/year&gt;&lt;pub-dates&gt;&lt;date&gt;Mar&lt;/date&gt;&lt;/pub-dates&gt;&lt;/dates&gt;&lt;isbn&gt;0891-9887 (Print)&amp;#xD;0891-9887 (Linking)&lt;/isbn&gt;&lt;accession-num&gt;12641370&lt;/accession-num&gt;&lt;label&gt; PubMed search on June 4, 2018&lt;/label&gt;&lt;urls&gt;&lt;/urls&gt;&lt;electronic-resource-num&gt;10.1177/0891988702250533&lt;/electronic-resource-num&gt;&lt;remote-database-provider&gt;NLM&lt;/remote-database-provider&gt;&lt;language&gt;eng&lt;/language&gt;&lt;/record&gt;&lt;/Cite&gt;&lt;/EndNote&gt;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0852004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E29F47F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1A958B1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60510B2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25mg</w:t>
            </w:r>
          </w:p>
        </w:tc>
        <w:tc>
          <w:tcPr>
            <w:tcW w:w="0" w:type="auto"/>
            <w:shd w:val="clear" w:color="auto" w:fill="auto"/>
          </w:tcPr>
          <w:p w14:paraId="3B5E70BB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31177759" w14:textId="77777777" w:rsidR="00255BCA" w:rsidRPr="007D35C5" w:rsidRDefault="00255BCA" w:rsidP="005D722D">
            <w:pPr>
              <w:pStyle w:val="TableText"/>
            </w:pPr>
            <w:r w:rsidRPr="007D35C5">
              <w:t>Planned duration: 3 months</w:t>
            </w:r>
          </w:p>
        </w:tc>
        <w:tc>
          <w:tcPr>
            <w:tcW w:w="0" w:type="auto"/>
            <w:shd w:val="clear" w:color="auto" w:fill="auto"/>
          </w:tcPr>
          <w:p w14:paraId="6C4A5AC2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B88C4FA" w14:textId="77777777" w:rsidR="00255BCA" w:rsidRPr="007D35C5" w:rsidRDefault="00255BCA" w:rsidP="005D722D">
            <w:pPr>
              <w:pStyle w:val="TableText"/>
            </w:pPr>
            <w:r w:rsidRPr="007D35C5">
              <w:t>Mean dose is the mean dose when patients were maximally stabilized.</w:t>
            </w:r>
          </w:p>
        </w:tc>
      </w:tr>
      <w:tr w:rsidR="00255BCA" w:rsidRPr="007D35C5" w14:paraId="4EA755A8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A59F700" w14:textId="77777777" w:rsidR="00255BCA" w:rsidRPr="007D35C5" w:rsidRDefault="00255BCA" w:rsidP="005D722D">
            <w:pPr>
              <w:pStyle w:val="TableText"/>
            </w:pPr>
            <w:r w:rsidRPr="007D35C5">
              <w:t>Kim, 2005</w:t>
            </w:r>
            <w:hyperlink w:anchor="_ENREF_41" w:tooltip="Kim, 2005 #2081" w:history="1">
              <w:r>
                <w:fldChar w:fldCharType="begin">
                  <w:fldData xml:space="preserve">PEVuZE5vdGU+PENpdGU+PEF1dGhvcj5LaW08L0F1dGhvcj48WWVhcj4yMDA1PC9ZZWFyPjxSZWNO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PEVuZE5vdGU+PENpdGU+PEF1dGhvcj5LaW08L0F1dGhvcj48WWVhcj4yMDA1PC9ZZWFyPjxSZWNO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41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58658D92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4AF4FA52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3334054A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6DBBB821" w14:textId="77777777" w:rsidR="00255BCA" w:rsidRPr="007D35C5" w:rsidRDefault="00255BCA" w:rsidP="005D722D">
            <w:pPr>
              <w:pStyle w:val="TableText"/>
            </w:pPr>
            <w:r w:rsidRPr="007D35C5">
              <w:t>Titrated dose: Not reported</w:t>
            </w:r>
          </w:p>
        </w:tc>
        <w:tc>
          <w:tcPr>
            <w:tcW w:w="0" w:type="auto"/>
            <w:shd w:val="clear" w:color="auto" w:fill="auto"/>
          </w:tcPr>
          <w:p w14:paraId="5593B86E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F174A46" w14:textId="77777777" w:rsidR="00255BCA" w:rsidRPr="007D35C5" w:rsidRDefault="00255BCA" w:rsidP="005D722D">
            <w:pPr>
              <w:pStyle w:val="TableText"/>
            </w:pPr>
            <w:r w:rsidRPr="007D35C5">
              <w:t>Mean: 8.5 days</w:t>
            </w:r>
          </w:p>
        </w:tc>
        <w:tc>
          <w:tcPr>
            <w:tcW w:w="0" w:type="auto"/>
            <w:shd w:val="clear" w:color="auto" w:fill="auto"/>
          </w:tcPr>
          <w:p w14:paraId="5B893200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39500A49" w14:textId="77777777" w:rsidR="00255BCA" w:rsidRPr="007D35C5" w:rsidRDefault="00255BCA" w:rsidP="005D722D">
            <w:pPr>
              <w:pStyle w:val="TableText"/>
            </w:pPr>
            <w:r w:rsidRPr="007D35C5">
              <w:t>Mean starting dose: 2.67 mg (range 0.75 to 10.0 mg/day); Mean ending dose 1.67 mg (range 0.50 to 2.50 mg/day).</w:t>
            </w:r>
          </w:p>
        </w:tc>
      </w:tr>
      <w:tr w:rsidR="00255BCA" w:rsidRPr="007D35C5" w14:paraId="469C581E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8DDE49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5195383D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649B4BF5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34BDE10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36DA586" w14:textId="77777777" w:rsidR="00255BCA" w:rsidRPr="007D35C5" w:rsidRDefault="00255BCA" w:rsidP="005D722D">
            <w:pPr>
              <w:pStyle w:val="TableText"/>
            </w:pPr>
            <w:r w:rsidRPr="007D35C5">
              <w:t>Titrated dose: Not reported</w:t>
            </w:r>
          </w:p>
        </w:tc>
        <w:tc>
          <w:tcPr>
            <w:tcW w:w="0" w:type="auto"/>
            <w:shd w:val="clear" w:color="auto" w:fill="auto"/>
          </w:tcPr>
          <w:p w14:paraId="5073EE6E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A8EC968" w14:textId="77777777" w:rsidR="00255BCA" w:rsidRPr="007D35C5" w:rsidRDefault="00255BCA" w:rsidP="005D722D">
            <w:pPr>
              <w:pStyle w:val="TableText"/>
            </w:pPr>
            <w:r w:rsidRPr="007D35C5">
              <w:t>Mean: 4.8 days</w:t>
            </w:r>
          </w:p>
        </w:tc>
        <w:tc>
          <w:tcPr>
            <w:tcW w:w="0" w:type="auto"/>
            <w:shd w:val="clear" w:color="auto" w:fill="auto"/>
          </w:tcPr>
          <w:p w14:paraId="22D14D49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28EAD54" w14:textId="77777777" w:rsidR="00255BCA" w:rsidRPr="007D35C5" w:rsidRDefault="00255BCA" w:rsidP="005D722D">
            <w:pPr>
              <w:pStyle w:val="TableText"/>
            </w:pPr>
            <w:r w:rsidRPr="007D35C5">
              <w:t>Mean starting dose 0.97 mg (range 0.5 to 5.0 mg/day); mean ending dose 1.19 (range 0.5 to 5.0 mg/day)</w:t>
            </w:r>
          </w:p>
        </w:tc>
      </w:tr>
      <w:tr w:rsidR="00255BCA" w:rsidRPr="007D35C5" w14:paraId="080F59F6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6ED4040" w14:textId="77777777" w:rsidR="00255BCA" w:rsidRPr="007D35C5" w:rsidRDefault="00255BCA" w:rsidP="005D722D">
            <w:pPr>
              <w:pStyle w:val="TableText"/>
            </w:pPr>
            <w:r w:rsidRPr="007D35C5">
              <w:t>Kim, 2010</w:t>
            </w:r>
            <w:hyperlink w:anchor="_ENREF_42" w:tooltip="Kim, 2010 #1408" w:history="1">
              <w:r>
                <w:fldChar w:fldCharType="begin"/>
              </w:r>
              <w:r>
                <w:instrText xml:space="preserve"> ADDIN EN.CITE &lt;EndNote&gt;&lt;Cite&gt;&lt;Author&gt;Kim&lt;/Author&gt;&lt;Year&gt;2010&lt;/Year&gt;&lt;RecNum&gt;1408&lt;/RecNum&gt;&lt;DisplayText&gt;&lt;style face="superscript" font="Times New Roman"&gt;42&lt;/style&gt;&lt;/DisplayText&gt;&lt;record&gt;&lt;rec-number&gt;1408&lt;/rec-number&gt;&lt;foreign-keys&gt;&lt;key app="EN" db-id="s0wt2dt9l9rtp8e95pjpaf51vp02faptrvzp"&gt;1408&lt;/key&gt;&lt;/foreign-keys&gt;&lt;ref-type name="Journal Article"&gt;17&lt;/ref-type&gt;&lt;contributors&gt;&lt;authors&gt;&lt;author&gt;Kim, S. W.&lt;/author&gt;&lt;author&gt;Yoo, J. A.&lt;/author&gt;&lt;author&gt;Lee, S. Y.&lt;/author&gt;&lt;author&gt;Kim, S. Y.&lt;/author&gt;&lt;author&gt;Bae, K. Y.&lt;/author&gt;&lt;author&gt;Yang, S. J.&lt;/author&gt;&lt;author&gt;Kim, J. M.&lt;/author&gt;&lt;author&gt;Shin, I. S.&lt;/author&gt;&lt;author&gt;Yoon, J. S.&lt;/author&gt;&lt;/authors&gt;&lt;/contributors&gt;&lt;auth-address&gt;Department of Psychiatry, Chonnam National University Medical School, Gwangju, Republic of Korea.&lt;/auth-address&gt;&lt;titles&gt;&lt;title&gt;Risperidone versus olanzapine for the treatment of delirium&lt;/title&gt;&lt;secondary-title&gt;Hum Psychopharmacol&lt;/secondary-title&gt;&lt;alt-title&gt;Human psychopharmacology&lt;/alt-title&gt;&lt;/titles&gt;&lt;pages&gt;298-302&lt;/pages&gt;&lt;volume&gt;25&lt;/volume&gt;&lt;number&gt;4&lt;/number&gt;&lt;edition&gt;2010/06/04&lt;/edition&gt;&lt;keywords&gt;&lt;keyword&gt;Adult&lt;/keyword&gt;&lt;keyword&gt;Aged, 80 and over&lt;/keyword&gt;&lt;keyword&gt;Antipsychotic Agents/adverse effects/ therapeutic use&lt;/keyword&gt;&lt;keyword&gt;Benzodiazepines/adverse effects/ therapeutic use&lt;/keyword&gt;&lt;keyword&gt;Data Interpretation, Statistical&lt;/keyword&gt;&lt;keyword&gt;Delirium/ drug therapy&lt;/keyword&gt;&lt;keyword&gt;Diagnostic and Statistical Manual of Mental Disorders&lt;/keyword&gt;&lt;keyword&gt;Female&lt;/keyword&gt;&lt;keyword&gt;Humans&lt;/keyword&gt;&lt;keyword&gt;Male&lt;/keyword&gt;&lt;keyword&gt;Risperidone/adverse effects/ therapeutic use&lt;/keyword&gt;&lt;keyword&gt;Treatment Outcome&lt;/keyword&gt;&lt;/keywords&gt;&lt;dates&gt;&lt;year&gt;2010&lt;/year&gt;&lt;pub-dates&gt;&lt;date&gt;Jun-Jul&lt;/date&gt;&lt;/pub-dates&gt;&lt;/dates&gt;&lt;isbn&gt;1099-1077 (Electronic)&amp;#xD;0885-6222 (Linking)&lt;/isbn&gt;&lt;accession-num&gt;20521319&lt;/accession-num&gt;&lt;label&gt; PubMed search on June 4, 2018&lt;/label&gt;&lt;urls&gt;&lt;/urls&gt;&lt;electronic-resource-num&gt;10.1002/hup.1117&lt;/electronic-resource-num&gt;&lt;remote-database-provider&gt;NLM&lt;/remote-database-provider&gt;&lt;language&gt;eng&lt;/language&gt;&lt;/record&gt;&lt;/Cite&gt;&lt;/EndNote&gt;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42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6C6D0CA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14447A7A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221B4A6D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C03029B" w14:textId="77777777" w:rsidR="00255BCA" w:rsidRPr="007D35C5" w:rsidRDefault="00255BCA" w:rsidP="005D722D">
            <w:pPr>
              <w:pStyle w:val="TableText"/>
            </w:pPr>
            <w:r w:rsidRPr="007D35C5">
              <w:t>Titrated dose: Mean 2.4± 1.7mg (Range: 1.25 to 7.5mg)</w:t>
            </w:r>
          </w:p>
        </w:tc>
        <w:tc>
          <w:tcPr>
            <w:tcW w:w="0" w:type="auto"/>
            <w:shd w:val="clear" w:color="auto" w:fill="auto"/>
          </w:tcPr>
          <w:p w14:paraId="6A87A0F7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70370775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A260AA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0730839" w14:textId="77777777" w:rsidR="00255BCA" w:rsidRPr="007D35C5" w:rsidRDefault="00255BCA" w:rsidP="005D722D">
            <w:pPr>
              <w:pStyle w:val="TableText"/>
            </w:pPr>
            <w:r w:rsidRPr="007D35C5">
              <w:t>The mean doses at last observation 2.4 ± 1.7 for olanzapine group</w:t>
            </w:r>
          </w:p>
        </w:tc>
      </w:tr>
      <w:tr w:rsidR="00255BCA" w:rsidRPr="007D35C5" w14:paraId="6EF240AD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4FFAF188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910CCF7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44940269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7D2D5872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FA7199B" w14:textId="77777777" w:rsidR="00255BCA" w:rsidRPr="007D35C5" w:rsidRDefault="00255BCA" w:rsidP="005D722D">
            <w:pPr>
              <w:pStyle w:val="TableText"/>
            </w:pPr>
            <w:r w:rsidRPr="007D35C5">
              <w:t>Titrated dose: Mean 0.9 ± 0.6mg (Range: 0.25 to 2mg)</w:t>
            </w:r>
          </w:p>
        </w:tc>
        <w:tc>
          <w:tcPr>
            <w:tcW w:w="0" w:type="auto"/>
            <w:shd w:val="clear" w:color="auto" w:fill="auto"/>
          </w:tcPr>
          <w:p w14:paraId="588E2374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5FF2F24E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6467A06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8C3E9EE" w14:textId="77777777" w:rsidR="00255BCA" w:rsidRPr="007D35C5" w:rsidRDefault="00255BCA" w:rsidP="005D722D">
            <w:pPr>
              <w:pStyle w:val="TableText"/>
            </w:pPr>
            <w:r w:rsidRPr="007D35C5">
              <w:t>The mean doses of last observation were 0.9 ± 0.6 mg/day</w:t>
            </w:r>
          </w:p>
        </w:tc>
      </w:tr>
      <w:tr w:rsidR="00255BCA" w:rsidRPr="007D35C5" w14:paraId="395A183D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A8184B" w14:textId="77777777" w:rsidR="00255BCA" w:rsidRPr="007D35C5" w:rsidRDefault="00255BCA" w:rsidP="005D722D">
            <w:pPr>
              <w:pStyle w:val="TableText"/>
            </w:pPr>
            <w:r w:rsidRPr="007D35C5">
              <w:t>Kishi, 2012</w:t>
            </w:r>
            <w:hyperlink w:anchor="_ENREF_43" w:tooltip="Kishi, 2012 #1085" w:history="1">
              <w:r>
                <w:fldChar w:fldCharType="begin"/>
              </w:r>
              <w:r>
                <w:instrText xml:space="preserve"> ADDIN EN.CITE &lt;EndNote&gt;&lt;Cite&gt;&lt;Author&gt;Kishi&lt;/Author&gt;&lt;Year&gt;2012&lt;/Year&gt;&lt;RecNum&gt;1085&lt;/RecNum&gt;&lt;DisplayText&gt;&lt;style face="superscript" font="Times New Roman"&gt;43&lt;/style&gt;&lt;/DisplayText&gt;&lt;record&gt;&lt;rec-number&gt;1085&lt;/rec-number&gt;&lt;foreign-keys&gt;&lt;key app="EN" db-id="s0wt2dt9l9rtp8e95pjpaf51vp02faptrvzp"&gt;1085&lt;/key&gt;&lt;/foreign-keys&gt;&lt;ref-type name="Journal Article"&gt;17&lt;/ref-type&gt;&lt;contributors&gt;&lt;authors&gt;&lt;author&gt;Kishi, Y.&lt;/author&gt;&lt;author&gt;Kato, M.&lt;/author&gt;&lt;author&gt;Okuyama, T.&lt;/author&gt;&lt;author&gt;Thurber, S.&lt;/author&gt;&lt;/authors&gt;&lt;/contributors&gt;&lt;auth-address&gt;Department of Psychiatry, Nippon Medical School Musashikosugi Hospital, Kanagawa, Japan. yk1228@gmail.com&lt;/auth-address&gt;&lt;titles&gt;&lt;title&gt;Treatment of delirium with risperidone in cancer patients&lt;/title&gt;&lt;secondary-title&gt;Psychiatry Clin Neurosci&lt;/secondary-title&gt;&lt;alt-title&gt;Psychiatry and clinical neurosciences&lt;/alt-title&gt;&lt;/titles&gt;&lt;alt-periodical&gt;&lt;full-title&gt;Psychiatry and Clinical Neurosciences&lt;/full-title&gt;&lt;/alt-periodical&gt;&lt;pages&gt;411-7&lt;/pages&gt;&lt;volume&gt;66&lt;/volume&gt;&lt;number&gt;5&lt;/number&gt;&lt;edition&gt;2012/07/28&lt;/edition&gt;&lt;keywords&gt;&lt;keyword&gt;Aged&lt;/keyword&gt;&lt;keyword&gt;Aged, 80 and over&lt;/keyword&gt;&lt;keyword&gt;Antipsychotic Agents/ therapeutic use&lt;/keyword&gt;&lt;keyword&gt;Delirium/ drug therapy/etiology&lt;/keyword&gt;&lt;keyword&gt;Female&lt;/keyword&gt;&lt;keyword&gt;Hallucinations/drug therapy/etiology&lt;/keyword&gt;&lt;keyword&gt;Humans&lt;/keyword&gt;&lt;keyword&gt;Male&lt;/keyword&gt;&lt;keyword&gt;Middle Aged&lt;/keyword&gt;&lt;keyword&gt;Neoplasms/ complications&lt;/keyword&gt;&lt;keyword&gt;Psychomotor Agitation/drug therapy/etiology&lt;/keyword&gt;&lt;keyword&gt;Risperidone/ therapeutic use&lt;/keyword&gt;&lt;keyword&gt;Sleep Disorders, Circadian Rhythm/drug therapy/etiology&lt;/keyword&gt;&lt;keyword&gt;Treatment Outcome&lt;/keyword&gt;&lt;/keywords&gt;&lt;dates&gt;&lt;year&gt;2012&lt;/year&gt;&lt;pub-dates&gt;&lt;date&gt;Aug&lt;/date&gt;&lt;/pub-dates&gt;&lt;/dates&gt;&lt;isbn&gt;1440-1819 (Electronic)&amp;#xD;1323-1316 (Linking)&lt;/isbn&gt;&lt;accession-num&gt;22834659&lt;/accession-num&gt;&lt;label&gt; PubMed search on June 4, 2018&lt;/label&gt;&lt;urls&gt;&lt;/urls&gt;&lt;electronic-resource-num&gt;10.1111/j.1440-1819.2012.02346.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43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71B8E15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5CAAB11B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1B59509F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C76A83F" w14:textId="77777777" w:rsidR="00255BCA" w:rsidRPr="007D35C5" w:rsidRDefault="00255BCA" w:rsidP="005D722D">
            <w:pPr>
              <w:pStyle w:val="TableText"/>
            </w:pPr>
            <w:r w:rsidRPr="007D35C5">
              <w:t>Titrated dose: Mean 1.4mg</w:t>
            </w:r>
          </w:p>
        </w:tc>
        <w:tc>
          <w:tcPr>
            <w:tcW w:w="0" w:type="auto"/>
            <w:shd w:val="clear" w:color="auto" w:fill="auto"/>
          </w:tcPr>
          <w:p w14:paraId="7F215379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3C8C39F3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6A97F5D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2BE4B42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5060C044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577"/>
        <w:gridCol w:w="1667"/>
        <w:gridCol w:w="1633"/>
        <w:gridCol w:w="2321"/>
        <w:gridCol w:w="1420"/>
        <w:gridCol w:w="1364"/>
        <w:gridCol w:w="1835"/>
        <w:gridCol w:w="5503"/>
      </w:tblGrid>
      <w:tr w:rsidR="00255BCA" w:rsidRPr="007D35C5" w14:paraId="26C36D80" w14:textId="77777777" w:rsidTr="007957CD">
        <w:trPr>
          <w:cantSplit/>
          <w:tblHeader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C17B561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7496263F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3F464130" w14:textId="77777777" w:rsidR="00255BCA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053FA37C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756F85BD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526A9E9E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5F53F015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322E49EB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34D6929D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3241EBED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24C8086" w14:textId="77777777" w:rsidR="00255BCA" w:rsidRPr="007D35C5" w:rsidRDefault="00255BCA" w:rsidP="005D722D">
            <w:pPr>
              <w:pStyle w:val="TableText"/>
            </w:pPr>
            <w:r w:rsidRPr="007D35C5">
              <w:t>Konkayev, 2015</w:t>
            </w:r>
            <w:hyperlink w:anchor="_ENREF_44" w:tooltip="Konkayev, 2015 #574" w:history="1">
              <w:r>
                <w:fldChar w:fldCharType="begin"/>
              </w:r>
              <w:r>
                <w:instrText xml:space="preserve"> ADDIN EN.CITE &lt;EndNote&gt;&lt;Cite&gt;&lt;Author&gt;Konkayev&lt;/Author&gt;&lt;Year&gt;2015&lt;/Year&gt;&lt;RecNum&gt;574&lt;/RecNum&gt;&lt;DisplayText&gt;&lt;style face="superscript" font="Times New Roman"&gt;44&lt;/style&gt;&lt;/DisplayText&gt;&lt;record&gt;&lt;rec-number&gt;574&lt;/rec-number&gt;&lt;foreign-keys&gt;&lt;key app="EN" db-id="s0wt2dt9l9rtp8e95pjpaf51vp02faptrvzp"&gt;574&lt;/key&gt;&lt;/foreign-keys&gt;&lt;ref-type name="Journal Article"&gt;17&lt;/ref-type&gt;&lt;contributors&gt;&lt;authors&gt;&lt;author&gt;Konkayev, A. K.&lt;/author&gt;&lt;author&gt;Bekmagambetova, N. V.&lt;/author&gt;&lt;/authors&gt;&lt;/contributors&gt;&lt;titles&gt;&lt;title&gt;[Comparison of sedation with dexmedetomidine and haloperidol in patients with delirium after femoral neck fractures]&lt;/title&gt;&lt;secondary-title&gt;Anesteziol Reanimatol&lt;/secondary-title&gt;&lt;alt-title&gt;Anesteziologiia i reanimatologiia&lt;/alt-title&gt;&lt;/titles&gt;&lt;alt-periodical&gt;&lt;full-title&gt;Anesteziologiia i reanimatologiia&lt;/full-title&gt;&lt;/alt-periodical&gt;&lt;pages&gt;8-11&lt;/pages&gt;&lt;volume&gt;60&lt;/volume&gt;&lt;number&gt;1&lt;/number&gt;&lt;edition&gt;2015/06/02&lt;/edition&gt;&lt;keywords&gt;&lt;keyword&gt;Aged, 80 and over&lt;/keyword&gt;&lt;keyword&gt;Delirium/ drug therapy/etiology/psychology&lt;/keyword&gt;&lt;keyword&gt;Dexmedetomidine/administration &amp;amp; dosage/adverse effects/ therapeutic use&lt;/keyword&gt;&lt;keyword&gt;Female&lt;/keyword&gt;&lt;keyword&gt;Femoral Neck Fractures/ surgery&lt;/keyword&gt;&lt;keyword&gt;Haloperidol/administration &amp;amp; dosage/adverse effects/ therapeutic use&lt;/keyword&gt;&lt;keyword&gt;Humans&lt;/keyword&gt;&lt;keyword&gt;Hypnotics and Sedatives/administration &amp;amp; dosage/adverse effects/ therapeutic use&lt;/keyword&gt;&lt;keyword&gt;Male&lt;/keyword&gt;&lt;keyword&gt;Postoperative Complications/ drug therapy/etiology&lt;/keyword&gt;&lt;keyword&gt;Prospective Studies&lt;/keyword&gt;&lt;keyword&gt;Time Factors&lt;/keyword&gt;&lt;keyword&gt;Treatment Outcome&lt;/keyword&gt;&lt;/keywords&gt;&lt;dates&gt;&lt;year&gt;2015&lt;/year&gt;&lt;pub-dates&gt;&lt;date&gt;Jan-Feb&lt;/date&gt;&lt;/pub-dates&gt;&lt;/dates&gt;&lt;isbn&gt;0201-7563 (Print)&amp;#xD;0201-7563 (Linking)&lt;/isbn&gt;&lt;accession-num&gt;26027216&lt;/accession-num&gt;&lt;label&gt; PubMed search on June 4, 2018&lt;/label&gt;&lt;urls&gt;&lt;/urls&gt;&lt;remote-database-provider&gt;NLM&lt;/remote-database-provider&gt;&lt;language&gt;rus&lt;/language&gt;&lt;/record&gt;&lt;/Cite&gt;&lt;/EndNote&gt;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BEB50EC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4D8C4912" w14:textId="77777777" w:rsidR="00255BCA" w:rsidRPr="007D35C5" w:rsidRDefault="00255BCA" w:rsidP="005D722D">
            <w:pPr>
              <w:pStyle w:val="TableText"/>
            </w:pPr>
            <w:r>
              <w:t>Dexmedetomidin</w:t>
            </w:r>
            <w:r w:rsidRPr="007D35C5">
              <w:t>e</w:t>
            </w:r>
          </w:p>
        </w:tc>
        <w:tc>
          <w:tcPr>
            <w:tcW w:w="0" w:type="auto"/>
            <w:shd w:val="clear" w:color="auto" w:fill="auto"/>
          </w:tcPr>
          <w:p w14:paraId="19DC217E" w14:textId="77777777" w:rsidR="00255BCA" w:rsidRPr="007D35C5" w:rsidRDefault="00255BCA" w:rsidP="005D722D">
            <w:pPr>
              <w:pStyle w:val="TableText"/>
            </w:pPr>
            <w:r w:rsidRPr="007D35C5">
              <w:t>Infusion</w:t>
            </w:r>
          </w:p>
        </w:tc>
        <w:tc>
          <w:tcPr>
            <w:tcW w:w="0" w:type="auto"/>
            <w:shd w:val="clear" w:color="auto" w:fill="auto"/>
          </w:tcPr>
          <w:p w14:paraId="2CFD8C1B" w14:textId="77777777" w:rsidR="00255BCA" w:rsidRPr="007D35C5" w:rsidRDefault="00255BCA" w:rsidP="005D722D">
            <w:pPr>
              <w:pStyle w:val="TableText"/>
            </w:pPr>
            <w:r w:rsidRPr="007D35C5">
              <w:t>Titrated dose: Median 0.93mg/kg/hour (Range: 0.2 to 1.4mg/kg/hour)</w:t>
            </w:r>
          </w:p>
        </w:tc>
        <w:tc>
          <w:tcPr>
            <w:tcW w:w="0" w:type="auto"/>
            <w:shd w:val="clear" w:color="auto" w:fill="auto"/>
          </w:tcPr>
          <w:p w14:paraId="15F4BD88" w14:textId="77777777" w:rsidR="00255BCA" w:rsidRPr="007D35C5" w:rsidRDefault="00255BCA" w:rsidP="005D722D">
            <w:pPr>
              <w:pStyle w:val="TableText"/>
            </w:pPr>
            <w:r w:rsidRPr="007D35C5">
              <w:t>Continuous</w:t>
            </w:r>
          </w:p>
        </w:tc>
        <w:tc>
          <w:tcPr>
            <w:tcW w:w="0" w:type="auto"/>
            <w:shd w:val="clear" w:color="auto" w:fill="auto"/>
          </w:tcPr>
          <w:p w14:paraId="6917B616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DB16639" w14:textId="77777777" w:rsidR="00255BCA" w:rsidRPr="007D35C5" w:rsidRDefault="00255BCA" w:rsidP="005D722D">
            <w:pPr>
              <w:pStyle w:val="TableText"/>
            </w:pPr>
            <w:r w:rsidRPr="007D35C5">
              <w:t>Pain management</w:t>
            </w:r>
          </w:p>
        </w:tc>
        <w:tc>
          <w:tcPr>
            <w:tcW w:w="0" w:type="auto"/>
            <w:shd w:val="clear" w:color="auto" w:fill="auto"/>
          </w:tcPr>
          <w:p w14:paraId="29AB78B1" w14:textId="77777777" w:rsidR="00255BCA" w:rsidRPr="007D35C5" w:rsidRDefault="00255BCA" w:rsidP="005D722D">
            <w:pPr>
              <w:pStyle w:val="TableText"/>
            </w:pPr>
            <w:r w:rsidRPr="007D35C5">
              <w:t>Fentanyl and propofol were also used to manage symptoms, if necessary; Less people in the dex</w:t>
            </w:r>
            <w:r>
              <w:t>medetomidine</w:t>
            </w:r>
            <w:r w:rsidRPr="007D35C5">
              <w:t xml:space="preserve"> group (10%) were on propofol than in the haloperidol (42%). More people in the haloperidol group (72%) were on fentanyl than in the dex</w:t>
            </w:r>
            <w:r>
              <w:t>medetomidine</w:t>
            </w:r>
            <w:r w:rsidRPr="007D35C5">
              <w:t xml:space="preserve"> group (43%). </w:t>
            </w:r>
          </w:p>
        </w:tc>
      </w:tr>
      <w:tr w:rsidR="00255BCA" w:rsidRPr="007D35C5" w14:paraId="3A8B68F9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04C3D5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FD988F7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77682340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711D3EF1" w14:textId="77777777" w:rsidR="00255BCA" w:rsidRPr="007D35C5" w:rsidRDefault="00255BCA" w:rsidP="005D722D">
            <w:pPr>
              <w:pStyle w:val="TableText"/>
            </w:pPr>
            <w:r w:rsidRPr="007D35C5">
              <w:t>Intravenous infusion</w:t>
            </w:r>
          </w:p>
        </w:tc>
        <w:tc>
          <w:tcPr>
            <w:tcW w:w="0" w:type="auto"/>
            <w:shd w:val="clear" w:color="auto" w:fill="auto"/>
          </w:tcPr>
          <w:p w14:paraId="0A048496" w14:textId="77777777" w:rsidR="00255BCA" w:rsidRPr="007D35C5" w:rsidRDefault="00255BCA" w:rsidP="005D722D">
            <w:pPr>
              <w:pStyle w:val="TableText"/>
            </w:pPr>
            <w:r w:rsidRPr="007D35C5">
              <w:t>Titrated dose: Median 0.12mg/kg/h (Range: 0.10 to 0.15mg/kg/h)</w:t>
            </w:r>
          </w:p>
        </w:tc>
        <w:tc>
          <w:tcPr>
            <w:tcW w:w="0" w:type="auto"/>
            <w:shd w:val="clear" w:color="auto" w:fill="auto"/>
          </w:tcPr>
          <w:p w14:paraId="6A5F2AA8" w14:textId="77777777" w:rsidR="00255BCA" w:rsidRPr="007D35C5" w:rsidRDefault="00255BCA" w:rsidP="005D722D">
            <w:pPr>
              <w:pStyle w:val="TableText"/>
            </w:pPr>
            <w:r w:rsidRPr="007D35C5">
              <w:t>Continuous</w:t>
            </w:r>
          </w:p>
        </w:tc>
        <w:tc>
          <w:tcPr>
            <w:tcW w:w="0" w:type="auto"/>
            <w:shd w:val="clear" w:color="auto" w:fill="auto"/>
          </w:tcPr>
          <w:p w14:paraId="5FF469C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E8A4BE9" w14:textId="77777777" w:rsidR="00255BCA" w:rsidRPr="007D35C5" w:rsidRDefault="00255BCA" w:rsidP="005D722D">
            <w:pPr>
              <w:pStyle w:val="TableText"/>
            </w:pPr>
            <w:r w:rsidRPr="007D35C5">
              <w:t>Pain management</w:t>
            </w:r>
          </w:p>
        </w:tc>
        <w:tc>
          <w:tcPr>
            <w:tcW w:w="0" w:type="auto"/>
            <w:shd w:val="clear" w:color="auto" w:fill="auto"/>
          </w:tcPr>
          <w:p w14:paraId="5A8EFCF7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4B3533E8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146D8C0" w14:textId="77777777" w:rsidR="00255BCA" w:rsidRPr="007D35C5" w:rsidRDefault="00255BCA" w:rsidP="005D722D">
            <w:pPr>
              <w:pStyle w:val="TableText"/>
            </w:pPr>
            <w:r w:rsidRPr="007D35C5">
              <w:t>Lee, 2005</w:t>
            </w:r>
            <w:hyperlink w:anchor="_ENREF_45" w:tooltip="Lee, 2005 #2029" w:history="1">
              <w:r>
                <w:fldChar w:fldCharType="begin"/>
              </w:r>
              <w:r>
                <w:instrText xml:space="preserve"> ADDIN EN.CITE &lt;EndNote&gt;&lt;Cite&gt;&lt;Author&gt;Lee&lt;/Author&gt;&lt;Year&gt;2005&lt;/Year&gt;&lt;RecNum&gt;2029&lt;/RecNum&gt;&lt;DisplayText&gt;&lt;style face="superscript" font="Times New Roman"&gt;45&lt;/style&gt;&lt;/DisplayText&gt;&lt;record&gt;&lt;rec-number&gt;2029&lt;/rec-number&gt;&lt;foreign-keys&gt;&lt;key app="EN" db-id="s0wt2dt9l9rtp8e95pjpaf51vp02faptrvzp"&gt;2029&lt;/key&gt;&lt;/foreign-keys&gt;&lt;ref-type name="Journal Article"&gt;17&lt;/ref-type&gt;&lt;contributors&gt;&lt;authors&gt;&lt;author&gt;Lee, K. U.&lt;/author&gt;&lt;author&gt;Won, W. Y.&lt;/author&gt;&lt;author&gt;Lee, H. K.&lt;/author&gt;&lt;author&gt;Kweon, Y. S.&lt;/author&gt;&lt;author&gt;Lee, C. T.&lt;/author&gt;&lt;author&gt;Pae, C. U.&lt;/author&gt;&lt;author&gt;Bahk, W. M.&lt;/author&gt;&lt;/authors&gt;&lt;/contributors&gt;&lt;auth-address&gt;Department of Psychiatry, College of Medicine, The Catholic University of Korea, Seoul, Korea.&lt;/auth-address&gt;&lt;titles&gt;&lt;title&gt;Amisulpride versus quetiapine for the treatment of delirium: a randomized, open prospective study&lt;/title&gt;&lt;secondary-title&gt;Int Clin Psychopharmacol&lt;/secondary-title&gt;&lt;alt-title&gt;International clinical psychopharmacology&lt;/alt-title&gt;&lt;/titles&gt;&lt;pages&gt;311-4&lt;/pages&gt;&lt;volume&gt;20&lt;/volume&gt;&lt;number&gt;6&lt;/number&gt;&lt;edition&gt;2005/09/30&lt;/edition&gt;&lt;keywords&gt;&lt;keyword&gt;Antipsychotic Agents/pharmacology/ therapeutic use&lt;/keyword&gt;&lt;keyword&gt;Delirium/ drug therapy&lt;/keyword&gt;&lt;keyword&gt;Dibenzothiazepines/pharmacology/ therapeutic use&lt;/keyword&gt;&lt;keyword&gt;Female&lt;/keyword&gt;&lt;keyword&gt;Humans&lt;/keyword&gt;&lt;keyword&gt;Male&lt;/keyword&gt;&lt;keyword&gt;Middle Aged&lt;/keyword&gt;&lt;keyword&gt;Prospective Studies&lt;/keyword&gt;&lt;keyword&gt;Psychiatric Status Rating Scales&lt;/keyword&gt;&lt;keyword&gt;Quetiapine Fumarate&lt;/keyword&gt;&lt;keyword&gt;Sleep/drug effects&lt;/keyword&gt;&lt;keyword&gt;Sulpiride/ analogs &amp;amp; derivatives/pharmacology/therapeutic use&lt;/keyword&gt;&lt;/keywords&gt;&lt;dates&gt;&lt;year&gt;2005&lt;/year&gt;&lt;pub-dates&gt;&lt;date&gt;Nov&lt;/date&gt;&lt;/pub-dates&gt;&lt;/dates&gt;&lt;isbn&gt;0268-1315 (Print)&amp;#xD;0268-1315 (Linking)&lt;/isbn&gt;&lt;accession-num&gt;16192839&lt;/accession-num&gt;&lt;label&gt;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45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5F5EB61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653D9D5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79D881F0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1FDD1EC" w14:textId="77777777" w:rsidR="00255BCA" w:rsidRPr="007D35C5" w:rsidRDefault="00255BCA" w:rsidP="005D722D">
            <w:pPr>
              <w:pStyle w:val="TableText"/>
            </w:pPr>
            <w:r w:rsidRPr="007D35C5">
              <w:t>Titrated dose: Mean 113 ± 85.5mg (Range: 50 to 300mg)</w:t>
            </w:r>
          </w:p>
        </w:tc>
        <w:tc>
          <w:tcPr>
            <w:tcW w:w="0" w:type="auto"/>
            <w:shd w:val="clear" w:color="auto" w:fill="auto"/>
          </w:tcPr>
          <w:p w14:paraId="016AF66C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7F7C3CBD" w14:textId="77777777" w:rsidR="00255BCA" w:rsidRPr="007D35C5" w:rsidRDefault="00255BCA" w:rsidP="005D722D">
            <w:pPr>
              <w:pStyle w:val="TableText"/>
            </w:pPr>
            <w:r w:rsidRPr="007D35C5">
              <w:t>Planned duration: or into remission</w:t>
            </w:r>
          </w:p>
        </w:tc>
        <w:tc>
          <w:tcPr>
            <w:tcW w:w="0" w:type="auto"/>
            <w:shd w:val="clear" w:color="auto" w:fill="auto"/>
          </w:tcPr>
          <w:p w14:paraId="5C3315A4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ED20C78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6EFC27B8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151CBA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BFBF66A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294176" w14:textId="77777777" w:rsidR="00255BCA" w:rsidRPr="007D35C5" w:rsidRDefault="00255BCA" w:rsidP="005D722D">
            <w:pPr>
              <w:pStyle w:val="TableText"/>
            </w:pPr>
            <w:r w:rsidRPr="007D35C5">
              <w:t>Amisulpride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1169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8BBC8D" w14:textId="77777777" w:rsidR="00255BCA" w:rsidRPr="007D35C5" w:rsidRDefault="00255BCA" w:rsidP="005D722D">
            <w:pPr>
              <w:pStyle w:val="TableText"/>
            </w:pPr>
            <w:r w:rsidRPr="007D35C5">
              <w:t>Titrated dose: Mean 156.4±97.5mg (Range: 50 to 800mg)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CD3B13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60172E" w14:textId="77777777" w:rsidR="00255BCA" w:rsidRPr="007D35C5" w:rsidRDefault="00255BCA" w:rsidP="005D722D">
            <w:pPr>
              <w:pStyle w:val="TableText"/>
            </w:pPr>
            <w:r w:rsidRPr="007D35C5">
              <w:t>Planned duration: or remission</w:t>
            </w:r>
          </w:p>
        </w:tc>
        <w:tc>
          <w:tcPr>
            <w:tcW w:w="0" w:type="auto"/>
            <w:shd w:val="clear" w:color="auto" w:fill="auto"/>
          </w:tcPr>
          <w:p w14:paraId="6765F9E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E31FE78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22E7337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A8CADC9" w14:textId="77777777" w:rsidR="00255BCA" w:rsidRPr="007D35C5" w:rsidRDefault="00255BCA" w:rsidP="005D722D">
            <w:pPr>
              <w:pStyle w:val="TableText"/>
            </w:pPr>
            <w:r w:rsidRPr="00DF4012">
              <w:t>Lim, 2007</w:t>
            </w:r>
            <w:hyperlink w:anchor="_ENREF_46" w:tooltip="Lim, 2007 #8795" w:history="1">
              <w:r>
                <w:fldChar w:fldCharType="begin"/>
              </w:r>
              <w:r>
                <w:instrText xml:space="preserve"> ADDIN EN.CITE &lt;EndNote&gt;&lt;Cite&gt;&lt;Author&gt;Lim&lt;/Author&gt;&lt;Year&gt;2007&lt;/Year&gt;&lt;RecNum&gt;8795&lt;/RecNum&gt;&lt;DisplayText&gt;&lt;style face="superscript" font="Times New Roman"&gt;46&lt;/style&gt;&lt;/DisplayText&gt;&lt;record&gt;&lt;rec-number&gt;8795&lt;/rec-number&gt;&lt;foreign-keys&gt;&lt;key app="EN" db-id="s0wt2dt9l9rtp8e95pjpaf51vp02faptrvzp"&gt;8795&lt;/key&gt;&lt;/foreign-keys&gt;&lt;ref-type name="Electronic Article"&gt;43&lt;/ref-type&gt;&lt;contributors&gt;&lt;authors&gt;&lt;author&gt;Lim, H. K.&lt;/author&gt;&lt;author&gt;Paik, I. H.&lt;/author&gt;&lt;author&gt;Oh, K.&lt;/author&gt;&lt;author&gt;Lee, C. U.&lt;/author&gt;&lt;author&gt;Lee, C.&lt;/author&gt;&lt;/authors&gt;&lt;/contributors&gt;&lt;titles&gt;&lt;title&gt;Comparison of the Clinical Efficacy and Safety between Intramuscular Olanzapine and Intramuscular Haloperidol Injection in the Treatment of Delirium&lt;/title&gt;&lt;secondary-title&gt;Korean journal of psychopharmacology&lt;/secondary-title&gt;&lt;/titles&gt;&lt;pages&gt;423-428&lt;/pages&gt;&lt;number&gt;6&lt;/number&gt;&lt;keywords&gt;&lt;keyword&gt;Hs-handsrch: sr-acc: hs-koreamed&lt;/keyword&gt;&lt;/keywords&gt;&lt;dates&gt;&lt;year&gt;2007&lt;/year&gt;&lt;/dates&gt;&lt;accession-num&gt;CN-01046026&lt;/accession-num&gt;&lt;label&gt; Cochrane search on June 8, 2018&lt;/label&gt;&lt;urls&gt;&lt;related-urls&gt;&lt;url&gt;http://cochranelibrary-wiley.com/o/cochrane/clcentral/articles/026/CN-01046026/frame.html&lt;/url&gt;&lt;/related-urls&gt;&lt;/urls&gt;&lt;/record&gt;&lt;/Cite&gt;&lt;/EndNote&gt;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46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1F3E03E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9DC3" w14:textId="77777777" w:rsidR="00255BCA" w:rsidRPr="00DF4012" w:rsidRDefault="00255BCA" w:rsidP="005D722D">
            <w:pPr>
              <w:pStyle w:val="TableText"/>
            </w:pPr>
            <w:r w:rsidRPr="00DF4012">
              <w:t>Haloperidol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299D" w14:textId="77777777" w:rsidR="00255BCA" w:rsidRPr="00DF4012" w:rsidRDefault="00255BCA" w:rsidP="005D722D">
            <w:pPr>
              <w:pStyle w:val="TableText"/>
            </w:pPr>
            <w:r w:rsidRPr="00DF4012">
              <w:t>Intramuscular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5BD3" w14:textId="77777777" w:rsidR="00255BCA" w:rsidRPr="00DF4012" w:rsidRDefault="00255BCA" w:rsidP="005D722D">
            <w:pPr>
              <w:pStyle w:val="TableText"/>
            </w:pPr>
            <w:r w:rsidRPr="00DF4012">
              <w:t>Titrated (5 to 20 mg)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AE27" w14:textId="77777777" w:rsidR="00255BCA" w:rsidRPr="00DF4012" w:rsidRDefault="00255BCA" w:rsidP="005D722D">
            <w:pPr>
              <w:pStyle w:val="TableText"/>
            </w:pPr>
            <w:r w:rsidRPr="00DF4012">
              <w:t>Other: More than 2 hours apart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CFBC9" w14:textId="77777777" w:rsidR="00255BCA" w:rsidRPr="00DF4012" w:rsidRDefault="00255BCA" w:rsidP="005D722D">
            <w:pPr>
              <w:pStyle w:val="TableText"/>
            </w:pPr>
            <w:r w:rsidRPr="00DF4012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E044454" w14:textId="77777777" w:rsidR="00255BCA" w:rsidRPr="007D35C5" w:rsidRDefault="00255BCA" w:rsidP="005D722D">
            <w:pPr>
              <w:pStyle w:val="TableText"/>
            </w:pPr>
            <w:r w:rsidRPr="003B6FE2">
              <w:t>None</w:t>
            </w:r>
          </w:p>
        </w:tc>
        <w:tc>
          <w:tcPr>
            <w:tcW w:w="0" w:type="auto"/>
            <w:shd w:val="clear" w:color="auto" w:fill="auto"/>
          </w:tcPr>
          <w:p w14:paraId="04BE4374" w14:textId="77777777" w:rsidR="00255BCA" w:rsidRPr="007D35C5" w:rsidRDefault="00255BCA" w:rsidP="005D722D">
            <w:pPr>
              <w:pStyle w:val="TableText"/>
            </w:pPr>
          </w:p>
        </w:tc>
      </w:tr>
      <w:tr w:rsidR="00255BCA" w:rsidRPr="007D35C5" w14:paraId="4C3E6A2E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06AFB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6A8EE14E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5C89" w14:textId="77777777" w:rsidR="00255BCA" w:rsidRPr="00DF4012" w:rsidRDefault="00255BCA" w:rsidP="005D722D">
            <w:pPr>
              <w:pStyle w:val="TableText"/>
            </w:pPr>
            <w:r w:rsidRPr="00DF4012">
              <w:t>Olanzapine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62A" w14:textId="77777777" w:rsidR="00255BCA" w:rsidRPr="00DF4012" w:rsidRDefault="00255BCA" w:rsidP="005D722D">
            <w:pPr>
              <w:pStyle w:val="TableText"/>
            </w:pPr>
            <w:r w:rsidRPr="00DF4012">
              <w:t>Intramuscular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B0C" w14:textId="77777777" w:rsidR="00255BCA" w:rsidRPr="00DF4012" w:rsidRDefault="00255BCA" w:rsidP="005D722D">
            <w:pPr>
              <w:pStyle w:val="TableText"/>
            </w:pPr>
            <w:r w:rsidRPr="00DF4012">
              <w:t>Titrated (5 to 20 mg)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1144" w14:textId="77777777" w:rsidR="00255BCA" w:rsidRPr="00DF4012" w:rsidRDefault="00255BCA" w:rsidP="005D722D">
            <w:pPr>
              <w:pStyle w:val="TableText"/>
            </w:pPr>
            <w:r w:rsidRPr="00DF4012">
              <w:t>Other: More than 2 hours apart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7499A" w14:textId="77777777" w:rsidR="00255BCA" w:rsidRPr="00DF4012" w:rsidRDefault="00255BCA" w:rsidP="005D722D">
            <w:pPr>
              <w:pStyle w:val="TableText"/>
            </w:pPr>
            <w:r w:rsidRPr="00DF4012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DBF6200" w14:textId="77777777" w:rsidR="00255BCA" w:rsidRPr="007D35C5" w:rsidRDefault="00255BCA" w:rsidP="005D722D">
            <w:pPr>
              <w:pStyle w:val="TableText"/>
            </w:pPr>
            <w:r w:rsidRPr="003B6FE2">
              <w:t>None</w:t>
            </w:r>
          </w:p>
        </w:tc>
        <w:tc>
          <w:tcPr>
            <w:tcW w:w="0" w:type="auto"/>
            <w:shd w:val="clear" w:color="auto" w:fill="auto"/>
          </w:tcPr>
          <w:p w14:paraId="421F77A9" w14:textId="77777777" w:rsidR="00255BCA" w:rsidRPr="007D35C5" w:rsidRDefault="00255BCA" w:rsidP="005D722D">
            <w:pPr>
              <w:pStyle w:val="TableText"/>
            </w:pPr>
          </w:p>
        </w:tc>
      </w:tr>
      <w:tr w:rsidR="00255BCA" w:rsidRPr="007D35C5" w14:paraId="2204099C" w14:textId="77777777" w:rsidTr="007957CD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C541C" w14:textId="77777777" w:rsidR="00255BCA" w:rsidRPr="007D35C5" w:rsidRDefault="00255BCA" w:rsidP="005D722D">
            <w:pPr>
              <w:pStyle w:val="TableText"/>
            </w:pPr>
            <w:r w:rsidRPr="007D35C5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9B37123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4084A0C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0D6B46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D9501F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start dose 5</w:t>
            </w:r>
            <w:r>
              <w:t>mg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E37A1F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D0CE54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38848E8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E619E56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04E8675E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0FF15A46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920F68A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409ECE12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27545C63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6A68FF41" w14:textId="77777777" w:rsidR="00255BCA" w:rsidRPr="007D35C5" w:rsidRDefault="00255BCA" w:rsidP="005D722D">
            <w:pPr>
              <w:pStyle w:val="TableText"/>
            </w:pPr>
            <w:r>
              <w:t>Titrated dose</w:t>
            </w:r>
            <w:r w:rsidRPr="007D35C5">
              <w:t>: start dose 5</w:t>
            </w:r>
            <w:r>
              <w:t>mg</w:t>
            </w:r>
          </w:p>
        </w:tc>
        <w:tc>
          <w:tcPr>
            <w:tcW w:w="0" w:type="auto"/>
            <w:shd w:val="clear" w:color="auto" w:fill="auto"/>
          </w:tcPr>
          <w:p w14:paraId="591550C8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21C8DF47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322A595F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DB35C4B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7B484C96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D22483" w14:textId="77777777" w:rsidR="00255BCA" w:rsidRPr="007D35C5" w:rsidRDefault="00255BCA" w:rsidP="005D722D">
            <w:pPr>
              <w:pStyle w:val="TableText"/>
            </w:pPr>
            <w:r w:rsidRPr="007D35C5">
              <w:t>Maneeton, 2007</w:t>
            </w:r>
            <w:hyperlink w:anchor="_ENREF_48" w:tooltip="Maneeton, 2007 #1755" w:history="1">
              <w:r>
                <w:fldChar w:fldCharType="begin"/>
              </w:r>
              <w:r>
                <w:instrText xml:space="preserve"> ADDIN EN.CITE &lt;EndNote&gt;&lt;Cite&gt;&lt;Author&gt;Maneeton&lt;/Author&gt;&lt;Year&gt;2007&lt;/Year&gt;&lt;RecNum&gt;1755&lt;/RecNum&gt;&lt;DisplayText&gt;&lt;style face="superscript" font="Times New Roman"&gt;48&lt;/style&gt;&lt;/DisplayText&gt;&lt;record&gt;&lt;rec-number&gt;1755&lt;/rec-number&gt;&lt;foreign-keys&gt;&lt;key app="EN" db-id="s0wt2dt9l9rtp8e95pjpaf51vp02faptrvzp"&gt;1755&lt;/key&gt;&lt;/foreign-keys&gt;&lt;ref-type name="Journal Article"&gt;17&lt;/ref-type&gt;&lt;contributors&gt;&lt;authors&gt;&lt;author&gt;Maneeton, B.&lt;/author&gt;&lt;author&gt;Maneeton, N.&lt;/author&gt;&lt;author&gt;Srisurapanont, M.&lt;/author&gt;&lt;/authors&gt;&lt;/contributors&gt;&lt;auth-address&gt;Department of Psychiatry, Chiang Mai University, Chiang Mai, Thailand. bkhongsa@mail.med.cmu.ac.th&lt;/auth-address&gt;&lt;titles&gt;&lt;title&gt;An open-label study of quetiapine for delirium&lt;/title&gt;&lt;secondary-title&gt;J Med Assoc Thai&lt;/secondary-title&gt;&lt;alt-title&gt;Journal of the Medical Association of Thailand = Chotmaihet thangphaet&lt;/alt-title&gt;&lt;/titles&gt;&lt;pages&gt;2158-63&lt;/pages&gt;&lt;volume&gt;90&lt;/volume&gt;&lt;number&gt;10&lt;/number&gt;&lt;edition&gt;2007/11/29&lt;/edition&gt;&lt;keywords&gt;&lt;keyword&gt;Antipsychotic Agents/adverse effects/ therapeutic use&lt;/keyword&gt;&lt;keyword&gt;Basal Ganglia Diseases&lt;/keyword&gt;&lt;keyword&gt;Delirium/ drug therapy/physiopathology&lt;/keyword&gt;&lt;keyword&gt;Dibenzothiazepines/adverse effects/ therapeutic use&lt;/keyword&gt;&lt;keyword&gt;Female&lt;/keyword&gt;&lt;keyword&gt;Humans&lt;/keyword&gt;&lt;keyword&gt;Male&lt;/keyword&gt;&lt;keyword&gt;Middle Aged&lt;/keyword&gt;&lt;keyword&gt;Neuropsychological Tests&lt;/keyword&gt;&lt;keyword&gt;Prospective Studies&lt;/keyword&gt;&lt;keyword&gt;Psychological Tests&lt;/keyword&gt;&lt;keyword&gt;Psychometrics&lt;/keyword&gt;&lt;keyword&gt;Quetiapine Fumarate&lt;/keyword&gt;&lt;keyword&gt;Treatment Outcome&lt;/keyword&gt;&lt;/keywords&gt;&lt;dates&gt;&lt;year&gt;2007&lt;/year&gt;&lt;pub-dates&gt;&lt;date&gt;Oct&lt;/date&gt;&lt;/pub-dates&gt;&lt;/dates&gt;&lt;isbn&gt;0125-2208 (Print)&amp;#xD;0125-2208 (Linking)&lt;/isbn&gt;&lt;accession-num&gt;18041437&lt;/accession-num&gt;&lt;label&gt;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48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2CFAB9A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3F71001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182DE722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3408C4FD" w14:textId="77777777" w:rsidR="00255BCA" w:rsidRPr="007D35C5" w:rsidRDefault="00255BCA" w:rsidP="005D722D">
            <w:pPr>
              <w:pStyle w:val="TableText"/>
            </w:pPr>
            <w:r w:rsidRPr="007D35C5">
              <w:t>Titrated dose: Mean 45.7 (28.7</w:t>
            </w:r>
            <w:r>
              <w:t>)</w:t>
            </w:r>
            <w:r w:rsidRPr="007D35C5">
              <w:t>; Maximum 100mg (Range: 25 to 100mg)</w:t>
            </w:r>
          </w:p>
        </w:tc>
        <w:tc>
          <w:tcPr>
            <w:tcW w:w="0" w:type="auto"/>
            <w:shd w:val="clear" w:color="auto" w:fill="auto"/>
          </w:tcPr>
          <w:p w14:paraId="4F79FC3F" w14:textId="77777777" w:rsidR="00255BCA" w:rsidRPr="007D35C5" w:rsidRDefault="00255BCA" w:rsidP="005D722D">
            <w:pPr>
              <w:pStyle w:val="TableText"/>
            </w:pPr>
            <w:r>
              <w:t>O</w:t>
            </w:r>
            <w:r w:rsidRPr="007D35C5">
              <w:t>nce or twice per day</w:t>
            </w:r>
          </w:p>
        </w:tc>
        <w:tc>
          <w:tcPr>
            <w:tcW w:w="0" w:type="auto"/>
            <w:shd w:val="clear" w:color="auto" w:fill="auto"/>
          </w:tcPr>
          <w:p w14:paraId="15CECAAA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3941A410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63FDE85" w14:textId="77777777" w:rsidR="00255BCA" w:rsidRPr="007D35C5" w:rsidRDefault="00255BCA" w:rsidP="005D722D">
            <w:pPr>
              <w:pStyle w:val="TableText"/>
            </w:pPr>
            <w:r>
              <w:t>D</w:t>
            </w:r>
            <w:r w:rsidRPr="007D35C5">
              <w:t>ose between 25 to 100 mg/day</w:t>
            </w:r>
            <w:r>
              <w:t xml:space="preserve">; </w:t>
            </w:r>
            <w:r w:rsidRPr="007D35C5">
              <w:t>Mean start dose (SD) is 36.8 (24.8)</w:t>
            </w:r>
            <w:r>
              <w:t xml:space="preserve">; </w:t>
            </w:r>
            <w:r w:rsidRPr="007D35C5">
              <w:t xml:space="preserve">During the present study, lorazepam at the maximum dose  of  2  mg/day  was  an  additional  medication  that could be used if needed but never used for any of </w:t>
            </w:r>
            <w:r>
              <w:t>patients</w:t>
            </w:r>
            <w:r w:rsidRPr="007D35C5">
              <w:br/>
              <w:t>Mean (SD)</w:t>
            </w:r>
          </w:p>
        </w:tc>
      </w:tr>
      <w:tr w:rsidR="00255BCA" w:rsidRPr="007D35C5" w14:paraId="44869115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FAF0025" w14:textId="77777777" w:rsidR="00255BCA" w:rsidRPr="007D35C5" w:rsidRDefault="00255BCA" w:rsidP="005D722D">
            <w:pPr>
              <w:pStyle w:val="TableText"/>
            </w:pPr>
            <w:r w:rsidRPr="007D35C5">
              <w:t>Maneeton,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17A5436A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3A180749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46DC43D3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B22DA5C" w14:textId="77777777" w:rsidR="00255BCA" w:rsidRPr="007D35C5" w:rsidRDefault="00255BCA" w:rsidP="005D722D">
            <w:pPr>
              <w:pStyle w:val="TableText"/>
            </w:pPr>
            <w:r w:rsidRPr="007D35C5">
              <w:t>Titrated dose: Mean 0.8 (SD 0.3</w:t>
            </w:r>
            <w:r>
              <w:t>)</w:t>
            </w:r>
            <w:r w:rsidRPr="007D35C5">
              <w:t xml:space="preserve"> (Range: 0.5 to 2.0mg)</w:t>
            </w:r>
          </w:p>
        </w:tc>
        <w:tc>
          <w:tcPr>
            <w:tcW w:w="0" w:type="auto"/>
            <w:shd w:val="clear" w:color="auto" w:fill="auto"/>
          </w:tcPr>
          <w:p w14:paraId="531FB3B1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023D76F4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0B092677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</w:t>
            </w:r>
          </w:p>
        </w:tc>
        <w:tc>
          <w:tcPr>
            <w:tcW w:w="0" w:type="auto"/>
            <w:shd w:val="clear" w:color="auto" w:fill="auto"/>
          </w:tcPr>
          <w:p w14:paraId="79156312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4E984593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79789E6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360E195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56BACBCC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57293390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62AC0F13" w14:textId="77777777" w:rsidR="00255BCA" w:rsidRPr="007D35C5" w:rsidRDefault="00255BCA" w:rsidP="005D722D">
            <w:pPr>
              <w:pStyle w:val="TableText"/>
            </w:pPr>
            <w:r w:rsidRPr="007D35C5">
              <w:t>Titrated dose: Mean 67.6 (SD 9.7</w:t>
            </w:r>
            <w:r>
              <w:t>)</w:t>
            </w:r>
            <w:r w:rsidRPr="007D35C5">
              <w:t xml:space="preserve"> (Range: 25 to 100mg)</w:t>
            </w:r>
          </w:p>
        </w:tc>
        <w:tc>
          <w:tcPr>
            <w:tcW w:w="0" w:type="auto"/>
            <w:shd w:val="clear" w:color="auto" w:fill="auto"/>
          </w:tcPr>
          <w:p w14:paraId="7DCB3E17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7919F1A9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7358E397" w14:textId="77777777" w:rsidR="00255BCA" w:rsidRPr="007D35C5" w:rsidRDefault="00255BCA" w:rsidP="005D722D">
            <w:pPr>
              <w:pStyle w:val="TableText"/>
            </w:pPr>
            <w:r w:rsidRPr="007D35C5">
              <w:t>Orientation and therapeutic activities</w:t>
            </w:r>
          </w:p>
        </w:tc>
        <w:tc>
          <w:tcPr>
            <w:tcW w:w="0" w:type="auto"/>
            <w:shd w:val="clear" w:color="auto" w:fill="auto"/>
          </w:tcPr>
          <w:p w14:paraId="34201A28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42B1F876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577"/>
        <w:gridCol w:w="1177"/>
        <w:gridCol w:w="1624"/>
        <w:gridCol w:w="1631"/>
        <w:gridCol w:w="2053"/>
        <w:gridCol w:w="2378"/>
        <w:gridCol w:w="1828"/>
        <w:gridCol w:w="5098"/>
      </w:tblGrid>
      <w:tr w:rsidR="00255BCA" w:rsidRPr="007D35C5" w14:paraId="13E5279F" w14:textId="77777777" w:rsidTr="007957CD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BF67A4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08F7D8F2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274A71A4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6DF65D1E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1F5F3F1D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2404EEB7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6C469847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6B4CC5AA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7B47FDEB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7887AB2E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2DACFE" w14:textId="77777777" w:rsidR="00255BCA" w:rsidRPr="007D35C5" w:rsidRDefault="00255BCA" w:rsidP="005D722D">
            <w:pPr>
              <w:pStyle w:val="TableText"/>
            </w:pPr>
            <w:r w:rsidRPr="007D35C5">
              <w:t>Mittal, 2004</w:t>
            </w:r>
            <w:hyperlink w:anchor="_ENREF_50" w:tooltip="Mittal, 2004 #2173" w:history="1"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85268E2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1C8E936D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24BA709A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F7E79AC" w14:textId="77777777" w:rsidR="00255BCA" w:rsidRPr="007D35C5" w:rsidRDefault="00255BCA" w:rsidP="005D722D">
            <w:pPr>
              <w:pStyle w:val="TableText"/>
            </w:pPr>
            <w:r w:rsidRPr="007D35C5">
              <w:t>Titrated dose: Mean 0.75mg</w:t>
            </w:r>
          </w:p>
        </w:tc>
        <w:tc>
          <w:tcPr>
            <w:tcW w:w="0" w:type="auto"/>
            <w:shd w:val="clear" w:color="auto" w:fill="auto"/>
          </w:tcPr>
          <w:p w14:paraId="520E7807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101F7565" w14:textId="77777777" w:rsidR="00255BCA" w:rsidRPr="007D35C5" w:rsidRDefault="00255BCA" w:rsidP="005D722D">
            <w:pPr>
              <w:pStyle w:val="TableText"/>
            </w:pPr>
            <w:r w:rsidRPr="007D35C5">
              <w:t>Planned duration: 5 days</w:t>
            </w:r>
          </w:p>
        </w:tc>
        <w:tc>
          <w:tcPr>
            <w:tcW w:w="0" w:type="auto"/>
            <w:shd w:val="clear" w:color="auto" w:fill="auto"/>
          </w:tcPr>
          <w:p w14:paraId="21E756CB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2F97EF1" w14:textId="77777777" w:rsidR="00255BCA" w:rsidRPr="007D35C5" w:rsidRDefault="00255BCA" w:rsidP="005D722D">
            <w:pPr>
              <w:pStyle w:val="TableText"/>
            </w:pPr>
            <w:r w:rsidRPr="007D35C5">
              <w:t>Mean dosage on day 1 was 1.35 mg/day (range 1.0 to 2.0 mg/day). Mean maintenance dosage was 0.75 mg/day (range 0.5 to 1.50 mg/day).</w:t>
            </w:r>
          </w:p>
        </w:tc>
      </w:tr>
      <w:tr w:rsidR="00255BCA" w:rsidRPr="007D35C5" w14:paraId="7A87C674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7BEF66E" w14:textId="77777777" w:rsidR="00255BCA" w:rsidRPr="007D35C5" w:rsidRDefault="00255BCA" w:rsidP="005D722D">
            <w:pPr>
              <w:pStyle w:val="TableText"/>
            </w:pPr>
            <w:r w:rsidRPr="007D35C5">
              <w:t>Naksuk, 2017</w:t>
            </w:r>
            <w:hyperlink w:anchor="_ENREF_51" w:tooltip="Naksuk, 2017 #553" w:history="1">
              <w:r>
                <w:fldChar w:fldCharType="begin"/>
              </w:r>
              <w:r>
                <w:instrText xml:space="preserve"> ADDIN EN.CITE &lt;EndNote&gt;&lt;Cite&gt;&lt;Author&gt;Naksuk&lt;/Author&gt;&lt;Year&gt;2017&lt;/Year&gt;&lt;RecNum&gt;553&lt;/RecNum&gt;&lt;DisplayText&gt;&lt;style face="superscript" font="Times New Roman"&gt;51&lt;/style&gt;&lt;/DisplayText&gt;&lt;record&gt;&lt;rec-number&gt;553&lt;/rec-number&gt;&lt;foreign-keys&gt;&lt;key app="EN" db-id="s0wt2dt9l9rtp8e95pjpaf51vp02faptrvzp"&gt;553&lt;/key&gt;&lt;/foreign-keys&gt;&lt;ref-type name="Journal Article"&gt;17&lt;/ref-type&gt;&lt;contributors&gt;&lt;authors&gt;&lt;author&gt;Naksuk, N.&lt;/author&gt;&lt;author&gt;Thongprayoon, C.&lt;/author&gt;&lt;author&gt;Park, J. Y.&lt;/author&gt;&lt;author&gt;Sharma, S.&lt;/author&gt;&lt;author&gt;Gaba, P.&lt;/author&gt;&lt;author&gt;Rosenbaum, A. N.&lt;/author&gt;&lt;author&gt;Peeraphatdit, T.&lt;/author&gt;&lt;author&gt;Hu, T. Y.&lt;/author&gt;&lt;author&gt;Bell, M. R.&lt;/author&gt;&lt;author&gt;Herasevich, V.&lt;/author&gt;&lt;author&gt;Brady, P. A.&lt;/author&gt;&lt;author&gt;Kapa, S.&lt;/author&gt;&lt;author&gt;Asirvatham, S. J.&lt;/author&gt;&lt;/authors&gt;&lt;/contributors&gt;&lt;auth-address&gt;1 Division of Cardiovascular Diseases, Mayo Clinic, USA.&amp;#xD;2 Department of Anesthesiology, Mayo Clinic, USA.&amp;#xD;3 Division of Hospital Internal Medicine, Mayo Clinic, USA.&amp;#xD;4 Mayo Medical School, Mayo Clinic College of Medicine, USA.&amp;#xD;5 Department of Internal Medicine, Mayo Clinic, USA.&amp;#xD;6 Department of Internal Medicine, University of Minnesota, USA.&amp;#xD;7 Department of Pediatrics and Adolescent Medicine, Mayo Clinic, USA.&lt;/auth-address&gt;&lt;titles&gt;&lt;title&gt;Editor&amp;apos;s Choice-Clinical impact of delirium and antipsychotic therapy: 10-Year experience from a referral coronary care unit&lt;/title&gt;&lt;secondary-title&gt;Eur Heart J Acute Cardiovasc Care&lt;/secondary-title&gt;&lt;alt-title&gt;European heart journal. Acute cardiovascular care&lt;/alt-title&gt;&lt;/titles&gt;&lt;pages&gt;560-568&lt;/pages&gt;&lt;volume&gt;6&lt;/volume&gt;&lt;number&gt;6&lt;/number&gt;&lt;edition&gt;2015/07/01&lt;/edition&gt;&lt;dates&gt;&lt;year&gt;2017&lt;/year&gt;&lt;pub-dates&gt;&lt;date&gt;Sep&lt;/date&gt;&lt;/pub-dates&gt;&lt;/dates&gt;&lt;isbn&gt;2048-8734 (Electronic)&amp;#xD;2048-8726 (Linking)&lt;/isbn&gt;&lt;accession-num&gt;26124454&lt;/accession-num&gt;&lt;label&gt; PubMed search on June 4, 2018&lt;/label&gt;&lt;urls&gt;&lt;/urls&gt;&lt;electronic-resource-num&gt;10.1177/2048872615592232&lt;/electronic-resource-num&gt;&lt;remote-database-provider&gt;NLM&lt;/remote-database-provider&gt;&lt;language&gt;eng&lt;/language&gt;&lt;/record&gt;&lt;/Cite&gt;&lt;/EndNote&gt;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51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4009109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4C8CD26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6732491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  <w:tc>
          <w:tcPr>
            <w:tcW w:w="0" w:type="auto"/>
            <w:shd w:val="clear" w:color="auto" w:fill="auto"/>
          </w:tcPr>
          <w:p w14:paraId="0A4E8886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1D838DA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  <w:tc>
          <w:tcPr>
            <w:tcW w:w="0" w:type="auto"/>
            <w:shd w:val="clear" w:color="auto" w:fill="auto"/>
          </w:tcPr>
          <w:p w14:paraId="5F09B13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1DFDF9A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5491DAE8" w14:textId="77777777" w:rsidR="00255BCA" w:rsidRPr="007D35C5" w:rsidRDefault="00255BCA" w:rsidP="005D722D">
            <w:pPr>
              <w:pStyle w:val="TableText"/>
            </w:pPr>
            <w:r w:rsidRPr="007D35C5">
              <w:t>This group developed delirium, but did not receive antipsychotics.</w:t>
            </w:r>
          </w:p>
        </w:tc>
      </w:tr>
      <w:tr w:rsidR="00255BCA" w:rsidRPr="007D35C5" w14:paraId="1BCA208F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5D5379E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FC37C65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2987F9EC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608B944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65C4FEF9" w14:textId="77777777" w:rsidR="00255BCA" w:rsidRPr="007D35C5" w:rsidRDefault="00255BCA" w:rsidP="005D722D">
            <w:pPr>
              <w:pStyle w:val="TableText"/>
            </w:pPr>
            <w:r w:rsidRPr="007D35C5">
              <w:t>Titrated dose: Median 5.0mg (Range: 1.0 to 57.5mg)</w:t>
            </w:r>
          </w:p>
        </w:tc>
        <w:tc>
          <w:tcPr>
            <w:tcW w:w="0" w:type="auto"/>
            <w:shd w:val="clear" w:color="auto" w:fill="auto"/>
          </w:tcPr>
          <w:p w14:paraId="51768EB7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C4DF0C6" w14:textId="77777777" w:rsidR="00255BCA" w:rsidRPr="007D35C5" w:rsidRDefault="00255BCA" w:rsidP="005D722D">
            <w:pPr>
              <w:pStyle w:val="TableText"/>
            </w:pPr>
            <w:r w:rsidRPr="007D35C5">
              <w:t>Median: 1.0</w:t>
            </w:r>
          </w:p>
        </w:tc>
        <w:tc>
          <w:tcPr>
            <w:tcW w:w="0" w:type="auto"/>
            <w:shd w:val="clear" w:color="auto" w:fill="auto"/>
          </w:tcPr>
          <w:p w14:paraId="651AC427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EE3FF68" w14:textId="77777777" w:rsidR="00255BCA" w:rsidRPr="007D35C5" w:rsidRDefault="00255BCA" w:rsidP="005D722D">
            <w:pPr>
              <w:pStyle w:val="TableText"/>
            </w:pPr>
            <w:r w:rsidRPr="007D35C5">
              <w:t>Duration obtained from Table 2. Range in duration as 1 to 10 days; Dose is average dose p</w:t>
            </w:r>
            <w:r>
              <w:t>er day, obtained from Table 2.</w:t>
            </w:r>
          </w:p>
        </w:tc>
      </w:tr>
      <w:tr w:rsidR="00255BCA" w:rsidRPr="007D35C5" w14:paraId="0A1920C8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344FD761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76067E60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722B166B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7A07F649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E80529F" w14:textId="77777777" w:rsidR="00255BCA" w:rsidRPr="007D35C5" w:rsidRDefault="00255BCA" w:rsidP="005D722D">
            <w:pPr>
              <w:pStyle w:val="TableText"/>
            </w:pPr>
            <w:r w:rsidRPr="007D35C5">
              <w:t>Titrated dose: Median 25.0mg (Range: 4.2 to 150.0mg)</w:t>
            </w:r>
          </w:p>
        </w:tc>
        <w:tc>
          <w:tcPr>
            <w:tcW w:w="0" w:type="auto"/>
            <w:shd w:val="clear" w:color="auto" w:fill="auto"/>
          </w:tcPr>
          <w:p w14:paraId="3BEE5A3B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2085350" w14:textId="77777777" w:rsidR="00255BCA" w:rsidRPr="007D35C5" w:rsidRDefault="00255BCA" w:rsidP="005D722D">
            <w:pPr>
              <w:pStyle w:val="TableText"/>
            </w:pPr>
            <w:r w:rsidRPr="007D35C5">
              <w:t>Median: 2.0</w:t>
            </w:r>
          </w:p>
        </w:tc>
        <w:tc>
          <w:tcPr>
            <w:tcW w:w="0" w:type="auto"/>
            <w:shd w:val="clear" w:color="auto" w:fill="auto"/>
          </w:tcPr>
          <w:p w14:paraId="547101A6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E591220" w14:textId="77777777" w:rsidR="00255BCA" w:rsidRPr="007D35C5" w:rsidRDefault="00255BCA" w:rsidP="005D722D">
            <w:pPr>
              <w:pStyle w:val="TableText"/>
            </w:pPr>
            <w:r w:rsidRPr="007D35C5">
              <w:t>Median duration obtained from Table 2. Range in duration was 1.0 to 8.0 days; Dose is average dose p</w:t>
            </w:r>
            <w:r>
              <w:t>er day, obtained from Table 2.</w:t>
            </w:r>
          </w:p>
        </w:tc>
      </w:tr>
      <w:tr w:rsidR="00255BCA" w:rsidRPr="007D35C5" w14:paraId="1681EB9B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010B5341" w14:textId="77777777" w:rsidR="00255BCA" w:rsidRPr="007D35C5" w:rsidRDefault="00255BCA" w:rsidP="005D722D">
            <w:pPr>
              <w:pStyle w:val="TableText"/>
            </w:pPr>
            <w:r w:rsidRPr="007D35C5">
              <w:t>Omura, 2003</w:t>
            </w:r>
            <w:hyperlink w:anchor="_ENREF_52" w:tooltip="Omura, 2003 #10775" w:history="1">
              <w:r>
                <w:fldChar w:fldCharType="begin"/>
              </w:r>
              <w:r>
                <w:instrText xml:space="preserve"> ADDIN EN.CITE &lt;EndNote&gt;&lt;Cite&gt;&lt;Author&gt;Omura&lt;/Author&gt;&lt;Year&gt;2003&lt;/Year&gt;&lt;RecNum&gt;10775&lt;/RecNum&gt;&lt;DisplayText&gt;&lt;style face="superscript" font="Times New Roman"&gt;52&lt;/style&gt;&lt;/DisplayText&gt;&lt;record&gt;&lt;rec-number&gt;10775&lt;/rec-number&gt;&lt;foreign-keys&gt;&lt;key app="EN" db-id="s0wt2dt9l9rtp8e95pjpaf51vp02faptrvzp"&gt;10775&lt;/key&gt;&lt;/foreign-keys&gt;&lt;ref-type name="Journal Article"&gt;17&lt;/ref-type&gt;&lt;contributors&gt;&lt;authors&gt;&lt;author&gt;Omura, Keiko&lt;/author&gt;&lt;author&gt;Amano, Naoji&lt;/author&gt;&lt;/authors&gt;&lt;/contributors&gt;&lt;auth-address&gt;Omura, Keiko, Department of Psychiatry, Shinonoi General Hospital, 666-1, Shinonoi, Nagano Prefecture, Nagano City, Japan&lt;/auth-address&gt;&lt;titles&gt;&lt;title&gt;Clinical experience of quetiapine in 24 elderly patients with delirium&lt;/title&gt;&lt;secondary-title&gt;Psychogeriatrics&lt;/secondary-title&gt;&lt;/titles&gt;&lt;periodical&gt;&lt;full-title&gt;Psychogeriatrics&lt;/full-title&gt;&lt;/periodical&gt;&lt;pages&gt;69-72&lt;/pages&gt;&lt;volume&gt;3&lt;/volume&gt;&lt;number&gt;2&lt;/number&gt;&lt;keywords&gt;&lt;keyword&gt;clinical experience&lt;/keyword&gt;&lt;keyword&gt;quetiapine&lt;/keyword&gt;&lt;keyword&gt;elderly patients&lt;/keyword&gt;&lt;keyword&gt;delirium&lt;/keyword&gt;&lt;keyword&gt;atypical antipsychotic agents&lt;/keyword&gt;&lt;keyword&gt;Drug Therapy&lt;/keyword&gt;&lt;keyword&gt;Geriatrics&lt;/keyword&gt;&lt;keyword&gt;Neuroleptic Drugs&lt;/keyword&gt;&lt;/keywords&gt;&lt;dates&gt;&lt;year&gt;2003&lt;/year&gt;&lt;/dates&gt;&lt;pub-location&gt;United Kingdom&lt;/pub-location&gt;&lt;publisher&gt;Blackwell Publishing&lt;/publisher&gt;&lt;isbn&gt;1346-3500&amp;#xD;1479-8301&lt;/isbn&gt;&lt;accession-num&gt;2004-19733-005&lt;/accession-num&gt;&lt;label&gt; PsycINFO search ran on June 8, 2018&lt;/label&gt;&lt;urls&gt;&lt;related-urls&gt;&lt;url&gt;http://search.ebscohost.com/login.aspx?direct=true&amp;amp;db=psyh&amp;amp;AN=2004-19733-005&amp;amp;site=ehost-live&amp;amp;scope=site&lt;/url&gt;&lt;url&gt;k-oomura@mvh.biglobe.ne.jp&lt;/url&gt;&lt;/related-urls&gt;&lt;/urls&gt;&lt;electronic-resource-num&gt;10.1046/j.1479-8301.2003.00012.x&lt;/electronic-resource-num&gt;&lt;remote-database-name&gt;psyh&lt;/remote-database-name&gt;&lt;remote-database-provider&gt;EBSCOhost&lt;/remote-database-provider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52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A8599B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267B92E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40381707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2D84CB2" w14:textId="77777777" w:rsidR="00255BCA" w:rsidRPr="007D35C5" w:rsidRDefault="00255BCA" w:rsidP="005D722D">
            <w:pPr>
              <w:pStyle w:val="TableText"/>
            </w:pPr>
            <w:r w:rsidRPr="007D35C5">
              <w:t>Titrated dose: Mean 54.7mg (Range: 25 to 125mg)</w:t>
            </w:r>
          </w:p>
        </w:tc>
        <w:tc>
          <w:tcPr>
            <w:tcW w:w="0" w:type="auto"/>
            <w:shd w:val="clear" w:color="auto" w:fill="auto"/>
          </w:tcPr>
          <w:p w14:paraId="7F032ABE" w14:textId="77777777" w:rsidR="00255BCA" w:rsidRPr="007D35C5" w:rsidRDefault="00255BCA" w:rsidP="005D722D">
            <w:pPr>
              <w:pStyle w:val="TableText"/>
            </w:pPr>
            <w:r w:rsidRPr="007D35C5">
              <w:t>once a day (13 patients), twice a day (5 patients), 3 times per day (6 patients)</w:t>
            </w:r>
          </w:p>
        </w:tc>
        <w:tc>
          <w:tcPr>
            <w:tcW w:w="0" w:type="auto"/>
            <w:shd w:val="clear" w:color="auto" w:fill="auto"/>
          </w:tcPr>
          <w:p w14:paraId="378BB24F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544612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2B4F266D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70D5A217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386224" w14:textId="77777777" w:rsidR="00255BCA" w:rsidRPr="007D35C5" w:rsidRDefault="00255BCA" w:rsidP="005D722D">
            <w:pPr>
              <w:pStyle w:val="TableText"/>
            </w:pPr>
            <w:r w:rsidRPr="007D35C5">
              <w:t>Pae, 2004</w:t>
            </w:r>
            <w:hyperlink w:anchor="_ENREF_53" w:tooltip="Pae, 2004 #2218" w:history="1">
              <w:r>
                <w:fldChar w:fldCharType="begin"/>
              </w:r>
              <w:r>
                <w:instrText xml:space="preserve"> ADDIN EN.CITE &lt;EndNote&gt;&lt;Cite&gt;&lt;Author&gt;Pae&lt;/Author&gt;&lt;Year&gt;2004&lt;/Year&gt;&lt;RecNum&gt;2218&lt;/RecNum&gt;&lt;DisplayText&gt;&lt;style face="superscript" font="Times New Roman"&gt;53&lt;/style&gt;&lt;/DisplayText&gt;&lt;record&gt;&lt;rec-number&gt;2218&lt;/rec-number&gt;&lt;foreign-keys&gt;&lt;key app="EN" db-id="s0wt2dt9l9rtp8e95pjpaf51vp02faptrvzp"&gt;2218&lt;/key&gt;&lt;/foreign-keys&gt;&lt;ref-type name="Journal Article"&gt;17&lt;/ref-type&gt;&lt;contributors&gt;&lt;authors&gt;&lt;author&gt;Pae, C. U.&lt;/author&gt;&lt;author&gt;Lee, S. J.&lt;/author&gt;&lt;author&gt;Lee, C. U.&lt;/author&gt;&lt;author&gt;Lee, C.&lt;/author&gt;&lt;author&gt;Paik, I. H.&lt;/author&gt;&lt;/authors&gt;&lt;/contributors&gt;&lt;auth-address&gt;Department of Psychiatry, Kangnam St Mary&amp;apos;s Hospital, The Catholic University of Korea College of Medicine, Banpo-Dong, Seocho-Gu, Seoul, South Korea.&lt;/auth-address&gt;&lt;titles&gt;&lt;title&gt;A pilot trial of quetiapine for the treatment of patients with delirium&lt;/title&gt;&lt;secondary-title&gt;Hum Psychopharmacol&lt;/secondary-title&gt;&lt;alt-title&gt;Human psychopharmacology&lt;/alt-title&gt;&lt;/titles&gt;&lt;pages&gt;125-7&lt;/pages&gt;&lt;volume&gt;19&lt;/volume&gt;&lt;number&gt;2&lt;/number&gt;&lt;edition&gt;2004/03/03&lt;/edition&gt;&lt;keywords&gt;&lt;keyword&gt;Aged&lt;/keyword&gt;&lt;keyword&gt;Aged, 80 and over&lt;/keyword&gt;&lt;keyword&gt;Delirium/ drug therapy/psychology&lt;/keyword&gt;&lt;keyword&gt;Dibenzothiazepines/ therapeutic use&lt;/keyword&gt;&lt;keyword&gt;Female&lt;/keyword&gt;&lt;keyword&gt;Humans&lt;/keyword&gt;&lt;keyword&gt;Male&lt;/keyword&gt;&lt;keyword&gt;Middle Aged&lt;/keyword&gt;&lt;keyword&gt;Pilot Projects&lt;/keyword&gt;&lt;keyword&gt;Prospective Studies&lt;/keyword&gt;&lt;keyword&gt;Quetiapine Fumarate&lt;/keyword&gt;&lt;keyword&gt;Statistics, Nonparametric&lt;/keyword&gt;&lt;/keywords&gt;&lt;dates&gt;&lt;year&gt;2004&lt;/year&gt;&lt;pub-dates&gt;&lt;date&gt;Mar&lt;/date&gt;&lt;/pub-dates&gt;&lt;/dates&gt;&lt;isbn&gt;0885-6222 (Print)&amp;#xD;0885-6222 (Linking)&lt;/isbn&gt;&lt;accession-num&gt;14994323&lt;/accession-num&gt;&lt;label&gt; PubMed search on June 4, 2018&lt;/label&gt;&lt;urls&gt;&lt;/urls&gt;&lt;electronic-resource-num&gt;10.1002/hup.559&lt;/electronic-resource-num&gt;&lt;remote-database-provider&gt;NLM&lt;/remote-database-provider&gt;&lt;language&gt;eng&lt;/language&gt;&lt;/record&gt;&lt;/Cite&gt;&lt;/EndNote&gt;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53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B19C7D6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7141E87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09E40D51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CDFA1F6" w14:textId="77777777" w:rsidR="00255BCA" w:rsidRPr="007D35C5" w:rsidRDefault="00255BCA" w:rsidP="005D722D">
            <w:pPr>
              <w:pStyle w:val="TableText"/>
            </w:pPr>
            <w:r w:rsidRPr="007D35C5">
              <w:t>Titrated dose: Mean 127.1mg</w:t>
            </w:r>
          </w:p>
        </w:tc>
        <w:tc>
          <w:tcPr>
            <w:tcW w:w="0" w:type="auto"/>
            <w:shd w:val="clear" w:color="auto" w:fill="auto"/>
          </w:tcPr>
          <w:p w14:paraId="7A55236B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F3CC3E5" w14:textId="77777777" w:rsidR="00255BCA" w:rsidRPr="007D35C5" w:rsidRDefault="00255BCA" w:rsidP="005D722D">
            <w:pPr>
              <w:pStyle w:val="TableText"/>
            </w:pPr>
            <w:r w:rsidRPr="007D35C5">
              <w:t>Mean: 8.5 days</w:t>
            </w:r>
          </w:p>
        </w:tc>
        <w:tc>
          <w:tcPr>
            <w:tcW w:w="0" w:type="auto"/>
            <w:shd w:val="clear" w:color="auto" w:fill="auto"/>
          </w:tcPr>
          <w:p w14:paraId="4934042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B8F3AF4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BE00FBD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EB84B82" w14:textId="77777777" w:rsidR="00255BCA" w:rsidRPr="007D35C5" w:rsidRDefault="00255BCA" w:rsidP="005D722D">
            <w:pPr>
              <w:pStyle w:val="TableText"/>
            </w:pPr>
            <w:r w:rsidRPr="007D35C5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F359D83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16E8518E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698D7971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7378E17A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0.5ml</w:t>
            </w:r>
          </w:p>
        </w:tc>
        <w:tc>
          <w:tcPr>
            <w:tcW w:w="0" w:type="auto"/>
            <w:shd w:val="clear" w:color="auto" w:fill="auto"/>
          </w:tcPr>
          <w:p w14:paraId="7F6F0811" w14:textId="77777777" w:rsidR="00255BCA" w:rsidRPr="007D35C5" w:rsidRDefault="00255BCA" w:rsidP="005D722D">
            <w:pPr>
              <w:pStyle w:val="TableText"/>
            </w:pPr>
            <w:r w:rsidRPr="007D35C5">
              <w:t>Three times a day (tid)</w:t>
            </w:r>
          </w:p>
        </w:tc>
        <w:tc>
          <w:tcPr>
            <w:tcW w:w="0" w:type="auto"/>
            <w:shd w:val="clear" w:color="auto" w:fill="auto"/>
          </w:tcPr>
          <w:p w14:paraId="61957307" w14:textId="77777777" w:rsidR="00255BCA" w:rsidRPr="007D35C5" w:rsidRDefault="00255BCA" w:rsidP="005D722D">
            <w:pPr>
              <w:pStyle w:val="TableText"/>
            </w:pPr>
            <w:r w:rsidRPr="007D35C5">
              <w:t xml:space="preserve">Planned duration: 14 days or 2 consecutive days of delirium free coma free </w:t>
            </w:r>
            <w:r>
              <w:t>days or until discharge</w:t>
            </w:r>
          </w:p>
        </w:tc>
        <w:tc>
          <w:tcPr>
            <w:tcW w:w="0" w:type="auto"/>
            <w:shd w:val="clear" w:color="auto" w:fill="auto"/>
          </w:tcPr>
          <w:p w14:paraId="3D6AC150" w14:textId="77777777" w:rsidR="00255BCA" w:rsidRPr="007D35C5" w:rsidRDefault="00255BCA" w:rsidP="005D722D">
            <w:pPr>
              <w:pStyle w:val="TableText"/>
            </w:pPr>
            <w:r w:rsidRPr="007D35C5">
              <w:t>Early mobilization, Pain management</w:t>
            </w:r>
          </w:p>
        </w:tc>
        <w:tc>
          <w:tcPr>
            <w:tcW w:w="0" w:type="auto"/>
            <w:shd w:val="clear" w:color="auto" w:fill="auto"/>
          </w:tcPr>
          <w:p w14:paraId="4386F7DF" w14:textId="77777777" w:rsidR="00255BCA" w:rsidRPr="007D35C5" w:rsidRDefault="00255BCA" w:rsidP="005D722D">
            <w:pPr>
              <w:pStyle w:val="TableText"/>
            </w:pPr>
            <w:r w:rsidRPr="007D35C5">
              <w:t>Study drug was discontinued in all patients on ICU discharge, when the patient was delirium to free for two consecutive days, or after a maximum of 14 days treatment, whichever came first.; The same volumes administered IV: 0.5 ml of study drug (2.5 mg dissolve</w:t>
            </w:r>
            <w:r>
              <w:t>d) and placebo</w:t>
            </w:r>
          </w:p>
        </w:tc>
      </w:tr>
      <w:tr w:rsidR="00255BCA" w:rsidRPr="007D35C5" w14:paraId="3154DE8E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4DC88473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08E11DC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054FF5D9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67973FE6" w14:textId="77777777" w:rsidR="00255BCA" w:rsidRPr="007D35C5" w:rsidRDefault="00255BCA" w:rsidP="005D722D">
            <w:pPr>
              <w:pStyle w:val="TableText"/>
            </w:pPr>
            <w:r w:rsidRPr="007D35C5">
              <w:t>Intravenous</w:t>
            </w:r>
          </w:p>
        </w:tc>
        <w:tc>
          <w:tcPr>
            <w:tcW w:w="0" w:type="auto"/>
            <w:shd w:val="clear" w:color="auto" w:fill="auto"/>
          </w:tcPr>
          <w:p w14:paraId="307B51FE" w14:textId="77777777" w:rsidR="00255BCA" w:rsidRPr="007D35C5" w:rsidRDefault="00255BCA" w:rsidP="005D722D">
            <w:pPr>
              <w:pStyle w:val="TableText"/>
            </w:pPr>
            <w:r>
              <w:t xml:space="preserve">Planned dose: </w:t>
            </w:r>
            <w:r w:rsidRPr="007D35C5">
              <w:t>2.5mg</w:t>
            </w:r>
          </w:p>
        </w:tc>
        <w:tc>
          <w:tcPr>
            <w:tcW w:w="0" w:type="auto"/>
            <w:shd w:val="clear" w:color="auto" w:fill="auto"/>
          </w:tcPr>
          <w:p w14:paraId="06054549" w14:textId="77777777" w:rsidR="00255BCA" w:rsidRPr="007D35C5" w:rsidRDefault="00255BCA" w:rsidP="005D722D">
            <w:pPr>
              <w:pStyle w:val="TableText"/>
            </w:pPr>
            <w:r w:rsidRPr="007D35C5">
              <w:t>Three times a day (tid)</w:t>
            </w:r>
          </w:p>
        </w:tc>
        <w:tc>
          <w:tcPr>
            <w:tcW w:w="0" w:type="auto"/>
            <w:shd w:val="clear" w:color="auto" w:fill="auto"/>
          </w:tcPr>
          <w:p w14:paraId="133FA3FD" w14:textId="77777777" w:rsidR="00255BCA" w:rsidRPr="007D35C5" w:rsidRDefault="00255BCA" w:rsidP="005D722D">
            <w:pPr>
              <w:pStyle w:val="TableText"/>
            </w:pPr>
            <w:r w:rsidRPr="007D35C5">
              <w:t xml:space="preserve">Planned duration: 14 days or 2 consecutive days of delirium free coma free </w:t>
            </w:r>
            <w:r>
              <w:t>days or until discharge</w:t>
            </w:r>
          </w:p>
        </w:tc>
        <w:tc>
          <w:tcPr>
            <w:tcW w:w="0" w:type="auto"/>
            <w:shd w:val="clear" w:color="auto" w:fill="auto"/>
          </w:tcPr>
          <w:p w14:paraId="0B82E9AB" w14:textId="77777777" w:rsidR="00255BCA" w:rsidRPr="007D35C5" w:rsidRDefault="00255BCA" w:rsidP="005D722D">
            <w:pPr>
              <w:pStyle w:val="TableText"/>
            </w:pPr>
            <w:r w:rsidRPr="007D35C5">
              <w:t>Early mobilization, Pain management</w:t>
            </w:r>
          </w:p>
        </w:tc>
        <w:tc>
          <w:tcPr>
            <w:tcW w:w="0" w:type="auto"/>
            <w:shd w:val="clear" w:color="auto" w:fill="auto"/>
          </w:tcPr>
          <w:p w14:paraId="384B06E9" w14:textId="77777777" w:rsidR="00255BCA" w:rsidRPr="007D35C5" w:rsidRDefault="00255BCA" w:rsidP="005D722D">
            <w:pPr>
              <w:pStyle w:val="TableText"/>
            </w:pPr>
            <w:r w:rsidRPr="007D35C5">
              <w:t>Study drug was discontinued in all patients on ICU discharge, when the patient was delirium to free for two consecutive days, or after a maximum of 14 days treatment, whichever came first; The same volumes administered IV: 0.5 ml of study drug (2</w:t>
            </w:r>
            <w:r>
              <w:t>.5 mg dissolved) and placebo</w:t>
            </w:r>
          </w:p>
        </w:tc>
      </w:tr>
      <w:tr w:rsidR="00255BCA" w:rsidRPr="007D35C5" w14:paraId="20384844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1FEAB31F" w14:textId="77777777" w:rsidR="00255BCA" w:rsidRPr="007D35C5" w:rsidRDefault="00255BCA" w:rsidP="005D722D">
            <w:pPr>
              <w:pStyle w:val="TableText"/>
            </w:pPr>
            <w:r w:rsidRPr="007D35C5">
              <w:t>Parellada, 2004</w:t>
            </w:r>
            <w:hyperlink w:anchor="_ENREF_54" w:tooltip="Parellada, 2004 #2195" w:history="1">
              <w:r>
                <w:fldChar w:fldCharType="begin"/>
              </w:r>
              <w:r>
                <w:instrText xml:space="preserve"> ADDIN EN.CITE &lt;EndNote&gt;&lt;Cite&gt;&lt;Author&gt;Parellada&lt;/Author&gt;&lt;Year&gt;2004&lt;/Year&gt;&lt;RecNum&gt;2195&lt;/RecNum&gt;&lt;DisplayText&gt;&lt;style face="superscript" font="Times New Roman"&gt;54&lt;/style&gt;&lt;/DisplayText&gt;&lt;record&gt;&lt;rec-number&gt;2195&lt;/rec-number&gt;&lt;foreign-keys&gt;&lt;key app="EN" db-id="s0wt2dt9l9rtp8e95pjpaf51vp02faptrvzp"&gt;2195&lt;/key&gt;&lt;/foreign-keys&gt;&lt;ref-type name="Journal Article"&gt;17&lt;/ref-type&gt;&lt;contributors&gt;&lt;authors&gt;&lt;author&gt;Parellada, E.&lt;/author&gt;&lt;author&gt;Baeza, I.&lt;/author&gt;&lt;author&gt;de Pablo, J.&lt;/author&gt;&lt;author&gt;Martinez, G.&lt;/author&gt;&lt;/authors&gt;&lt;/contributors&gt;&lt;auth-address&gt;Psychiatry and Psychology Clinic Institute, Hospital Clinic i Provincial de Barcelona, University of Barcelona, C/Villaroel 170, 08036 Barcelona, Spain. EPARELLA@clinic.ub.es&lt;/auth-address&gt;&lt;titles&gt;&lt;title&gt;Risperidone in the treatment of patients with delirium&lt;/title&gt;&lt;secondary-title&gt;J Clin Psychiatry&lt;/secondary-title&gt;&lt;alt-title&gt;The Journal of clinical psychiatry&lt;/alt-title&gt;&lt;/titles&gt;&lt;pages&gt;348-53&lt;/pages&gt;&lt;volume&gt;65&lt;/volume&gt;&lt;number&gt;3&lt;/number&gt;&lt;edition&gt;2004/04/21&lt;/edition&gt;&lt;keywords&gt;&lt;keyword&gt;Aged&lt;/keyword&gt;&lt;keyword&gt;Antipsychotic Agents/administration &amp;amp; dosage/adverse effects/ therapeutic use&lt;/keyword&gt;&lt;keyword&gt;Cognition Disorders/diagnosis&lt;/keyword&gt;&lt;keyword&gt;Delirium/diagnosis/ drug therapy&lt;/keyword&gt;&lt;keyword&gt;Female&lt;/keyword&gt;&lt;keyword&gt;Health Status&lt;/keyword&gt;&lt;keyword&gt;Humans&lt;/keyword&gt;&lt;keyword&gt;Male&lt;/keyword&gt;&lt;keyword&gt;Middle Aged&lt;/keyword&gt;&lt;keyword&gt;Neuropsychological Tests&lt;/keyword&gt;&lt;keyword&gt;Prospective Studies&lt;/keyword&gt;&lt;keyword&gt;Risperidone/administration &amp;amp; dosage/adverse effects/ therapeutic use&lt;/keyword&gt;&lt;keyword&gt;Surveys and Questionnaires&lt;/keyword&gt;&lt;/keywords&gt;&lt;dates&gt;&lt;year&gt;2004&lt;/year&gt;&lt;pub-dates&gt;&lt;date&gt;Mar&lt;/date&gt;&lt;/pub-dates&gt;&lt;/dates&gt;&lt;isbn&gt;0160-6689 (Print)&amp;#xD;0160-6689 (Linking)&lt;/isbn&gt;&lt;accession-num&gt;15096074&lt;/accession-num&gt;&lt;label&gt;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09E67552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692F8215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5E9E61C7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7D19FCAF" w14:textId="77777777" w:rsidR="00255BCA" w:rsidRPr="007D35C5" w:rsidRDefault="00255BCA" w:rsidP="005D722D">
            <w:pPr>
              <w:pStyle w:val="TableText"/>
            </w:pPr>
            <w:r w:rsidRPr="007D35C5">
              <w:t>Titrated dose: Mean day 1, 2.6; day 3, 2.6; day 7, 1.5mg</w:t>
            </w:r>
          </w:p>
        </w:tc>
        <w:tc>
          <w:tcPr>
            <w:tcW w:w="0" w:type="auto"/>
            <w:shd w:val="clear" w:color="auto" w:fill="auto"/>
          </w:tcPr>
          <w:p w14:paraId="68FFCD44" w14:textId="77777777" w:rsidR="00255BCA" w:rsidRPr="007D35C5" w:rsidRDefault="00255BCA" w:rsidP="005D722D">
            <w:pPr>
              <w:pStyle w:val="TableText"/>
            </w:pPr>
            <w:r w:rsidRPr="007D35C5">
              <w:t>Twice a day (bid)</w:t>
            </w:r>
          </w:p>
        </w:tc>
        <w:tc>
          <w:tcPr>
            <w:tcW w:w="0" w:type="auto"/>
            <w:shd w:val="clear" w:color="auto" w:fill="auto"/>
          </w:tcPr>
          <w:p w14:paraId="3872A81C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21A7FE0F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44CA4EA7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2A392C40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577"/>
        <w:gridCol w:w="1167"/>
        <w:gridCol w:w="2699"/>
        <w:gridCol w:w="2192"/>
        <w:gridCol w:w="1257"/>
        <w:gridCol w:w="1419"/>
        <w:gridCol w:w="2047"/>
        <w:gridCol w:w="4640"/>
      </w:tblGrid>
      <w:tr w:rsidR="00255BCA" w:rsidRPr="007D35C5" w14:paraId="2B17D84D" w14:textId="77777777" w:rsidTr="007957CD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4E7F5B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0E78B422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47A32962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597774CF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56C90BBB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79D3D94D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4F444D0B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0A4C7265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31CD468A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2F5CDA89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D1D657" w14:textId="77777777" w:rsidR="00255BCA" w:rsidRPr="007D35C5" w:rsidRDefault="00255BCA" w:rsidP="005D722D">
            <w:pPr>
              <w:pStyle w:val="TableText"/>
            </w:pPr>
            <w:r w:rsidRPr="007D35C5">
              <w:t>Sasaki, 2003</w:t>
            </w:r>
            <w:hyperlink w:anchor="_ENREF_55" w:tooltip="Sasaki, 2003 #2234" w:history="1">
              <w:r>
                <w:fldChar w:fldCharType="begin"/>
              </w:r>
              <w:r>
                <w:instrText xml:space="preserve"> ADDIN EN.CITE &lt;EndNote&gt;&lt;Cite&gt;&lt;Author&gt;Sasaki&lt;/Author&gt;&lt;Year&gt;2003&lt;/Year&gt;&lt;RecNum&gt;2234&lt;/RecNum&gt;&lt;DisplayText&gt;&lt;style face="superscript" font="Times New Roman"&gt;55&lt;/style&gt;&lt;/DisplayText&gt;&lt;record&gt;&lt;rec-number&gt;2234&lt;/rec-number&gt;&lt;foreign-keys&gt;&lt;key app="EN" db-id="s0wt2dt9l9rtp8e95pjpaf51vp02faptrvzp"&gt;2234&lt;/key&gt;&lt;/foreign-keys&gt;&lt;ref-type name="Journal Article"&gt;17&lt;/ref-type&gt;&lt;contributors&gt;&lt;authors&gt;&lt;author&gt;Sasaki, Y.&lt;/author&gt;&lt;author&gt;Matsuyama, T.&lt;/author&gt;&lt;author&gt;Inoue, S.&lt;/author&gt;&lt;author&gt;Sunami, T.&lt;/author&gt;&lt;author&gt;Inoue, T.&lt;/author&gt;&lt;author&gt;Denda, K.&lt;/author&gt;&lt;author&gt;Koyama, T.&lt;/author&gt;&lt;/authors&gt;&lt;/contributors&gt;&lt;auth-address&gt;Department of Psychiatry, Hokkaido University Graduate School of Medicine, Sapporo, Japan. yukiya@seagreen.ocn.ne.jp&lt;/auth-address&gt;&lt;titles&gt;&lt;title&gt;A prospective, open-label, flexible-dose study of quetiapine in the treatment of delirium&lt;/title&gt;&lt;secondary-title&gt;J Clin Psychiatry&lt;/secondary-title&gt;&lt;alt-title&gt;The Journal of clinical psychiatry&lt;/alt-title&gt;&lt;/titles&gt;&lt;pages&gt;1316-21&lt;/pages&gt;&lt;volume&gt;64&lt;/volume&gt;&lt;number&gt;11&lt;/number&gt;&lt;edition&gt;2003/12/09&lt;/edition&gt;&lt;keywords&gt;&lt;keyword&gt;Aged&lt;/keyword&gt;&lt;keyword&gt;Aged, 80 and over&lt;/keyword&gt;&lt;keyword&gt;Antipsychotic Agents/adverse effects/pharmacology/ therapeutic use&lt;/keyword&gt;&lt;keyword&gt;Delirium/ drug therapy&lt;/keyword&gt;&lt;keyword&gt;Dibenzothiazepines/adverse effects/pharmacology/ therapeutic use&lt;/keyword&gt;&lt;keyword&gt;Dose-Response Relationship, Drug&lt;/keyword&gt;&lt;keyword&gt;Female&lt;/keyword&gt;&lt;keyword&gt;Humans&lt;/keyword&gt;&lt;keyword&gt;Male&lt;/keyword&gt;&lt;keyword&gt;Middle Aged&lt;/keyword&gt;&lt;keyword&gt;Quetiapine Fumarate&lt;/keyword&gt;&lt;keyword&gt;Treatment Outcome&lt;/keyword&gt;&lt;/keywords&gt;&lt;dates&gt;&lt;year&gt;2003&lt;/year&gt;&lt;pub-dates&gt;&lt;date&gt;Nov&lt;/date&gt;&lt;/pub-dates&gt;&lt;/dates&gt;&lt;isbn&gt;0160-6689 (Print)&amp;#xD;0160-6689 (Linking)&lt;/isbn&gt;&lt;accession-num&gt;14658945&lt;/accession-num&gt;&lt;label&gt;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55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2918B5A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33FE812B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45AE27DC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53C0993" w14:textId="77777777" w:rsidR="00255BCA" w:rsidRPr="007D35C5" w:rsidRDefault="00255BCA" w:rsidP="005D722D">
            <w:pPr>
              <w:pStyle w:val="TableText"/>
            </w:pPr>
            <w:r w:rsidRPr="007D35C5">
              <w:t>Titrated dose: Mean 44.9; Median ; Maximum 63.5mg</w:t>
            </w:r>
          </w:p>
        </w:tc>
        <w:tc>
          <w:tcPr>
            <w:tcW w:w="0" w:type="auto"/>
            <w:shd w:val="clear" w:color="auto" w:fill="auto"/>
          </w:tcPr>
          <w:p w14:paraId="2B482066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090FB449" w14:textId="77777777" w:rsidR="00255BCA" w:rsidRPr="007D35C5" w:rsidRDefault="00255BCA" w:rsidP="005D722D">
            <w:pPr>
              <w:pStyle w:val="TableText"/>
            </w:pPr>
            <w:r w:rsidRPr="007D35C5">
              <w:t>Mean: 4.8 days</w:t>
            </w:r>
          </w:p>
        </w:tc>
        <w:tc>
          <w:tcPr>
            <w:tcW w:w="0" w:type="auto"/>
            <w:shd w:val="clear" w:color="auto" w:fill="auto"/>
          </w:tcPr>
          <w:p w14:paraId="3A84161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84FFAFE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125FC612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83881C7" w14:textId="77777777" w:rsidR="00255BCA" w:rsidRPr="007D35C5" w:rsidRDefault="00255BCA" w:rsidP="005D722D">
            <w:pPr>
              <w:pStyle w:val="TableText"/>
            </w:pPr>
            <w:r w:rsidRPr="007D35C5">
              <w:t>Sipahimalani, 1998</w:t>
            </w:r>
            <w:hyperlink w:anchor="_ENREF_56" w:tooltip="Sipahimalani, 1998 #2694" w:history="1">
              <w:r>
                <w:fldChar w:fldCharType="begin"/>
              </w:r>
              <w:r>
                <w:instrText xml:space="preserve"> ADDIN EN.CITE &lt;EndNote&gt;&lt;Cite&gt;&lt;Author&gt;Sipahimalani&lt;/Author&gt;&lt;Year&gt;1998&lt;/Year&gt;&lt;RecNum&gt;2694&lt;/RecNum&gt;&lt;DisplayText&gt;&lt;style face="superscript" font="Times New Roman"&gt;56&lt;/style&gt;&lt;/DisplayText&gt;&lt;record&gt;&lt;rec-number&gt;2694&lt;/rec-number&gt;&lt;foreign-keys&gt;&lt;key app="EN" db-id="s0wt2dt9l9rtp8e95pjpaf51vp02faptrvzp"&gt;2694&lt;/key&gt;&lt;/foreign-keys&gt;&lt;ref-type name="Journal Article"&gt;17&lt;/ref-type&gt;&lt;contributors&gt;&lt;authors&gt;&lt;author&gt;Sipahimalani, A.&lt;/author&gt;&lt;author&gt;Masand, P. S.&lt;/author&gt;&lt;/authors&gt;&lt;/contributors&gt;&lt;auth-address&gt;Department of Psychiatry, State University of New York (SUNY) Health Science Center at Syracuse 13210, USA.&lt;/auth-address&gt;&lt;titles&gt;&lt;title&gt;Olanzapine in the treatment of delirium&lt;/title&gt;&lt;secondary-title&gt;Psychosomatics&lt;/secondary-title&gt;&lt;alt-title&gt;Psychosomatics&lt;/alt-title&gt;&lt;/titles&gt;&lt;periodical&gt;&lt;full-title&gt;Psychosomatics&lt;/full-title&gt;&lt;/periodical&gt;&lt;alt-periodical&gt;&lt;full-title&gt;Psychosomatics&lt;/full-title&gt;&lt;/alt-periodical&gt;&lt;pages&gt;422-30&lt;/pages&gt;&lt;volume&gt;39&lt;/volume&gt;&lt;number&gt;5&lt;/number&gt;&lt;edition&gt;1998/10/17&lt;/edition&gt;&lt;keywords&gt;&lt;keyword&gt;Adult&lt;/keyword&gt;&lt;keyword&gt;Aged&lt;/keyword&gt;&lt;keyword&gt;Aged, 80 and over&lt;/keyword&gt;&lt;keyword&gt;Antipsychotic Agents/ therapeutic use&lt;/keyword&gt;&lt;keyword&gt;Benzodiazepines&lt;/keyword&gt;&lt;keyword&gt;Delirium/ drug therapy&lt;/keyword&gt;&lt;keyword&gt;Female&lt;/keyword&gt;&lt;keyword&gt;Haloperidol/therapeutic use&lt;/keyword&gt;&lt;keyword&gt;Humans&lt;/keyword&gt;&lt;keyword&gt;Male&lt;/keyword&gt;&lt;keyword&gt;Middle Aged&lt;/keyword&gt;&lt;keyword&gt;Pirenzepine/ analogs &amp;amp; derivatives/therapeutic use&lt;/keyword&gt;&lt;keyword&gt;Psychiatric Status Rating Scales&lt;/keyword&gt;&lt;/keywords&gt;&lt;dates&gt;&lt;year&gt;1998&lt;/year&gt;&lt;pub-dates&gt;&lt;date&gt;Sep-Oct&lt;/date&gt;&lt;/pub-dates&gt;&lt;/dates&gt;&lt;isbn&gt;0033-3182 (Print)&amp;#xD;0033-3182 (Linking)&lt;/isbn&gt;&lt;accession-num&gt;9775699&lt;/accession-num&gt;&lt;label&gt; PubMed search on June 4, 2018&lt;/label&gt;&lt;urls&gt;&lt;/urls&gt;&lt;electronic-resource-num&gt;10.1016/s0033-3182(98)71301-5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56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4AD7781F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47282C61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6B3B6D63" w14:textId="77777777" w:rsidR="00255BCA" w:rsidRPr="007D35C5" w:rsidRDefault="00255BCA" w:rsidP="005D722D">
            <w:pPr>
              <w:pStyle w:val="TableText"/>
            </w:pPr>
            <w:r>
              <w:t>O</w:t>
            </w:r>
            <w:r w:rsidRPr="007D35C5">
              <w:t>rally, except one patient received haloperidol intravenously</w:t>
            </w:r>
          </w:p>
        </w:tc>
        <w:tc>
          <w:tcPr>
            <w:tcW w:w="0" w:type="auto"/>
            <w:shd w:val="clear" w:color="auto" w:fill="auto"/>
          </w:tcPr>
          <w:p w14:paraId="61E05B3C" w14:textId="77777777" w:rsidR="00255BCA" w:rsidRPr="007D35C5" w:rsidRDefault="00255BCA" w:rsidP="005D722D">
            <w:pPr>
              <w:pStyle w:val="TableText"/>
            </w:pPr>
            <w:r w:rsidRPr="007D35C5">
              <w:t>Titrated dose: (Range: 1</w:t>
            </w:r>
            <w:r>
              <w:t>.</w:t>
            </w:r>
            <w:r w:rsidRPr="007D35C5">
              <w:t>5 to 10mg)</w:t>
            </w:r>
          </w:p>
        </w:tc>
        <w:tc>
          <w:tcPr>
            <w:tcW w:w="0" w:type="auto"/>
            <w:shd w:val="clear" w:color="auto" w:fill="auto"/>
          </w:tcPr>
          <w:p w14:paraId="7718F8C4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40C6D98" w14:textId="77777777" w:rsidR="00255BCA" w:rsidRPr="007D35C5" w:rsidRDefault="00255BCA" w:rsidP="005D722D">
            <w:pPr>
              <w:pStyle w:val="TableText"/>
            </w:pPr>
            <w:r w:rsidRPr="007D35C5">
              <w:t>Mean: 14.6 days</w:t>
            </w:r>
          </w:p>
        </w:tc>
        <w:tc>
          <w:tcPr>
            <w:tcW w:w="0" w:type="auto"/>
            <w:shd w:val="clear" w:color="auto" w:fill="auto"/>
          </w:tcPr>
          <w:p w14:paraId="3BD51365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7855E5DA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CCFB352" w14:textId="77777777" w:rsidTr="007957CD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3E6D56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18F5836A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1DBF4710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4E15E436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8E0DCAF" w14:textId="77777777" w:rsidR="00255BCA" w:rsidRPr="007D35C5" w:rsidRDefault="00255BCA" w:rsidP="005D722D">
            <w:pPr>
              <w:pStyle w:val="TableText"/>
            </w:pPr>
            <w:r w:rsidRPr="007D35C5">
              <w:t>Titrated dose: Mean 8.2; Median ; Maximum 15mg</w:t>
            </w:r>
          </w:p>
        </w:tc>
        <w:tc>
          <w:tcPr>
            <w:tcW w:w="0" w:type="auto"/>
            <w:shd w:val="clear" w:color="auto" w:fill="auto"/>
          </w:tcPr>
          <w:p w14:paraId="257F0316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14A630D8" w14:textId="77777777" w:rsidR="00255BCA" w:rsidRPr="007D35C5" w:rsidRDefault="00255BCA" w:rsidP="005D722D">
            <w:pPr>
              <w:pStyle w:val="TableText"/>
            </w:pPr>
            <w:r w:rsidRPr="007D35C5">
              <w:t>Mean: 23.6 days</w:t>
            </w:r>
          </w:p>
        </w:tc>
        <w:tc>
          <w:tcPr>
            <w:tcW w:w="0" w:type="auto"/>
            <w:shd w:val="clear" w:color="auto" w:fill="auto"/>
          </w:tcPr>
          <w:p w14:paraId="46AC9DB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72C629B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0827B64C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71F108E" w14:textId="77777777" w:rsidR="00255BCA" w:rsidRPr="007D35C5" w:rsidRDefault="00255BCA" w:rsidP="005D722D">
            <w:pPr>
              <w:pStyle w:val="TableText"/>
            </w:pPr>
            <w:r w:rsidRPr="007D35C5">
              <w:t>Skrobik, 2004</w:t>
            </w:r>
            <w:hyperlink w:anchor="_ENREF_57" w:tooltip="Skrobik, 2004 #2229" w:history="1">
              <w:r>
                <w:fldChar w:fldCharType="begin">
                  <w:fldData xml:space="preserve">PEVuZE5vdGU+PENpdGU+PEF1dGhvcj5Ta3JvYmlrPC9BdXRob3I+PFllYXI+MjAwNDwvWWVhcj48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PEVuZE5vdGU+PENpdGU+PEF1dGhvcj5Ta3JvYmlrPC9BdXRob3I+PFllYXI+MjAwNDwvWWVhcj48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57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3DCAE12A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2B2CF056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760CD22E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64E81EBA" w14:textId="77777777" w:rsidR="00255BCA" w:rsidRPr="007D35C5" w:rsidRDefault="00255BCA" w:rsidP="005D722D">
            <w:pPr>
              <w:pStyle w:val="TableText"/>
            </w:pPr>
            <w:r w:rsidRPr="007D35C5">
              <w:t>Titrated dose: Mean 6.5mg (Range: 1 to 28mg)</w:t>
            </w:r>
          </w:p>
        </w:tc>
        <w:tc>
          <w:tcPr>
            <w:tcW w:w="0" w:type="auto"/>
            <w:shd w:val="clear" w:color="auto" w:fill="auto"/>
          </w:tcPr>
          <w:p w14:paraId="37EFB4B1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01F3AC1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C1DB443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A995A3E" w14:textId="77777777" w:rsidR="00255BCA" w:rsidRPr="007D35C5" w:rsidRDefault="00255BCA" w:rsidP="005D722D">
            <w:pPr>
              <w:pStyle w:val="TableText"/>
            </w:pPr>
            <w:r w:rsidRPr="007D35C5">
              <w:t>Duration of therapy is not mentioned, but the study data is collected for 5 days, so can we assume the duration of therapy as 5 days.</w:t>
            </w:r>
          </w:p>
        </w:tc>
      </w:tr>
      <w:tr w:rsidR="00255BCA" w:rsidRPr="007D35C5" w14:paraId="0F871398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768936CE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9087BB1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257DFCB6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6D548990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5F2E4309" w14:textId="77777777" w:rsidR="00255BCA" w:rsidRPr="007D35C5" w:rsidRDefault="00255BCA" w:rsidP="005D722D">
            <w:pPr>
              <w:pStyle w:val="TableText"/>
            </w:pPr>
            <w:r w:rsidRPr="007D35C5">
              <w:t>Titrated dose: Mean 4.54mg (Range: 2.5 to 13.5mg)</w:t>
            </w:r>
          </w:p>
        </w:tc>
        <w:tc>
          <w:tcPr>
            <w:tcW w:w="0" w:type="auto"/>
            <w:shd w:val="clear" w:color="auto" w:fill="auto"/>
          </w:tcPr>
          <w:p w14:paraId="0CCE9580" w14:textId="77777777" w:rsidR="00255BCA" w:rsidRPr="007D35C5" w:rsidRDefault="00255BCA" w:rsidP="005D722D">
            <w:pPr>
              <w:pStyle w:val="TableText"/>
            </w:pPr>
            <w:r w:rsidRPr="007D35C5">
              <w:t>per day</w:t>
            </w:r>
          </w:p>
        </w:tc>
        <w:tc>
          <w:tcPr>
            <w:tcW w:w="0" w:type="auto"/>
            <w:shd w:val="clear" w:color="auto" w:fill="auto"/>
          </w:tcPr>
          <w:p w14:paraId="6C4A122F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0A8883D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C7F6D0C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78A8260C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076477" w14:textId="77777777" w:rsidR="00255BCA" w:rsidRPr="007D35C5" w:rsidRDefault="00255BCA" w:rsidP="005D722D">
            <w:pPr>
              <w:pStyle w:val="TableText"/>
            </w:pPr>
            <w:r w:rsidRPr="007D35C5">
              <w:t>Straker, 2006</w:t>
            </w:r>
            <w:hyperlink w:anchor="_ENREF_58" w:tooltip="Straker, 2006 #1891" w:history="1"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58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52A6168D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48BBF996" w14:textId="77777777" w:rsidR="00255BCA" w:rsidRPr="007D35C5" w:rsidRDefault="00255BCA" w:rsidP="005D722D">
            <w:pPr>
              <w:pStyle w:val="TableText"/>
            </w:pPr>
            <w:r w:rsidRPr="007D35C5">
              <w:t>Aripiprazole</w:t>
            </w:r>
          </w:p>
        </w:tc>
        <w:tc>
          <w:tcPr>
            <w:tcW w:w="0" w:type="auto"/>
            <w:shd w:val="clear" w:color="auto" w:fill="auto"/>
          </w:tcPr>
          <w:p w14:paraId="6E62CB94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5F28CFAB" w14:textId="77777777" w:rsidR="00255BCA" w:rsidRPr="007D35C5" w:rsidRDefault="00255BCA" w:rsidP="005D722D">
            <w:pPr>
              <w:pStyle w:val="TableText"/>
            </w:pPr>
            <w:r w:rsidRPr="007D35C5">
              <w:t>Titrated dose: Mean 8.9mg (Range: 5 to 15mg)</w:t>
            </w:r>
          </w:p>
        </w:tc>
        <w:tc>
          <w:tcPr>
            <w:tcW w:w="0" w:type="auto"/>
            <w:shd w:val="clear" w:color="auto" w:fill="auto"/>
          </w:tcPr>
          <w:p w14:paraId="3BB3CA55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7B65F857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11F51D2A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36C9BF8" w14:textId="77777777" w:rsidR="00255BCA" w:rsidRPr="007D35C5" w:rsidRDefault="00255BCA" w:rsidP="005D722D">
            <w:pPr>
              <w:pStyle w:val="TableText"/>
            </w:pPr>
            <w:r w:rsidRPr="007D35C5">
              <w:t xml:space="preserve">Only two patients received a dose higher than 10 mg; Four patients also received as to needed haloperidol in the first few days of treatment. </w:t>
            </w:r>
          </w:p>
        </w:tc>
      </w:tr>
      <w:tr w:rsidR="00255BCA" w:rsidRPr="007D35C5" w14:paraId="1685CEFC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5C899F6" w14:textId="77777777" w:rsidR="00255BCA" w:rsidRPr="007D35C5" w:rsidRDefault="00255BCA" w:rsidP="005D722D">
            <w:pPr>
              <w:pStyle w:val="TableText"/>
            </w:pPr>
            <w:r w:rsidRPr="007D35C5">
              <w:t>Tahir,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5BC75918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9B1C8AF" w14:textId="77777777" w:rsidR="00255BCA" w:rsidRPr="007D35C5" w:rsidRDefault="00255BCA" w:rsidP="005D722D">
            <w:pPr>
              <w:pStyle w:val="TableText"/>
            </w:pPr>
            <w:r w:rsidRPr="007D35C5">
              <w:t>Placebo</w:t>
            </w:r>
          </w:p>
        </w:tc>
        <w:tc>
          <w:tcPr>
            <w:tcW w:w="0" w:type="auto"/>
            <w:shd w:val="clear" w:color="auto" w:fill="auto"/>
          </w:tcPr>
          <w:p w14:paraId="046CA8AF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57900383" w14:textId="77777777" w:rsidR="00255BCA" w:rsidRPr="007D35C5" w:rsidRDefault="00255BCA" w:rsidP="005D722D">
            <w:pPr>
              <w:pStyle w:val="TableText"/>
            </w:pPr>
            <w:r w:rsidRPr="007D35C5">
              <w:t>Titrated dose: Mean 25; Maximum 175mg</w:t>
            </w:r>
          </w:p>
        </w:tc>
        <w:tc>
          <w:tcPr>
            <w:tcW w:w="0" w:type="auto"/>
            <w:shd w:val="clear" w:color="auto" w:fill="auto"/>
          </w:tcPr>
          <w:p w14:paraId="4AE38C6F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168F61FB" w14:textId="77777777" w:rsidR="00255BCA" w:rsidRPr="007D35C5" w:rsidRDefault="00255BCA" w:rsidP="005D722D">
            <w:pPr>
              <w:pStyle w:val="TableText"/>
            </w:pPr>
            <w:r w:rsidRPr="007D35C5">
              <w:t>Planned duration: 10 days</w:t>
            </w:r>
          </w:p>
        </w:tc>
        <w:tc>
          <w:tcPr>
            <w:tcW w:w="0" w:type="auto"/>
            <w:shd w:val="clear" w:color="auto" w:fill="auto"/>
          </w:tcPr>
          <w:p w14:paraId="15AEA3F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7D5F786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43A0E89C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26626454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27AFA8A2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18E51895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27ECDBC8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44B83E5B" w14:textId="77777777" w:rsidR="00255BCA" w:rsidRPr="007D35C5" w:rsidRDefault="00255BCA" w:rsidP="005D722D">
            <w:pPr>
              <w:pStyle w:val="TableText"/>
            </w:pPr>
            <w:r w:rsidRPr="007D35C5">
              <w:t>Titrated dose: Mean 40mg (Range: 25 to 175mg)</w:t>
            </w:r>
          </w:p>
        </w:tc>
        <w:tc>
          <w:tcPr>
            <w:tcW w:w="0" w:type="auto"/>
            <w:shd w:val="clear" w:color="auto" w:fill="auto"/>
          </w:tcPr>
          <w:p w14:paraId="6B3CF376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1C54DDDF" w14:textId="77777777" w:rsidR="00255BCA" w:rsidRPr="007D35C5" w:rsidRDefault="00255BCA" w:rsidP="005D722D">
            <w:pPr>
              <w:pStyle w:val="TableText"/>
            </w:pPr>
            <w:r w:rsidRPr="007D35C5">
              <w:t>Planned duration: 10 days</w:t>
            </w:r>
          </w:p>
        </w:tc>
        <w:tc>
          <w:tcPr>
            <w:tcW w:w="0" w:type="auto"/>
            <w:shd w:val="clear" w:color="auto" w:fill="auto"/>
          </w:tcPr>
          <w:p w14:paraId="7ED06BFB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CCB7053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0F0874F4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577"/>
        <w:gridCol w:w="1217"/>
        <w:gridCol w:w="1627"/>
        <w:gridCol w:w="1585"/>
        <w:gridCol w:w="1195"/>
        <w:gridCol w:w="1828"/>
        <w:gridCol w:w="1805"/>
        <w:gridCol w:w="6731"/>
      </w:tblGrid>
      <w:tr w:rsidR="00255BCA" w:rsidRPr="007D35C5" w14:paraId="0361A977" w14:textId="77777777" w:rsidTr="007957CD">
        <w:trPr>
          <w:cantSplit/>
          <w:tblHeader/>
        </w:trPr>
        <w:tc>
          <w:tcPr>
            <w:tcW w:w="0" w:type="auto"/>
            <w:shd w:val="clear" w:color="auto" w:fill="auto"/>
          </w:tcPr>
          <w:p w14:paraId="28526B76" w14:textId="77777777" w:rsidR="00255BCA" w:rsidRPr="007D35C5" w:rsidRDefault="00255BCA" w:rsidP="005D722D">
            <w:pPr>
              <w:pStyle w:val="TableColumnHead"/>
            </w:pPr>
            <w:r w:rsidRPr="007D35C5">
              <w:lastRenderedPageBreak/>
              <w:t>Author, year</w:t>
            </w:r>
          </w:p>
        </w:tc>
        <w:tc>
          <w:tcPr>
            <w:tcW w:w="0" w:type="auto"/>
            <w:shd w:val="clear" w:color="auto" w:fill="auto"/>
          </w:tcPr>
          <w:p w14:paraId="7CF14ADB" w14:textId="77777777" w:rsidR="00255BCA" w:rsidRPr="007D35C5" w:rsidRDefault="00255BCA" w:rsidP="005D722D">
            <w:pPr>
              <w:pStyle w:val="TableColumnHead"/>
            </w:pPr>
            <w:r>
              <w:t>Arm</w:t>
            </w:r>
          </w:p>
        </w:tc>
        <w:tc>
          <w:tcPr>
            <w:tcW w:w="0" w:type="auto"/>
            <w:shd w:val="clear" w:color="auto" w:fill="auto"/>
          </w:tcPr>
          <w:p w14:paraId="4FD1AE37" w14:textId="77777777" w:rsidR="00255BCA" w:rsidRPr="007D35C5" w:rsidRDefault="00255BCA" w:rsidP="005D722D">
            <w:pPr>
              <w:pStyle w:val="TableColumnHead"/>
            </w:pPr>
            <w:r w:rsidRPr="007D35C5">
              <w:t>Drug</w:t>
            </w:r>
          </w:p>
        </w:tc>
        <w:tc>
          <w:tcPr>
            <w:tcW w:w="0" w:type="auto"/>
            <w:shd w:val="clear" w:color="auto" w:fill="auto"/>
          </w:tcPr>
          <w:p w14:paraId="3A155B28" w14:textId="77777777" w:rsidR="00255BCA" w:rsidRPr="007D35C5" w:rsidRDefault="00255BCA" w:rsidP="005D722D">
            <w:pPr>
              <w:pStyle w:val="TableColumnHead"/>
            </w:pPr>
            <w:r w:rsidRPr="007D35C5">
              <w:t>Route of Administration</w:t>
            </w:r>
          </w:p>
        </w:tc>
        <w:tc>
          <w:tcPr>
            <w:tcW w:w="0" w:type="auto"/>
            <w:shd w:val="clear" w:color="auto" w:fill="auto"/>
          </w:tcPr>
          <w:p w14:paraId="6056EBF0" w14:textId="77777777" w:rsidR="00255BCA" w:rsidRPr="007D35C5" w:rsidRDefault="00255BCA" w:rsidP="005D722D">
            <w:pPr>
              <w:pStyle w:val="TableColumnHead"/>
            </w:pPr>
            <w:r w:rsidRPr="007D35C5">
              <w:t>Dose</w:t>
            </w:r>
          </w:p>
        </w:tc>
        <w:tc>
          <w:tcPr>
            <w:tcW w:w="0" w:type="auto"/>
            <w:shd w:val="clear" w:color="auto" w:fill="auto"/>
          </w:tcPr>
          <w:p w14:paraId="01A6514C" w14:textId="77777777" w:rsidR="00255BCA" w:rsidRPr="007D35C5" w:rsidRDefault="00255BCA" w:rsidP="005D722D">
            <w:pPr>
              <w:pStyle w:val="TableColumnHead"/>
            </w:pPr>
            <w:r w:rsidRPr="007D35C5">
              <w:t>Frequency</w:t>
            </w:r>
          </w:p>
        </w:tc>
        <w:tc>
          <w:tcPr>
            <w:tcW w:w="0" w:type="auto"/>
            <w:shd w:val="clear" w:color="auto" w:fill="auto"/>
          </w:tcPr>
          <w:p w14:paraId="648994CB" w14:textId="77777777" w:rsidR="00255BCA" w:rsidRPr="007D35C5" w:rsidRDefault="00255BCA" w:rsidP="005D722D">
            <w:pPr>
              <w:pStyle w:val="TableColumnHead"/>
            </w:pPr>
            <w:r w:rsidRPr="007D35C5">
              <w:t>Duration</w:t>
            </w:r>
          </w:p>
        </w:tc>
        <w:tc>
          <w:tcPr>
            <w:tcW w:w="0" w:type="auto"/>
            <w:shd w:val="clear" w:color="auto" w:fill="auto"/>
          </w:tcPr>
          <w:p w14:paraId="0D1E14D4" w14:textId="77777777" w:rsidR="00255BCA" w:rsidRPr="007D35C5" w:rsidRDefault="00255BCA" w:rsidP="005D722D">
            <w:pPr>
              <w:pStyle w:val="TableColumnHead"/>
            </w:pPr>
            <w:r w:rsidRPr="007D35C5">
              <w:t>Non-pharmaceutical intervention</w:t>
            </w:r>
          </w:p>
        </w:tc>
        <w:tc>
          <w:tcPr>
            <w:tcW w:w="0" w:type="auto"/>
            <w:shd w:val="clear" w:color="auto" w:fill="auto"/>
          </w:tcPr>
          <w:p w14:paraId="5611C93A" w14:textId="77777777" w:rsidR="00255BCA" w:rsidRPr="007D35C5" w:rsidRDefault="00255BCA" w:rsidP="005D722D">
            <w:pPr>
              <w:pStyle w:val="TableColumnHead"/>
            </w:pPr>
            <w:r w:rsidRPr="007D35C5">
              <w:t>Comments</w:t>
            </w:r>
          </w:p>
        </w:tc>
      </w:tr>
      <w:tr w:rsidR="00255BCA" w:rsidRPr="007D35C5" w14:paraId="13FF0B80" w14:textId="77777777" w:rsidTr="007957CD">
        <w:trPr>
          <w:cantSplit/>
        </w:trPr>
        <w:tc>
          <w:tcPr>
            <w:tcW w:w="0" w:type="auto"/>
            <w:shd w:val="clear" w:color="auto" w:fill="auto"/>
          </w:tcPr>
          <w:p w14:paraId="54AEE337" w14:textId="77777777" w:rsidR="00255BCA" w:rsidRPr="007D35C5" w:rsidRDefault="00255BCA" w:rsidP="005D722D">
            <w:pPr>
              <w:pStyle w:val="TableText"/>
            </w:pPr>
            <w:r w:rsidRPr="007D35C5">
              <w:t>Toda, 2005</w:t>
            </w:r>
            <w:hyperlink w:anchor="_ENREF_60" w:tooltip="Toda, 2005 #2028" w:history="1">
              <w:r>
                <w:fldChar w:fldCharType="begin"/>
              </w:r>
              <w:r>
                <w:instrText xml:space="preserve"> ADDIN EN.CITE &lt;EndNote&gt;&lt;Cite&gt;&lt;Author&gt;Toda&lt;/Author&gt;&lt;Year&gt;2005&lt;/Year&gt;&lt;RecNum&gt;2028&lt;/RecNum&gt;&lt;DisplayText&gt;&lt;style face="superscript" font="Times New Roman"&gt;60&lt;/style&gt;&lt;/DisplayText&gt;&lt;record&gt;&lt;rec-number&gt;2028&lt;/rec-number&gt;&lt;foreign-keys&gt;&lt;key app="EN" db-id="s0wt2dt9l9rtp8e95pjpaf51vp02faptrvzp"&gt;2028&lt;/key&gt;&lt;/foreign-keys&gt;&lt;ref-type name="Journal Article"&gt;17&lt;/ref-type&gt;&lt;contributors&gt;&lt;authors&gt;&lt;author&gt;Toda, H.&lt;/author&gt;&lt;author&gt;Kusumi, I.&lt;/author&gt;&lt;author&gt;Sasaki, Y.&lt;/author&gt;&lt;author&gt;Ito, K.&lt;/author&gt;&lt;author&gt;Koyama, T.&lt;/author&gt;&lt;/authors&gt;&lt;/contributors&gt;&lt;auth-address&gt;Department of Psychiatry, Hokkaido University Graduate School of Medicine, Sapporo, Japan.&lt;/auth-address&gt;&lt;titles&gt;&lt;title&gt;Relationship between plasma concentration levels of risperidone and clinical effects in the treatment of delirium&lt;/title&gt;&lt;secondary-title&gt;Int Clin Psychopharmacol&lt;/secondary-title&gt;&lt;alt-title&gt;International clinical psychopharmacology&lt;/alt-title&gt;&lt;/titles&gt;&lt;pages&gt;331-3&lt;/pages&gt;&lt;volume&gt;20&lt;/volume&gt;&lt;number&gt;6&lt;/number&gt;&lt;edition&gt;2005/09/30&lt;/edition&gt;&lt;keywords&gt;&lt;keyword&gt;Administration, Oral&lt;/keyword&gt;&lt;keyword&gt;Aged&lt;/keyword&gt;&lt;keyword&gt;Antipsychotic Agents/administration &amp;amp; dosage/blood/ therapeutic use&lt;/keyword&gt;&lt;keyword&gt;Delirium/blood/ drug therapy&lt;/keyword&gt;&lt;keyword&gt;Female&lt;/keyword&gt;&lt;keyword&gt;Humans&lt;/keyword&gt;&lt;keyword&gt;Male&lt;/keyword&gt;&lt;keyword&gt;Middle Aged&lt;/keyword&gt;&lt;keyword&gt;Prospective Studies&lt;/keyword&gt;&lt;keyword&gt;Psychiatric Status Rating Scales&lt;/keyword&gt;&lt;keyword&gt;Risperidone/administration &amp;amp; dosage/blood/ therapeutic use&lt;/keyword&gt;&lt;keyword&gt;Time Factors&lt;/keyword&gt;&lt;/keywords&gt;&lt;dates&gt;&lt;year&gt;2005&lt;/year&gt;&lt;pub-dates&gt;&lt;date&gt;Nov&lt;/date&gt;&lt;/pub-dates&gt;&lt;/dates&gt;&lt;isbn&gt;0268-1315 (Print)&amp;#xD;0268-1315 (Linking)&lt;/isbn&gt;&lt;accession-num&gt;16192843&lt;/accession-num&gt;&lt;label&gt;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60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544F9C88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D34E84C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41C06BC0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0DF26AD0" w14:textId="77777777" w:rsidR="00255BCA" w:rsidRPr="007D35C5" w:rsidRDefault="00255BCA" w:rsidP="005D722D">
            <w:pPr>
              <w:pStyle w:val="TableText"/>
            </w:pPr>
            <w:r w:rsidRPr="007D35C5">
              <w:t>Titrated dose: Mean 0.92; Median ; Maximum 1.38</w:t>
            </w:r>
          </w:p>
        </w:tc>
        <w:tc>
          <w:tcPr>
            <w:tcW w:w="0" w:type="auto"/>
            <w:shd w:val="clear" w:color="auto" w:fill="auto"/>
          </w:tcPr>
          <w:p w14:paraId="27F85AAC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7DBB394B" w14:textId="77777777" w:rsidR="00255BCA" w:rsidRPr="007D35C5" w:rsidRDefault="00255BCA" w:rsidP="005D722D">
            <w:pPr>
              <w:pStyle w:val="TableText"/>
            </w:pPr>
            <w:r w:rsidRPr="007D35C5">
              <w:t>Planned duration: until remission, which ranged from 1 to 48 days</w:t>
            </w:r>
          </w:p>
        </w:tc>
        <w:tc>
          <w:tcPr>
            <w:tcW w:w="0" w:type="auto"/>
            <w:shd w:val="clear" w:color="auto" w:fill="auto"/>
          </w:tcPr>
          <w:p w14:paraId="1291F706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04BE4F90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6AA1B85" w14:textId="77777777" w:rsidTr="007957C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68EC37" w14:textId="77777777" w:rsidR="00255BCA" w:rsidRPr="007D35C5" w:rsidRDefault="00255BCA" w:rsidP="005D722D">
            <w:pPr>
              <w:pStyle w:val="TableText"/>
            </w:pPr>
            <w:r w:rsidRPr="007D35C5">
              <w:t>Yoon, 2011</w:t>
            </w:r>
            <w:hyperlink w:anchor="_ENREF_61" w:tooltip="Yoon, 2011 #1241" w:history="1">
              <w:r>
                <w:fldChar w:fldCharType="begin"/>
              </w:r>
              <w:r>
                <w:instrText xml:space="preserve"> ADDIN EN.CITE &lt;EndNote&gt;&lt;Cite&gt;&lt;Author&gt;Yoon&lt;/Author&gt;&lt;Year&gt;2011&lt;/Year&gt;&lt;RecNum&gt;1241&lt;/RecNum&gt;&lt;DisplayText&gt;&lt;style face="superscript" font="Times New Roman"&gt;61&lt;/style&gt;&lt;/DisplayText&gt;&lt;record&gt;&lt;rec-number&gt;1241&lt;/rec-number&gt;&lt;foreign-keys&gt;&lt;key app="EN" db-id="s0wt2dt9l9rtp8e95pjpaf51vp02faptrvzp"&gt;1241&lt;/key&gt;&lt;/foreign-keys&gt;&lt;ref-type name="Journal Article"&gt;17&lt;/ref-type&gt;&lt;contributors&gt;&lt;authors&gt;&lt;author&gt;Yoon, H. K.&lt;/author&gt;&lt;author&gt;Kim, Y. K.&lt;/author&gt;&lt;author&gt;Han, C.&lt;/author&gt;&lt;author&gt;Ko, Y. H.&lt;/author&gt;&lt;author&gt;Lee, H. J.&lt;/author&gt;&lt;author&gt;Kwon, D. Y.&lt;/author&gt;&lt;author&gt;Kim, L.&lt;/author&gt;&lt;/authors&gt;&lt;/contributors&gt;&lt;auth-address&gt;Department of Psychiatry, College of Medicine, Korea University, Seoul, South Korea.&amp;#xD;Department of Neurology, College of Medicine, Korea University, Seoul, South Korea.&lt;/auth-address&gt;&lt;titles&gt;&lt;title&gt;Paliperidone in the treatment of delirium: results of a prospective open-label pilot trial&lt;/title&gt;&lt;secondary-title&gt;Acta Neuropsychiatr&lt;/secondary-title&gt;&lt;alt-title&gt;Acta neuropsychiatrica&lt;/alt-title&gt;&lt;/titles&gt;&lt;periodical&gt;&lt;full-title&gt;Acta Neuropsychiatr&lt;/full-title&gt;&lt;abbr-1&gt;Acta neuropsychiatrica&lt;/abbr-1&gt;&lt;/periodical&gt;&lt;alt-periodical&gt;&lt;full-title&gt;Acta Neuropsychiatr&lt;/full-title&gt;&lt;abbr-1&gt;Acta neuropsychiatrica&lt;/abbr-1&gt;&lt;/alt-periodical&gt;&lt;pages&gt;179-83&lt;/pages&gt;&lt;volume&gt;23&lt;/volume&gt;&lt;number&gt;4&lt;/number&gt;&lt;edition&gt;2011/08/01&lt;/edition&gt;&lt;dates&gt;&lt;year&gt;2011&lt;/year&gt;&lt;pub-dates&gt;&lt;date&gt;Aug&lt;/date&gt;&lt;/pub-dates&gt;&lt;/dates&gt;&lt;isbn&gt;0924-2708 (Print)&amp;#xD;0924-2708 (Linking)&lt;/isbn&gt;&lt;accession-num&gt;25379796&lt;/accession-num&gt;&lt;label&gt; PubMed search on June 4, 2018&lt;/label&gt;&lt;urls&gt;&lt;related-urls&gt;&lt;url&gt;https://www.cambridge.org/core/services/aop-cambridge-core/content/view/5449D9D17307FBF04319975825576E2F/S092427080002679Xa.pdf/div-class-title-paliperidone-in-the-treatment-of-delirium-results-of-a-prospective-open-label-pilot-trial-div.pdf&lt;/url&gt;&lt;/related-urls&gt;&lt;/urls&gt;&lt;electronic-resource-num&gt;10.1111/j.1601-5215.2011.00568.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61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63AD517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7A0DCEC2" w14:textId="77777777" w:rsidR="00255BCA" w:rsidRPr="007D35C5" w:rsidRDefault="00255BCA" w:rsidP="005D722D">
            <w:pPr>
              <w:pStyle w:val="TableText"/>
            </w:pPr>
            <w:r w:rsidRPr="007D35C5">
              <w:t>Paliperidone</w:t>
            </w:r>
          </w:p>
        </w:tc>
        <w:tc>
          <w:tcPr>
            <w:tcW w:w="0" w:type="auto"/>
            <w:shd w:val="clear" w:color="auto" w:fill="auto"/>
          </w:tcPr>
          <w:p w14:paraId="7EC1EEE5" w14:textId="77777777" w:rsidR="00255BCA" w:rsidRPr="007D35C5" w:rsidRDefault="00255BCA" w:rsidP="005D722D">
            <w:pPr>
              <w:pStyle w:val="TableText"/>
            </w:pPr>
            <w:r w:rsidRPr="007D35C5">
              <w:t>Oral</w:t>
            </w:r>
          </w:p>
        </w:tc>
        <w:tc>
          <w:tcPr>
            <w:tcW w:w="0" w:type="auto"/>
            <w:shd w:val="clear" w:color="auto" w:fill="auto"/>
          </w:tcPr>
          <w:p w14:paraId="70F6C24C" w14:textId="77777777" w:rsidR="00255BCA" w:rsidRPr="007D35C5" w:rsidRDefault="00255BCA" w:rsidP="005D722D">
            <w:pPr>
              <w:pStyle w:val="TableText"/>
            </w:pPr>
            <w:r w:rsidRPr="007D35C5">
              <w:t>Titrated dose: Mean 3.75 (1.06); Maximum 9mg</w:t>
            </w:r>
          </w:p>
        </w:tc>
        <w:tc>
          <w:tcPr>
            <w:tcW w:w="0" w:type="auto"/>
            <w:shd w:val="clear" w:color="auto" w:fill="auto"/>
          </w:tcPr>
          <w:p w14:paraId="4588C83B" w14:textId="77777777" w:rsidR="00255BCA" w:rsidRPr="007D35C5" w:rsidRDefault="00255BCA" w:rsidP="005D722D">
            <w:pPr>
              <w:pStyle w:val="TableText"/>
            </w:pPr>
            <w:r w:rsidRPr="007D35C5">
              <w:t>Once a day (qd)</w:t>
            </w:r>
          </w:p>
        </w:tc>
        <w:tc>
          <w:tcPr>
            <w:tcW w:w="0" w:type="auto"/>
            <w:shd w:val="clear" w:color="auto" w:fill="auto"/>
          </w:tcPr>
          <w:p w14:paraId="2B766B8F" w14:textId="77777777" w:rsidR="00255BCA" w:rsidRPr="007D35C5" w:rsidRDefault="00255BCA" w:rsidP="005D722D">
            <w:pPr>
              <w:pStyle w:val="TableText"/>
            </w:pPr>
            <w:r w:rsidRPr="007D35C5">
              <w:t>Planned duration: 7 days</w:t>
            </w:r>
          </w:p>
        </w:tc>
        <w:tc>
          <w:tcPr>
            <w:tcW w:w="0" w:type="auto"/>
            <w:shd w:val="clear" w:color="auto" w:fill="auto"/>
          </w:tcPr>
          <w:p w14:paraId="7909048B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A004028" w14:textId="77777777" w:rsidR="00255BCA" w:rsidRPr="007D35C5" w:rsidRDefault="00255BCA" w:rsidP="005D722D">
            <w:pPr>
              <w:pStyle w:val="TableText"/>
            </w:pPr>
            <w:r>
              <w:t>S</w:t>
            </w:r>
            <w:r w:rsidRPr="007D35C5">
              <w:t>tart dose was 3 mg/d</w:t>
            </w:r>
          </w:p>
        </w:tc>
      </w:tr>
      <w:tr w:rsidR="00255BCA" w:rsidRPr="007D35C5" w14:paraId="7D5E110E" w14:textId="77777777" w:rsidTr="007957CD">
        <w:trPr>
          <w:cantSplit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6EE80C0" w14:textId="77777777" w:rsidR="00255BCA" w:rsidRPr="007D35C5" w:rsidRDefault="00255BCA" w:rsidP="005D722D">
            <w:pPr>
              <w:pStyle w:val="TableText"/>
            </w:pPr>
            <w:r w:rsidRPr="007D35C5">
              <w:t>Yoon, 2013</w:t>
            </w:r>
            <w:hyperlink w:anchor="_ENREF_62" w:tooltip="Yoon, 2013 #885" w:history="1">
              <w:r>
                <w:fldChar w:fldCharType="begin">
                  <w:fldData xml:space="preserve">PEVuZE5vdGU+PENpdGU+PEF1dGhvcj5Zb29uPC9BdXRob3I+PFllYXI+MjAxMzwvWWVhcj48UmVj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PEVuZE5vdGU+PENpdGU+PEF1dGhvcj5Zb29uPC9BdXRob3I+PFllYXI+MjAxMzwvWWVhcj48UmVj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62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</w:tcPr>
          <w:p w14:paraId="66CE31DF" w14:textId="77777777" w:rsidR="00255BCA" w:rsidRPr="007D35C5" w:rsidRDefault="00255BCA" w:rsidP="005D722D">
            <w:pPr>
              <w:pStyle w:val="TableText"/>
            </w:pPr>
            <w:r w:rsidRPr="007D35C5">
              <w:t>1</w:t>
            </w:r>
          </w:p>
        </w:tc>
        <w:tc>
          <w:tcPr>
            <w:tcW w:w="0" w:type="auto"/>
            <w:shd w:val="clear" w:color="auto" w:fill="auto"/>
          </w:tcPr>
          <w:p w14:paraId="0F5C15FA" w14:textId="77777777" w:rsidR="00255BCA" w:rsidRPr="007D35C5" w:rsidRDefault="00255BCA" w:rsidP="005D722D">
            <w:pPr>
              <w:pStyle w:val="TableText"/>
            </w:pPr>
            <w:r w:rsidRPr="007D35C5">
              <w:t>Haloperidol</w:t>
            </w:r>
          </w:p>
        </w:tc>
        <w:tc>
          <w:tcPr>
            <w:tcW w:w="0" w:type="auto"/>
            <w:shd w:val="clear" w:color="auto" w:fill="auto"/>
          </w:tcPr>
          <w:p w14:paraId="5AC3C2C1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23134307" w14:textId="77777777" w:rsidR="00255BCA" w:rsidRPr="007D35C5" w:rsidRDefault="00255BCA" w:rsidP="005D722D">
            <w:pPr>
              <w:pStyle w:val="TableText"/>
            </w:pPr>
            <w:r w:rsidRPr="007D35C5">
              <w:t>Titrated dose: Mean 1.2mg (Range: 0.5 to 10mg)</w:t>
            </w:r>
          </w:p>
        </w:tc>
        <w:tc>
          <w:tcPr>
            <w:tcW w:w="0" w:type="auto"/>
            <w:shd w:val="clear" w:color="auto" w:fill="auto"/>
          </w:tcPr>
          <w:p w14:paraId="34FF200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A7BDCF8" w14:textId="77777777" w:rsidR="00255BCA" w:rsidRPr="007D35C5" w:rsidRDefault="00255BCA" w:rsidP="005D722D">
            <w:pPr>
              <w:pStyle w:val="TableText"/>
            </w:pPr>
            <w:r w:rsidRPr="007D35C5">
              <w:t>Mean duration: 4.7 days; Planned duration: 6 days</w:t>
            </w:r>
          </w:p>
        </w:tc>
        <w:tc>
          <w:tcPr>
            <w:tcW w:w="0" w:type="auto"/>
            <w:shd w:val="clear" w:color="auto" w:fill="auto"/>
          </w:tcPr>
          <w:p w14:paraId="3CD8F3AE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A092F07" w14:textId="77777777" w:rsidR="00255BCA" w:rsidRPr="007D35C5" w:rsidRDefault="00255BCA" w:rsidP="005D722D">
            <w:pPr>
              <w:pStyle w:val="TableText"/>
            </w:pPr>
            <w:r w:rsidRPr="007D35C5">
              <w:t>The initial starting dose was determined on the basis of age, degree of severity of delirium, and the general medical or postsurgical condition of the individual subject</w:t>
            </w:r>
            <w:r>
              <w:t xml:space="preserve">. </w:t>
            </w:r>
            <w:r w:rsidRPr="007D35C5">
              <w:t>Dose was adjusted according to clinical judgment based on daily overall impression of delirium over 6 days primarily, and on clinical assessments of the degree of improvement in delirium symptoms an</w:t>
            </w:r>
            <w:r>
              <w:t>d the +/ to of adverse events.</w:t>
            </w:r>
            <w:r w:rsidRPr="007D35C5">
              <w:t xml:space="preserve"> </w:t>
            </w:r>
          </w:p>
        </w:tc>
      </w:tr>
      <w:tr w:rsidR="00255BCA" w:rsidRPr="007D35C5" w14:paraId="30324392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CC14D69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3EC36A6B" w14:textId="77777777" w:rsidR="00255BCA" w:rsidRPr="007D35C5" w:rsidRDefault="00255BCA" w:rsidP="005D722D">
            <w:pPr>
              <w:pStyle w:val="TableText"/>
            </w:pPr>
            <w:r w:rsidRPr="007D35C5">
              <w:t>2</w:t>
            </w:r>
          </w:p>
        </w:tc>
        <w:tc>
          <w:tcPr>
            <w:tcW w:w="0" w:type="auto"/>
            <w:shd w:val="clear" w:color="auto" w:fill="auto"/>
          </w:tcPr>
          <w:p w14:paraId="69D66A54" w14:textId="77777777" w:rsidR="00255BCA" w:rsidRPr="007D35C5" w:rsidRDefault="00255BCA" w:rsidP="005D722D">
            <w:pPr>
              <w:pStyle w:val="TableText"/>
            </w:pPr>
            <w:r w:rsidRPr="007D35C5">
              <w:t>Olanzapine</w:t>
            </w:r>
          </w:p>
        </w:tc>
        <w:tc>
          <w:tcPr>
            <w:tcW w:w="0" w:type="auto"/>
            <w:shd w:val="clear" w:color="auto" w:fill="auto"/>
          </w:tcPr>
          <w:p w14:paraId="61BA0216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7EF0393" w14:textId="77777777" w:rsidR="00255BCA" w:rsidRPr="007D35C5" w:rsidRDefault="00255BCA" w:rsidP="005D722D">
            <w:pPr>
              <w:pStyle w:val="TableText"/>
            </w:pPr>
            <w:r w:rsidRPr="007D35C5">
              <w:t>Titrated dose: Mean 2.9mg (Range: 1 to 20mg)</w:t>
            </w:r>
          </w:p>
        </w:tc>
        <w:tc>
          <w:tcPr>
            <w:tcW w:w="0" w:type="auto"/>
            <w:shd w:val="clear" w:color="auto" w:fill="auto"/>
          </w:tcPr>
          <w:p w14:paraId="6768E25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3DC0D9F5" w14:textId="77777777" w:rsidR="00255BCA" w:rsidRPr="007D35C5" w:rsidRDefault="00255BCA" w:rsidP="005D722D">
            <w:pPr>
              <w:pStyle w:val="TableText"/>
            </w:pPr>
            <w:r w:rsidRPr="007D35C5">
              <w:t>Mean duration: 5.3; Planned duration: 6 days</w:t>
            </w:r>
          </w:p>
        </w:tc>
        <w:tc>
          <w:tcPr>
            <w:tcW w:w="0" w:type="auto"/>
            <w:shd w:val="clear" w:color="auto" w:fill="auto"/>
          </w:tcPr>
          <w:p w14:paraId="2A76737B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1D39099B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6AB4CBA7" w14:textId="77777777" w:rsidTr="007957CD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356FDBA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0B507934" w14:textId="77777777" w:rsidR="00255BCA" w:rsidRPr="007D35C5" w:rsidRDefault="00255BCA" w:rsidP="005D722D">
            <w:pPr>
              <w:pStyle w:val="TableText"/>
            </w:pPr>
            <w:r w:rsidRPr="007D35C5">
              <w:t>3</w:t>
            </w:r>
          </w:p>
        </w:tc>
        <w:tc>
          <w:tcPr>
            <w:tcW w:w="0" w:type="auto"/>
            <w:shd w:val="clear" w:color="auto" w:fill="auto"/>
          </w:tcPr>
          <w:p w14:paraId="29466EF3" w14:textId="77777777" w:rsidR="00255BCA" w:rsidRPr="007D35C5" w:rsidRDefault="00255BCA" w:rsidP="005D722D">
            <w:pPr>
              <w:pStyle w:val="TableText"/>
            </w:pPr>
            <w:r w:rsidRPr="007D35C5">
              <w:t>Quetiapine</w:t>
            </w:r>
          </w:p>
        </w:tc>
        <w:tc>
          <w:tcPr>
            <w:tcW w:w="0" w:type="auto"/>
            <w:shd w:val="clear" w:color="auto" w:fill="auto"/>
          </w:tcPr>
          <w:p w14:paraId="0E1B1674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40392021" w14:textId="77777777" w:rsidR="00255BCA" w:rsidRPr="007D35C5" w:rsidRDefault="00255BCA" w:rsidP="005D722D">
            <w:pPr>
              <w:pStyle w:val="TableText"/>
            </w:pPr>
            <w:r w:rsidRPr="007D35C5">
              <w:t>Titrated dose: Mean 47.9mg (Range: 25 to 200mg)</w:t>
            </w:r>
          </w:p>
        </w:tc>
        <w:tc>
          <w:tcPr>
            <w:tcW w:w="0" w:type="auto"/>
            <w:shd w:val="clear" w:color="auto" w:fill="auto"/>
          </w:tcPr>
          <w:p w14:paraId="6A927078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EF1ADAC" w14:textId="77777777" w:rsidR="00255BCA" w:rsidRPr="007D35C5" w:rsidRDefault="00255BCA" w:rsidP="005D722D">
            <w:pPr>
              <w:pStyle w:val="TableText"/>
            </w:pPr>
            <w:r w:rsidRPr="007D35C5">
              <w:t>Mean duration: 4.8 days; Planned duration: 6 days</w:t>
            </w:r>
          </w:p>
        </w:tc>
        <w:tc>
          <w:tcPr>
            <w:tcW w:w="0" w:type="auto"/>
            <w:shd w:val="clear" w:color="auto" w:fill="auto"/>
          </w:tcPr>
          <w:p w14:paraId="68A05F8C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6B7E634F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  <w:tr w:rsidR="00255BCA" w:rsidRPr="007D35C5" w14:paraId="2E3D61E0" w14:textId="77777777" w:rsidTr="007957CD">
        <w:trPr>
          <w:cantSplit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34F5AC8C" w14:textId="77777777" w:rsidR="00255BCA" w:rsidRPr="007D35C5" w:rsidRDefault="00255BCA" w:rsidP="005D722D">
            <w:pPr>
              <w:pStyle w:val="TableText"/>
            </w:pPr>
          </w:p>
        </w:tc>
        <w:tc>
          <w:tcPr>
            <w:tcW w:w="0" w:type="auto"/>
            <w:shd w:val="clear" w:color="auto" w:fill="auto"/>
          </w:tcPr>
          <w:p w14:paraId="4FE93965" w14:textId="77777777" w:rsidR="00255BCA" w:rsidRPr="007D35C5" w:rsidRDefault="00255BCA" w:rsidP="005D722D">
            <w:pPr>
              <w:pStyle w:val="TableText"/>
            </w:pPr>
            <w:r w:rsidRPr="007D35C5">
              <w:t>4</w:t>
            </w:r>
          </w:p>
        </w:tc>
        <w:tc>
          <w:tcPr>
            <w:tcW w:w="0" w:type="auto"/>
            <w:shd w:val="clear" w:color="auto" w:fill="auto"/>
          </w:tcPr>
          <w:p w14:paraId="414BBCEB" w14:textId="77777777" w:rsidR="00255BCA" w:rsidRPr="007D35C5" w:rsidRDefault="00255BCA" w:rsidP="005D722D">
            <w:pPr>
              <w:pStyle w:val="TableText"/>
            </w:pPr>
            <w:r w:rsidRPr="007D35C5">
              <w:t>Risperidone</w:t>
            </w:r>
          </w:p>
        </w:tc>
        <w:tc>
          <w:tcPr>
            <w:tcW w:w="0" w:type="auto"/>
            <w:shd w:val="clear" w:color="auto" w:fill="auto"/>
          </w:tcPr>
          <w:p w14:paraId="119B6C6C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129B380A" w14:textId="77777777" w:rsidR="00255BCA" w:rsidRPr="007D35C5" w:rsidRDefault="00255BCA" w:rsidP="005D722D">
            <w:pPr>
              <w:pStyle w:val="TableText"/>
            </w:pPr>
            <w:r w:rsidRPr="007D35C5">
              <w:t>Titrated dose: Mean 1.1mg (Range: 0.25 to 4mg)</w:t>
            </w:r>
          </w:p>
        </w:tc>
        <w:tc>
          <w:tcPr>
            <w:tcW w:w="0" w:type="auto"/>
            <w:shd w:val="clear" w:color="auto" w:fill="auto"/>
          </w:tcPr>
          <w:p w14:paraId="67C19213" w14:textId="77777777" w:rsidR="00255BCA" w:rsidRPr="007D35C5" w:rsidRDefault="00255BCA" w:rsidP="005D722D">
            <w:pPr>
              <w:pStyle w:val="TableText"/>
            </w:pPr>
            <w:r w:rsidRPr="007D35C5">
              <w:t>Not reported</w:t>
            </w:r>
          </w:p>
        </w:tc>
        <w:tc>
          <w:tcPr>
            <w:tcW w:w="0" w:type="auto"/>
            <w:shd w:val="clear" w:color="auto" w:fill="auto"/>
          </w:tcPr>
          <w:p w14:paraId="080DD6D2" w14:textId="77777777" w:rsidR="00255BCA" w:rsidRPr="007D35C5" w:rsidRDefault="00255BCA" w:rsidP="005D722D">
            <w:pPr>
              <w:pStyle w:val="TableText"/>
            </w:pPr>
            <w:r w:rsidRPr="007D35C5">
              <w:t>Mean duration: 5.1 days; Planned duration: 6 days</w:t>
            </w:r>
          </w:p>
        </w:tc>
        <w:tc>
          <w:tcPr>
            <w:tcW w:w="0" w:type="auto"/>
            <w:shd w:val="clear" w:color="auto" w:fill="auto"/>
          </w:tcPr>
          <w:p w14:paraId="15F6E9B1" w14:textId="77777777" w:rsidR="00255BCA" w:rsidRPr="007D35C5" w:rsidRDefault="00255BCA" w:rsidP="005D722D">
            <w:pPr>
              <w:pStyle w:val="TableText"/>
            </w:pPr>
            <w:r w:rsidRPr="007D35C5">
              <w:t>None</w:t>
            </w:r>
          </w:p>
        </w:tc>
        <w:tc>
          <w:tcPr>
            <w:tcW w:w="0" w:type="auto"/>
            <w:shd w:val="clear" w:color="auto" w:fill="auto"/>
          </w:tcPr>
          <w:p w14:paraId="3C6FF601" w14:textId="77777777" w:rsidR="00255BCA" w:rsidRPr="007D35C5" w:rsidRDefault="00255BCA" w:rsidP="005D722D">
            <w:pPr>
              <w:pStyle w:val="TableText"/>
            </w:pPr>
            <w:r w:rsidRPr="007D35C5">
              <w:t> </w:t>
            </w:r>
          </w:p>
        </w:tc>
      </w:tr>
    </w:tbl>
    <w:p w14:paraId="03E09C3B" w14:textId="77777777" w:rsidR="00255BCA" w:rsidRDefault="00255BCA" w:rsidP="005D722D">
      <w:pPr>
        <w:pStyle w:val="TableNote"/>
      </w:pPr>
      <w:proofErr w:type="gramStart"/>
      <w:r>
        <w:t>bid=</w:t>
      </w:r>
      <w:proofErr w:type="gramEnd"/>
      <w:r>
        <w:t>twice daily; bid=twice daily; g=gram; IQR=interquartile range; mg/d=milligram per day; mg/hr=milligram per hour; mg=milligram; ml=millimeter; NG=nadogastric tube; qd=once daily; SD=standard deviation; T3=time point three; ug/kg=microgram per kilogram</w:t>
      </w:r>
      <w:bookmarkStart w:id="0" w:name="_GoBack"/>
      <w:bookmarkEnd w:id="0"/>
    </w:p>
    <w:sectPr w:rsidR="00255BCA" w:rsidSect="00650AF3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C3E4" w14:textId="454C7B41" w:rsidR="00650AF3" w:rsidRDefault="00650AF3" w:rsidP="00650AF3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9D1297">
      <w:rPr>
        <w:noProof/>
      </w:rPr>
      <w:t>29</w:t>
    </w:r>
    <w:r>
      <w:rPr>
        <w:noProof/>
      </w:rPr>
      <w:fldChar w:fldCharType="end"/>
    </w:r>
  </w:p>
  <w:p w14:paraId="2FD723E8" w14:textId="77777777" w:rsidR="00650AF3" w:rsidRDefault="00650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75AE5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0AF3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9D1297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10610</Words>
  <Characters>60479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14</cp:revision>
  <cp:lastPrinted>2019-06-27T14:14:00Z</cp:lastPrinted>
  <dcterms:created xsi:type="dcterms:W3CDTF">2019-07-12T22:31:00Z</dcterms:created>
  <dcterms:modified xsi:type="dcterms:W3CDTF">2019-09-07T03:39:00Z</dcterms:modified>
</cp:coreProperties>
</file>