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18349" w14:textId="56F3B34D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B0582D">
        <w:t>D-</w:t>
      </w:r>
      <w:r>
        <w:t>19</w:t>
      </w:r>
      <w:r w:rsidRPr="00EB17DC">
        <w:t>.</w:t>
      </w:r>
      <w:proofErr w:type="gramEnd"/>
      <w:r w:rsidRPr="00EB17DC">
        <w:t xml:space="preserve"> </w:t>
      </w:r>
      <w:r>
        <w:t>Intensive care unit readmission outcomes in studies comparing interventions</w:t>
      </w:r>
      <w:r w:rsidRPr="009B4923">
        <w:t xml:space="preserve"> to </w:t>
      </w:r>
      <w:r>
        <w:t>prevent development of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1832"/>
        <w:gridCol w:w="1879"/>
        <w:gridCol w:w="1879"/>
        <w:gridCol w:w="1879"/>
        <w:gridCol w:w="1879"/>
        <w:gridCol w:w="2248"/>
        <w:gridCol w:w="1879"/>
        <w:gridCol w:w="1879"/>
      </w:tblGrid>
      <w:tr w:rsidR="00255BCA" w:rsidRPr="00D83287" w14:paraId="1FC233FB" w14:textId="77777777" w:rsidTr="007957CD">
        <w:trPr>
          <w:cantSplit/>
          <w:trHeight w:val="300"/>
          <w:tblHeader/>
        </w:trPr>
        <w:tc>
          <w:tcPr>
            <w:tcW w:w="1916" w:type="dxa"/>
            <w:tcBorders>
              <w:bottom w:val="single" w:sz="4" w:space="0" w:color="auto"/>
            </w:tcBorders>
            <w:noWrap/>
            <w:hideMark/>
          </w:tcPr>
          <w:p w14:paraId="1E13AA67" w14:textId="77777777" w:rsidR="00255BCA" w:rsidRPr="00D83287" w:rsidRDefault="00255BCA" w:rsidP="005D722D">
            <w:pPr>
              <w:pStyle w:val="TableColumnHead"/>
            </w:pPr>
            <w:r w:rsidRPr="00D83287">
              <w:t>Author, year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noWrap/>
            <w:hideMark/>
          </w:tcPr>
          <w:p w14:paraId="737D02B6" w14:textId="77777777" w:rsidR="00255BCA" w:rsidRPr="00D83287" w:rsidRDefault="00255BCA" w:rsidP="005D722D">
            <w:pPr>
              <w:pStyle w:val="TableColumnHead"/>
            </w:pPr>
            <w:r w:rsidRPr="00D83287">
              <w:t>Population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1DDE0365" w14:textId="77777777" w:rsidR="00255BCA" w:rsidRPr="00D83287" w:rsidRDefault="00255BCA" w:rsidP="005D722D">
            <w:pPr>
              <w:pStyle w:val="TableColumnHead"/>
            </w:pPr>
            <w:r w:rsidRPr="00D83287">
              <w:t>Intervention group, 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6934F628" w14:textId="77777777" w:rsidR="00255BCA" w:rsidRPr="00D83287" w:rsidRDefault="00255BCA" w:rsidP="005D722D">
            <w:pPr>
              <w:pStyle w:val="TableColumnHead"/>
            </w:pPr>
            <w:r w:rsidRPr="00D83287">
              <w:t>Control group, 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2FD44CC6" w14:textId="77777777" w:rsidR="00255BCA" w:rsidRPr="00D83287" w:rsidRDefault="00255BCA" w:rsidP="005D722D">
            <w:pPr>
              <w:pStyle w:val="TableColumnHead"/>
            </w:pPr>
            <w:r w:rsidRPr="00D83287">
              <w:t>Route of administration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7E922583" w14:textId="77777777" w:rsidR="00255BCA" w:rsidRPr="00D83287" w:rsidRDefault="00255BCA" w:rsidP="005D722D">
            <w:pPr>
              <w:pStyle w:val="TableColumnHead"/>
            </w:pPr>
            <w:r w:rsidRPr="00D83287">
              <w:t>Outcome definition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noWrap/>
            <w:hideMark/>
          </w:tcPr>
          <w:p w14:paraId="47B60DC6" w14:textId="77777777" w:rsidR="00255BCA" w:rsidRPr="00D83287" w:rsidRDefault="00255BCA" w:rsidP="005D722D">
            <w:pPr>
              <w:pStyle w:val="TableColumnHead"/>
            </w:pPr>
            <w:r w:rsidRPr="00D83287">
              <w:t>n / N (%), intervention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2E3B3016" w14:textId="77777777" w:rsidR="00255BCA" w:rsidRPr="00D83287" w:rsidRDefault="00255BCA" w:rsidP="005D722D">
            <w:pPr>
              <w:pStyle w:val="TableColumnHead"/>
            </w:pPr>
            <w:r w:rsidRPr="00D83287">
              <w:t>n / N (%), control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2FB07696" w14:textId="77777777" w:rsidR="00255BCA" w:rsidRPr="00D83287" w:rsidRDefault="00255BCA" w:rsidP="005D722D">
            <w:pPr>
              <w:pStyle w:val="TableColumnHead"/>
            </w:pPr>
            <w:r w:rsidRPr="00D83287">
              <w:t>Relative risk (95% CI)</w:t>
            </w:r>
          </w:p>
        </w:tc>
      </w:tr>
      <w:tr w:rsidR="00255BCA" w:rsidRPr="00D83287" w14:paraId="18CE8330" w14:textId="77777777" w:rsidTr="007957CD">
        <w:trPr>
          <w:cantSplit/>
          <w:trHeight w:val="900"/>
        </w:trPr>
        <w:tc>
          <w:tcPr>
            <w:tcW w:w="1916" w:type="dxa"/>
            <w:tcBorders>
              <w:right w:val="nil"/>
            </w:tcBorders>
            <w:shd w:val="clear" w:color="auto" w:fill="auto"/>
          </w:tcPr>
          <w:p w14:paraId="7850F5B4" w14:textId="77777777" w:rsidR="00255BCA" w:rsidRPr="00D83287" w:rsidRDefault="00255BCA" w:rsidP="005D722D">
            <w:pPr>
              <w:pStyle w:val="TableText"/>
            </w:pPr>
            <w:r w:rsidRPr="00D83287">
              <w:t>First-generation antipsychotic vs. placebo</w:t>
            </w:r>
          </w:p>
        </w:tc>
        <w:tc>
          <w:tcPr>
            <w:tcW w:w="1832" w:type="dxa"/>
            <w:tcBorders>
              <w:left w:val="nil"/>
              <w:right w:val="nil"/>
            </w:tcBorders>
            <w:shd w:val="clear" w:color="auto" w:fill="auto"/>
          </w:tcPr>
          <w:p w14:paraId="54EEEC35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6CE883CB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2F14FB15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52F123AD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07F295E4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auto"/>
          </w:tcPr>
          <w:p w14:paraId="006D10D7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732BC6BE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</w:tcBorders>
            <w:shd w:val="clear" w:color="auto" w:fill="auto"/>
          </w:tcPr>
          <w:p w14:paraId="71746188" w14:textId="77777777" w:rsidR="00255BCA" w:rsidRPr="00D83287" w:rsidRDefault="00255BCA" w:rsidP="005D722D">
            <w:pPr>
              <w:pStyle w:val="TableText"/>
            </w:pPr>
          </w:p>
        </w:tc>
      </w:tr>
      <w:tr w:rsidR="00255BCA" w:rsidRPr="00D83287" w14:paraId="0C22CB5B" w14:textId="77777777" w:rsidTr="007957CD">
        <w:trPr>
          <w:cantSplit/>
          <w:trHeight w:val="1200"/>
        </w:trPr>
        <w:tc>
          <w:tcPr>
            <w:tcW w:w="1916" w:type="dxa"/>
            <w:hideMark/>
          </w:tcPr>
          <w:p w14:paraId="458B87C0" w14:textId="77777777" w:rsidR="00255BCA" w:rsidRPr="00D83287" w:rsidRDefault="00255BCA" w:rsidP="005D722D">
            <w:pPr>
              <w:pStyle w:val="TableText"/>
            </w:pPr>
            <w:r w:rsidRPr="00D83287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1832" w:type="dxa"/>
            <w:hideMark/>
          </w:tcPr>
          <w:p w14:paraId="14E3BD40" w14:textId="77777777" w:rsidR="00255BCA" w:rsidRPr="00D83287" w:rsidRDefault="00255BCA" w:rsidP="005D722D">
            <w:pPr>
              <w:pStyle w:val="TableText"/>
            </w:pPr>
            <w:r w:rsidRPr="00D83287">
              <w:t>ICU patients needing MV within 72 hours of admission were enrolled</w:t>
            </w:r>
          </w:p>
        </w:tc>
        <w:tc>
          <w:tcPr>
            <w:tcW w:w="1879" w:type="dxa"/>
            <w:hideMark/>
          </w:tcPr>
          <w:p w14:paraId="7FDFF452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2.5mg), 71</w:t>
            </w:r>
          </w:p>
        </w:tc>
        <w:tc>
          <w:tcPr>
            <w:tcW w:w="1879" w:type="dxa"/>
            <w:hideMark/>
          </w:tcPr>
          <w:p w14:paraId="4DACF735" w14:textId="77777777" w:rsidR="00255BCA" w:rsidRPr="00D83287" w:rsidRDefault="00255BCA" w:rsidP="005D722D">
            <w:pPr>
              <w:pStyle w:val="TableText"/>
            </w:pPr>
            <w:r w:rsidRPr="00D83287">
              <w:t>Placebo (Planned dose: 0.5ml), 70</w:t>
            </w:r>
          </w:p>
        </w:tc>
        <w:tc>
          <w:tcPr>
            <w:tcW w:w="1879" w:type="dxa"/>
            <w:hideMark/>
          </w:tcPr>
          <w:p w14:paraId="7F948B2F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879" w:type="dxa"/>
            <w:hideMark/>
          </w:tcPr>
          <w:p w14:paraId="00AC8F9A" w14:textId="77777777" w:rsidR="00255BCA" w:rsidRPr="00D83287" w:rsidRDefault="00255BCA" w:rsidP="005D722D">
            <w:pPr>
              <w:pStyle w:val="TableText"/>
            </w:pPr>
            <w:r w:rsidRPr="00D83287">
              <w:t>Readmission to ICU with sepsis</w:t>
            </w:r>
          </w:p>
        </w:tc>
        <w:tc>
          <w:tcPr>
            <w:tcW w:w="2248" w:type="dxa"/>
            <w:hideMark/>
          </w:tcPr>
          <w:p w14:paraId="770DAE6E" w14:textId="77777777" w:rsidR="00255BCA" w:rsidRPr="00D83287" w:rsidRDefault="00255BCA" w:rsidP="005D722D">
            <w:pPr>
              <w:pStyle w:val="TableText"/>
            </w:pPr>
            <w:r w:rsidRPr="00D83287">
              <w:t>1 / 71 (3%)</w:t>
            </w:r>
          </w:p>
        </w:tc>
        <w:tc>
          <w:tcPr>
            <w:tcW w:w="1879" w:type="dxa"/>
            <w:hideMark/>
          </w:tcPr>
          <w:p w14:paraId="62E9A799" w14:textId="77777777" w:rsidR="00255BCA" w:rsidRPr="00D83287" w:rsidRDefault="00255BCA" w:rsidP="005D722D">
            <w:pPr>
              <w:pStyle w:val="TableText"/>
            </w:pPr>
            <w:r w:rsidRPr="00D83287">
              <w:t>1 / 70 (1%)</w:t>
            </w:r>
          </w:p>
        </w:tc>
        <w:tc>
          <w:tcPr>
            <w:tcW w:w="1879" w:type="dxa"/>
            <w:hideMark/>
          </w:tcPr>
          <w:p w14:paraId="38CF84B4" w14:textId="77777777" w:rsidR="00255BCA" w:rsidRPr="00D83287" w:rsidRDefault="00255BCA" w:rsidP="005D722D">
            <w:pPr>
              <w:pStyle w:val="TableText"/>
            </w:pPr>
            <w:r w:rsidRPr="00D83287">
              <w:t>0.99 (0.06 to 15.45)</w:t>
            </w:r>
          </w:p>
        </w:tc>
      </w:tr>
      <w:tr w:rsidR="00255BCA" w:rsidRPr="00D83287" w14:paraId="274A7309" w14:textId="77777777" w:rsidTr="007957CD">
        <w:trPr>
          <w:cantSplit/>
          <w:trHeight w:val="900"/>
        </w:trPr>
        <w:tc>
          <w:tcPr>
            <w:tcW w:w="1916" w:type="dxa"/>
            <w:hideMark/>
          </w:tcPr>
          <w:p w14:paraId="2DE00CFE" w14:textId="77777777" w:rsidR="00255BCA" w:rsidRPr="00D83287" w:rsidRDefault="00255BCA" w:rsidP="005D722D">
            <w:pPr>
              <w:pStyle w:val="TableText"/>
            </w:pPr>
            <w:r w:rsidRPr="00D83287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1832" w:type="dxa"/>
            <w:hideMark/>
          </w:tcPr>
          <w:p w14:paraId="075F4930" w14:textId="77777777" w:rsidR="00255BCA" w:rsidRPr="00D83287" w:rsidRDefault="00255BCA" w:rsidP="005D722D">
            <w:pPr>
              <w:pStyle w:val="TableText"/>
            </w:pPr>
            <w:r w:rsidRPr="00D83287">
              <w:t>ICU patients at high risk of delirium</w:t>
            </w:r>
          </w:p>
        </w:tc>
        <w:tc>
          <w:tcPr>
            <w:tcW w:w="1879" w:type="dxa"/>
            <w:hideMark/>
          </w:tcPr>
          <w:p w14:paraId="6D8772E7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2mg), 732</w:t>
            </w:r>
          </w:p>
        </w:tc>
        <w:tc>
          <w:tcPr>
            <w:tcW w:w="1879" w:type="dxa"/>
            <w:hideMark/>
          </w:tcPr>
          <w:p w14:paraId="004FF82A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0.9% </w:t>
            </w:r>
            <w:r>
              <w:t>NaCl</w:t>
            </w:r>
            <w:r w:rsidRPr="00D83287">
              <w:t>), 707</w:t>
            </w:r>
          </w:p>
        </w:tc>
        <w:tc>
          <w:tcPr>
            <w:tcW w:w="1879" w:type="dxa"/>
            <w:hideMark/>
          </w:tcPr>
          <w:p w14:paraId="16F01AA2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879" w:type="dxa"/>
            <w:hideMark/>
          </w:tcPr>
          <w:p w14:paraId="143A7540" w14:textId="77777777" w:rsidR="00255BCA" w:rsidRPr="00D83287" w:rsidRDefault="00255BCA" w:rsidP="005D722D">
            <w:pPr>
              <w:pStyle w:val="TableText"/>
            </w:pPr>
            <w:r w:rsidRPr="00D83287">
              <w:t>ICU readmission, No. (%)</w:t>
            </w:r>
          </w:p>
        </w:tc>
        <w:tc>
          <w:tcPr>
            <w:tcW w:w="2248" w:type="dxa"/>
            <w:hideMark/>
          </w:tcPr>
          <w:p w14:paraId="21B0C32B" w14:textId="77777777" w:rsidR="00255BCA" w:rsidRPr="00D83287" w:rsidRDefault="00255BCA" w:rsidP="005D722D">
            <w:pPr>
              <w:pStyle w:val="TableText"/>
            </w:pPr>
            <w:r w:rsidRPr="00D83287">
              <w:t>65 / 732 (8.9%)</w:t>
            </w:r>
          </w:p>
        </w:tc>
        <w:tc>
          <w:tcPr>
            <w:tcW w:w="1879" w:type="dxa"/>
            <w:hideMark/>
          </w:tcPr>
          <w:p w14:paraId="153C0705" w14:textId="77777777" w:rsidR="00255BCA" w:rsidRPr="00D83287" w:rsidRDefault="00255BCA" w:rsidP="005D722D">
            <w:pPr>
              <w:pStyle w:val="TableText"/>
            </w:pPr>
            <w:r w:rsidRPr="00D83287">
              <w:t>68 / 707 (9.6%)</w:t>
            </w:r>
          </w:p>
        </w:tc>
        <w:tc>
          <w:tcPr>
            <w:tcW w:w="1879" w:type="dxa"/>
            <w:hideMark/>
          </w:tcPr>
          <w:p w14:paraId="3AE611ED" w14:textId="77777777" w:rsidR="00255BCA" w:rsidRPr="00D83287" w:rsidRDefault="00255BCA" w:rsidP="005D722D">
            <w:pPr>
              <w:pStyle w:val="TableText"/>
            </w:pPr>
            <w:r w:rsidRPr="00D83287">
              <w:t>0.92 (0.67 to 1.28)</w:t>
            </w:r>
          </w:p>
        </w:tc>
      </w:tr>
      <w:tr w:rsidR="00255BCA" w:rsidRPr="00D83287" w14:paraId="1F20AE62" w14:textId="77777777" w:rsidTr="007957CD">
        <w:trPr>
          <w:cantSplit/>
          <w:trHeight w:val="900"/>
        </w:trPr>
        <w:tc>
          <w:tcPr>
            <w:tcW w:w="1916" w:type="dxa"/>
            <w:hideMark/>
          </w:tcPr>
          <w:p w14:paraId="6E2BF41D" w14:textId="77777777" w:rsidR="00255BCA" w:rsidRPr="00D83287" w:rsidRDefault="00255BCA" w:rsidP="005D722D">
            <w:pPr>
              <w:pStyle w:val="TableText"/>
            </w:pPr>
            <w:r w:rsidRPr="00D83287">
              <w:t>van den Boogaard,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1832" w:type="dxa"/>
            <w:hideMark/>
          </w:tcPr>
          <w:p w14:paraId="2740E031" w14:textId="77777777" w:rsidR="00255BCA" w:rsidRPr="00D83287" w:rsidRDefault="00255BCA" w:rsidP="005D722D">
            <w:pPr>
              <w:pStyle w:val="TableText"/>
            </w:pPr>
            <w:r w:rsidRPr="00D83287">
              <w:t>ICU patients at high risk of delirium</w:t>
            </w:r>
          </w:p>
        </w:tc>
        <w:tc>
          <w:tcPr>
            <w:tcW w:w="1879" w:type="dxa"/>
            <w:hideMark/>
          </w:tcPr>
          <w:p w14:paraId="7EE581C0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1mg), 350</w:t>
            </w:r>
          </w:p>
        </w:tc>
        <w:tc>
          <w:tcPr>
            <w:tcW w:w="1879" w:type="dxa"/>
            <w:hideMark/>
          </w:tcPr>
          <w:p w14:paraId="45AFADAB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0.9% </w:t>
            </w:r>
            <w:r>
              <w:t>NaCl</w:t>
            </w:r>
            <w:r w:rsidRPr="00D83287">
              <w:t>), 707</w:t>
            </w:r>
          </w:p>
        </w:tc>
        <w:tc>
          <w:tcPr>
            <w:tcW w:w="1879" w:type="dxa"/>
            <w:hideMark/>
          </w:tcPr>
          <w:p w14:paraId="7FA649F7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879" w:type="dxa"/>
            <w:hideMark/>
          </w:tcPr>
          <w:p w14:paraId="2970888F" w14:textId="77777777" w:rsidR="00255BCA" w:rsidRPr="00D83287" w:rsidRDefault="00255BCA" w:rsidP="005D722D">
            <w:pPr>
              <w:pStyle w:val="TableText"/>
            </w:pPr>
            <w:r w:rsidRPr="00D83287">
              <w:t>ICU readmission, No. (%)</w:t>
            </w:r>
          </w:p>
        </w:tc>
        <w:tc>
          <w:tcPr>
            <w:tcW w:w="2248" w:type="dxa"/>
            <w:hideMark/>
          </w:tcPr>
          <w:p w14:paraId="5D33AB4B" w14:textId="77777777" w:rsidR="00255BCA" w:rsidRPr="00D83287" w:rsidRDefault="00255BCA" w:rsidP="005D722D">
            <w:pPr>
              <w:pStyle w:val="TableText"/>
            </w:pPr>
            <w:r w:rsidRPr="00D83287">
              <w:t>36 / 350 (10.3%)</w:t>
            </w:r>
          </w:p>
        </w:tc>
        <w:tc>
          <w:tcPr>
            <w:tcW w:w="1879" w:type="dxa"/>
            <w:hideMark/>
          </w:tcPr>
          <w:p w14:paraId="223F31D1" w14:textId="77777777" w:rsidR="00255BCA" w:rsidRPr="00D83287" w:rsidRDefault="00255BCA" w:rsidP="005D722D">
            <w:pPr>
              <w:pStyle w:val="TableText"/>
            </w:pPr>
            <w:r w:rsidRPr="00D83287">
              <w:t>68 / 707 (9.6%)</w:t>
            </w:r>
          </w:p>
        </w:tc>
        <w:tc>
          <w:tcPr>
            <w:tcW w:w="1879" w:type="dxa"/>
            <w:hideMark/>
          </w:tcPr>
          <w:p w14:paraId="6D66E308" w14:textId="77777777" w:rsidR="00255BCA" w:rsidRPr="00D83287" w:rsidRDefault="00255BCA" w:rsidP="005D722D">
            <w:pPr>
              <w:pStyle w:val="TableText"/>
            </w:pPr>
            <w:r w:rsidRPr="00D83287">
              <w:t>1.07 (0.73 to 1.57)</w:t>
            </w:r>
          </w:p>
        </w:tc>
      </w:tr>
    </w:tbl>
    <w:p w14:paraId="43CE9E79" w14:textId="77777777" w:rsidR="00255BCA" w:rsidRDefault="00255BCA" w:rsidP="005D722D">
      <w:pPr>
        <w:pStyle w:val="TableNote"/>
      </w:pPr>
      <w:r>
        <w:t>CI=confidence interval; ICU=intensive care unit; mg=milligram; MV=mechanical ventilation; n=sample size; NaCl=sodium chloride</w:t>
      </w:r>
    </w:p>
    <w:p w14:paraId="68A25CA0" w14:textId="77777777" w:rsidR="00255BCA" w:rsidRDefault="00255BCA" w:rsidP="00255BCA">
      <w:pPr>
        <w:pStyle w:val="NoSpacing"/>
        <w:contextualSpacing/>
      </w:pPr>
    </w:p>
    <w:p w14:paraId="37C849B5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6FEDC" w14:textId="363F12D3" w:rsidR="004C0AE4" w:rsidRDefault="004C0AE4" w:rsidP="004C0AE4">
    <w:pPr>
      <w:pStyle w:val="Footer"/>
      <w:jc w:val="center"/>
    </w:pPr>
    <w:r>
      <w:t>D-51</w:t>
    </w:r>
  </w:p>
  <w:p w14:paraId="7C7BB56A" w14:textId="77777777" w:rsidR="004C0AE4" w:rsidRDefault="004C0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0AE4"/>
    <w:rsid w:val="004C1644"/>
    <w:rsid w:val="004D2B15"/>
    <w:rsid w:val="004E1DC5"/>
    <w:rsid w:val="004E4BF8"/>
    <w:rsid w:val="005179A2"/>
    <w:rsid w:val="00547870"/>
    <w:rsid w:val="005661EE"/>
    <w:rsid w:val="00566C7E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E64D8"/>
    <w:rsid w:val="008F28E3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9D0454"/>
    <w:rsid w:val="00A238CA"/>
    <w:rsid w:val="00A425C5"/>
    <w:rsid w:val="00A70D5F"/>
    <w:rsid w:val="00A91688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BC7609"/>
    <w:rsid w:val="00BF52F8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F44433"/>
    <w:rsid w:val="00F452E8"/>
    <w:rsid w:val="00F46494"/>
    <w:rsid w:val="00F5364C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22</cp:revision>
  <cp:lastPrinted>2019-06-27T14:14:00Z</cp:lastPrinted>
  <dcterms:created xsi:type="dcterms:W3CDTF">2019-07-12T22:31:00Z</dcterms:created>
  <dcterms:modified xsi:type="dcterms:W3CDTF">2019-09-07T04:08:00Z</dcterms:modified>
</cp:coreProperties>
</file>