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4a. Reported outcomes of studies evaluating advanced wound dressings as treatment for chronic venous ulcers</w:t>
      </w:r>
    </w:p>
    <w:tbl>
      <w:tblPr>
        <w:tblW w:w="13176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96"/>
        <w:gridCol w:w="2292"/>
        <w:gridCol w:w="1727"/>
        <w:gridCol w:w="1059"/>
        <w:gridCol w:w="2038"/>
        <w:gridCol w:w="2138"/>
      </w:tblGrid>
      <w:tr w:rsidR="00503FE7" w:rsidRPr="00022AD8" w:rsidTr="00503FE7">
        <w:trPr>
          <w:cantSplit/>
          <w:trHeight w:val="300"/>
          <w:tblHeader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Author, year</w:t>
            </w:r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2AD8">
              <w:rPr>
                <w:rFonts w:cs="Arial"/>
                <w:b/>
                <w:bCs/>
                <w:sz w:val="18"/>
                <w:szCs w:val="18"/>
              </w:rPr>
              <w:t>Compression; intervention, n Grp1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2AD8">
              <w:rPr>
                <w:rFonts w:cs="Arial"/>
                <w:b/>
                <w:bCs/>
                <w:sz w:val="18"/>
                <w:szCs w:val="18"/>
              </w:rPr>
              <w:t>Compression; intervention, n Grp2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2AD8">
              <w:rPr>
                <w:rFonts w:cs="Arial"/>
                <w:b/>
                <w:bCs/>
                <w:sz w:val="18"/>
                <w:szCs w:val="18"/>
              </w:rPr>
              <w:t>Outcome (definition)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2AD8">
              <w:rPr>
                <w:rFonts w:cs="Arial"/>
                <w:b/>
                <w:bCs/>
                <w:sz w:val="18"/>
                <w:szCs w:val="18"/>
              </w:rPr>
              <w:t>Followup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2AD8">
              <w:rPr>
                <w:rFonts w:cs="Arial"/>
                <w:b/>
                <w:bCs/>
                <w:sz w:val="18"/>
                <w:szCs w:val="18"/>
              </w:rPr>
              <w:t>Results, Grp1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2AD8">
              <w:rPr>
                <w:rFonts w:cs="Arial"/>
                <w:b/>
                <w:bCs/>
                <w:sz w:val="18"/>
                <w:szCs w:val="18"/>
              </w:rPr>
              <w:t>Results,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 gradient and zinc oxide paste; impreg gauze paraffin in US; salin/betadine in UK, 35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 gradient and zinc oxide paste; hydrocolloid,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ulcers (out of 90 total, 70 patients)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10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total ulcers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&gt;0.05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total ulcers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 gradient and zinc oxide paste; impreg gauze paraffin in US, salin/betadine in UK, 35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 gradient and zinc oxide paste; hydrocolloid,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 ( Mean time to healing in weeks)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Mean(SE): 8.2(0.4)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&gt;0.05,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Mean(SE): 7.09(0.2)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 gradient and zinc oxide paste; impreg gauze paraffin in US, salin/betadine in UK, 35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 gradient and zinc oxide paste; hydrocolloid,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complete( % area reduced)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10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area reduced : 42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area reduced: 71(71)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Non-adherence non-occlusive dressing, 28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Granuflex (occlusive hydrocolloid), 28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(healing at 6 wks);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15(54)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15(54)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Non-adherence non-occlusive dressing, 28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Granuflex (occlusive hydrocolloid), 28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3(11)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4(14)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Non-adherence non-occlusive dressing, 28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Granuflex (occlusive hydrocolloid), 28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(healed at 12 weeks;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22(78)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Other PE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21(75)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Other PE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hydrogel mildly antimicrobial shale oil,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hydrogel, 57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(Number of ulcers healed)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33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0.177 ref: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21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0.177 ref: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hydrogel mildy antimicrobial shale oil,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hydrogel, 57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wound (ulcer size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15(15.9)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6.2(12.9)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0.0005;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11.4(14.5)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10.8(15.7)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0.0005,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72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48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(wound closure)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(19)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NA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&lt;0.005 ref: Grp2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(47)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NA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54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72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rate wound recurrence (photographs, wound tracings, clinical assessments and patient evaluations)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people with healed wounds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people with healed wounds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48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74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 (days) ; photographs, wound tracings, clinical assessments and patient evaluations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mean: not attained; P: 0.005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1.66; P: &lt;0.01; ref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mean: 181 days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63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92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rate wound recurrence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10 / 63 (15.9)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11 / 92 (12); </w:t>
            </w:r>
            <w:r w:rsidRPr="00022AD8">
              <w:rPr>
                <w:rFonts w:cs="Arial"/>
                <w:i/>
                <w:sz w:val="18"/>
                <w:szCs w:val="18"/>
              </w:rPr>
              <w:t>P</w:t>
            </w:r>
            <w:r w:rsidRPr="00022AD8">
              <w:rPr>
                <w:rFonts w:cs="Arial"/>
                <w:sz w:val="18"/>
                <w:szCs w:val="18"/>
              </w:rPr>
              <w:t xml:space="preserve"> = 0.48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129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146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 (Cox PH for chance for wound closure per unit time); 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&lt;0.001, 95% CI: 1.275 to 1.855; Grp1-Grp2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1.54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&lt;0.001, 95% CI: 1.275 to 1.855; Grp1-Grp2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129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146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10(8)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12(8)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129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146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 (days to "full epithelialization of the wound and no drainage from the site"); 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Median(range): 181(10 to232)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0.003,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Median(range): 61(9 to 233)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129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146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(100% wound closure at 6 months) ; photographs and wound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63(48.8)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0.02 ref: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92(63)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129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cellular or ECM, 146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5(3)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 multi layer; foam, 81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 multi layer; foam, 75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(% Ulcer closure)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50(61.7)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81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Hazard Ratio(95% CI): 1.48(0.87 to 2.54)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0.15,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50(66.7)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81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Hazard Ratio(95% CI): 1.48(0.87 to 2.54)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0.15;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Gatti,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Essential fatty acid, 11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Essential fatty acid and fibrin sealant,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complete( evolved to good healing)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8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5(45)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7(54)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Gethin,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hydrogel, 54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Manuka honey, 54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(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9.87(12.9)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Mean(SD; 95% CI): 8.24(12.11; 0.1 to 0.55)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0.16,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10.52(12.3)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Mean(SD; 95% CI): 8.25(11.57)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constatnt circumference at the ankle; foam NO ibuprofen (trade name: Biatain Non-adhesive, Coloplast A/S), 49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constatnt circumference at the ankle; foam contained ibuprofen (112.5 mg released over 7 d in presence of exudate), trade name: Biatain-Ibu Non-Adhesive foam dressing, Coloplast A/S, 51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(Quality of life defined by 'sense of wellbeing' (% reporting being more content than usual'))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19(39)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18(35)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constatnt circumference at the ankle; foam NO ibuprofen (trade name: Biatain Non-adhesive, Coloplast A/S), 60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constatnt circumference at the ankle; foam contained ibuprofen (112.5 mg released over 7 d in presence of exudate), trade name: Biatain-Ibu Non-Adhesive foam dressing, Coloplast A/S, 62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unclear if persons or ulcers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unclear if persons or ulcers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60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62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(Reduction in wound area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7.3(5.7)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Mean(Not given): 3.8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11(9.6)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Mean(Not given): 7.9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constatnt circumference at the ankle; foam NO ibuprofen (trade name: Biatain Non-adhesive, Coloplast A/S), 49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constatnt circumference at the ankle; foam contained ibuprofen (112.5 mg released over 7 d in presence of exudate), trade name: Biatain-Ibu Non-Adhesive foam dressing, Coloplast A/S, 51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General feeling / mood (% of patients reporting brighter or more cheerful than usual)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22(45)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22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21(41)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21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49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51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(Measures of well being here defined by reported improved pattern of sleep (percentage of group members reporting it))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26(53)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26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47 Days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25(49)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25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47 Days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46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47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( Dressing change-related pain intensity rating for days 45 &amp; 47, entered in diary morning and evening during dressing changes, on a Validated on a 11 point Numeric Box Scale (NBS) with 0 = No pain and 11 = Worst imaginable scale.)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diff from grp2: 0.7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Grp1: 0.3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(Not given): 0.9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diff from grp1: -0.7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Grp2: 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Grp2: 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constatt circumference at the ankle; foam contained ibuprofen (112.5 mg released over 7 d in presence of exudate), trade name: Biatain-Ibu Non-Adhesive foam dressing, Coloplast A/S, 60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(Patients` wound pain rating at days 43-47, after switching treatment for the intervention group to comparator, entered in diary morning and evening during dressing changes, on a Validated 1-11 point Numeric Box Scale (NBS).)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diff from grp2: 0.3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difference: 0.3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P: not given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Grp1: 2.3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Grp1: 2.6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diff from grp1: -0.3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difference: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P: not given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Grp2: 1.9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Grp2: 1.9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59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( Patient pain rating daily for first 5 days, entered in diary morning and evening during dressing changes, on a Validated on a 11 point Numeric Box Scale (NBS) with 0 = No pain and 11 = Worst imaginable scale.)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4.1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&lt;0.003; Grp2-Grp1; confounders: Age, gender, size of ulcer, Measured wound pain intesnity increased with initial pain intensity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Mean diff from grp2: 0.7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 0.003; Grp2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Mean difference (Not given): 2.7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not given (vs. baseline)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 Grp1: 6.8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4.6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&lt;0.003; Grp2-Grp1; confounders: Age, gender, size of ulcer, Measured wound pain intesnity increased with initial pain intensity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Mean diff from grp 1: -0.7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 0.003; Grp2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Mean difference (Not given): 2(2)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not given (vs. baseline)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 Grp2: 6.6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59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(Proportion of patients experiencing pain relief on first evening of treatment)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46(74)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 Days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 0.05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34(58)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 Days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 0.05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60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62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3(5)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50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53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Quality of Life as defined by appetite (% reporting improvement - felt like eating more)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12(24)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26(25)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26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NO ibuprofen (trade name: Biatain Non-adhesive, Coloplast A/S), 60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kept a constant circumference at the ankle; foam contained ibuprofen (112.5 mg released over 7 d in presence of exudate), trade name: Biatain-Ibu Non-Adhesive foam dressing, Coloplast A/S, 62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hypersensitivity contact derm sensitization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magnesium sulfate paste + vaseline + gauze, 55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Varihesive E (hydrocolloid in adhesive elastomeric polymer matrix with outer film coated w/ polyurethane foam), 55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(mm2/day by tracings)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Mean: 21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Mean: 32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0.0001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magnesium sulfate paste + vaseline + gauze, 55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Varihesive E (hydrocolloid in adhesive elastomeric polymer matrix with outer film coated w/ polyurethane foam), 55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contact derm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magnesium sulfate paste + vaseline + gauze, 55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Varihesive E (hydrocolloid in adhesive elastomeric polymer matrix with outer film coated w/ polyurethane foam), 55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magnesium sulfate paste + vaseline + gauze, 55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Varihesive E (hydrocolloid in adhesive elastomeric polymer matrix with outer film coated w/ polyurethane foam), 55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(Proportion of ulcers epithelialized by number of dressing changes); physical exam (venous ulcer assessment)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3(5)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NR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paraffin gauze, 49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antibacterial dressings cadexomer iodine paste, 56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(mean ulcer area,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7.1(7.1)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Final Grp1 Mean(SD): 3.6(4.3) 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8.7(11.9)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3.7(4.3)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hydrocolloid Duoderm, 48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antibacterial dressings cadexomer iodine paste, 56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(mean ulcer area,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10.7(20.6)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Final Grp1 Mean(SD): 5.5(6.6) 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Grp2(SD): 8.7(11.9)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3.7(4.3)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paraffin gauze, 49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hydrocolloid Duoderm, 48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(mean ulcer area,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 Grp1(SD): 7.1(7.1)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Grp1 Mean(SD): 3.6(4.3)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 Grp2(SD): 10.7(20.6)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Grp2 Mean(SD): 5.5(6.6)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hydrocolloid Duoderm, 48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antibacterial dressings cadexomer iodine paste, 56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5(10)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paraffin gauze, 49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hydrocolloid Duoderm, 48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5(10)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hydrocolloid Duoderm,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antibacterial dressings cadexomer iodine paste, 17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yes intermediate to complete ( Ulcer area reduction % of baseline)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17.9(53.2)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66.1(66.1)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paraffin gauze, 20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antibacterial dressings cadexomer iodine paste, 17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yes intermediate to complete (Ulcer area reduction % of baseline)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50.9(53.2)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66.1(66.1)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paraffin gauze, 20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hydrocolloid Duoderm,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yes intermediate to complete( Ulcer area reduction % of baseline)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50.9(51.6)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17.9(17.9)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paraffin gauze, 49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antibacterial dressings cadexomer iodine paste, 56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keratinocyte lysate, 45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hydrocolloid, 53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 (days)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Mean(SE): 97.8(4.5)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0.366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Mean(SE): 152.5(7.4)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0.366;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hydrocolloid, 53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cellular or ECM, 95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 (days)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Mean(SE): 152.5(7.4)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0.366; ref Grp1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Mean(SE): 148.5(5.6)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0.366;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keratinocyte lysate, 45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cellular or ECM, 95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 (days)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Mean(SE): 97.8(4.5)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0.366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Mean(SE): 148.5(5.6)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0.366;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keratinocyte lysate, 45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hydrocolloid, 53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maceration (Number of ulcers healed)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 keratinocyte lysate, 45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cellular or ECM, 95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maceration (Number of ulcers healed)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36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hydrocolloid, 53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cellular or ECM, 95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maceration (Number of ulcers healed)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36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UK Class III compression system; antibacterial dressings impreg gauze, 136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UK Class III compression system; specialty absorp antibacterial dressings, 145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8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0.14(0.43)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0.438 (vs. baseline)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0.17(0.17)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0.438 (vs.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Toe-to-knee elastic compression bandage 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hydrocolloid antibacterial dressings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quality wound bed (edema - mean rate of change); analog scale and photography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-1.4(0.2)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-1.6(-1.6)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0.53 (vs. Grp1)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 37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hydrocolloid antibacterial dressings, 38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>/wk as function of baseline circumference) ; ulcer measured and traced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healing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>)/week as function of baseline circ (SE): 0.03(0.01)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Grp1(Range): 9.75(3.0 to 37.0)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healing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>/week) as function of baseline circ (SE): 0.04(0.04)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0.0720 (vs. Grp1)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Grp2(Range): 10.7(0.6 to 136.0)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hydrocolloid antibacterial dressings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quality wound bed (exudate - mean rate of change) ; analog scale and color photograph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-2.51(0.3)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-3.11(-3.11)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 (vs.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Toe-to-knee elastic compression bandage; 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hydrocolloid antibacterial dressings,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quality wound bed (granulation - mean rate of change) ; analog scale and color photograph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2.75(0.3)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3.43(3.43)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0.16 (vs. Grp1)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37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hydrocolloid antibacterial dressings, 38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per week); ulcer measured and traced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0.41(0.12)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Grp1(range): 9.75(3.0 to 37.0)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0.95(0.95)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0.0025 (vs. Grp 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Grp2(range): 10.7(0.6 to 136.0)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bandage, 37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Toe-to-knee elastic compression bandage; hydrocolloid antibacterial dressings, 38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quality wound bed (pus and debris - mean rate of change); analog scale and color photograph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-2.43(0.3)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-2.68(-2.68)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0.55 (vs. Grp1)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 (% reductions in ulcer area)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78.1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Grp1(range): 9.2(3.7 to 25.0)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59.4(59.4)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Grp2(range): 6.8(3.3 to 25.2)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 % reductions in ulcer area)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78.1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Grp1(range): 9.2(3.7 to 25.0)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81.4(81.4)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Grp2(range): 8.6(3.2 to 22.1)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 % reductions in ulcer area)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88.6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Grp1(range): 5.6(3.6 to 30.2)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59.4(59.4)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Grp2(range): 6.8(3.3 to 25.2)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 % reductions in ulcer area)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88.6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Grp1(range): 5.6(3.6 to 30.2)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81.4(81.4)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Grp2(range): 8.6(3.2 to 22.1)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 % reductions in ulcer area)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59.4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Grp1(range): 6.8(3.3 to 25.2)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81.4(81.4)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Grp2(range): 8.6(3.2 to 22.1)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 % reductions in ulcer area)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78.1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median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Grp1(range): 9.2(3.7 to 25.0)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% of reduction in wound area: 88.6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Grp2(range): 5.6(3.6 to 30.2)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healed( full epithelialization without drainage at two consecutive weekly visits)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0.38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1(14)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0.6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(full epithelialization without drainage at two consecutive weekly visits)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0.38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0.38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healed( full epithelialization without drainage at two consecutive weekly visits)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2(15)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0.38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healed( full epithelialization without drainage at two consecutive weekly visits)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2(15)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1(14)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0.6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healed( full epithelialization without drainage at two consecutive weekly visits)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1(14)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0.6 ref: Grp1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0.38 ref: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12 pcs,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cellular or ECM Dermagraft 4pc,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, 13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Profore; Dermagraft 1pc, 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27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unspec compression; (Bioprocess) Cellulose membrane, 27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(Not further specified) ; homothetic congruent projections of the ulcers were plotted onto transparent foil after which planimetric measurements of the wounds were taken with the use of the digitizer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27(100)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27(100)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 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27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unspec compression; (Bioprocess) Cellulose membrane, 27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closure( weeks) ; homothetic congruent projections of the ulcers were plotted onto transparent foil after which planimetric measurements of the wounds were taken with the use of the digitizer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time at complete closure in weeks: 20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time at complete closure in weeks: 14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hydrogel,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MTC-2G, 18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complete(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Mean: 5.85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95% CI: 3.58 to 8.12; P: 0.0001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Mean: 6.29;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95%CI: 3.28 to 9.29; P: 0.0001 (vs. baseline)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hydrogel,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MTC-2G, 18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complete(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5.85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0.815;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6.29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0.815;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hydrogel, 14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MTC-2G, 18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healed( Number of ulcers healed)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0.334 ref: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0.334 ref: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alginate, 10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alginate, 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(Number of ulcers healed)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ref: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ref: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compression; alginate, 10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alginate, 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(Percentage wound size decrease)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Percentage wound size decrease : 33.7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Percentage wound size decrease : 29.6(29.6)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alginate, 26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alginate Vulnamin- glycine, leucine, proline, lysine, sodium hyaluronate, 26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(Number of patients with complete wound closure divided by number of patients in treatment arm) ; Digital camera measurement- Canon Digital Ixus 4000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70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7(27)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26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NR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16(61)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26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NR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alginate, 2626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alginate Vulnamin- glycine, leucine, proline, lysine, sodium hyaluronate, 2626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complete(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70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15.14(4.7)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10.96(3.8)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&lt;0.05,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13.95(4.5)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3.04(0.8)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&lt;0.05;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antibacterial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enzymatic debridement; hydrocolloid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 ( Secondary outcome measures time to healing)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95% CI: 54 to 80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0.408;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0.408;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seem to be matched various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enzymatic debridement; hydrocolloid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rate wound recurrence (recurrence rates at 1 year)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13(14.44)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90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pts with event (%):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90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antibacterial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enzymatic debridement; hydrocolloid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rate wound recurrence( recurrence rates at 1 year)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11(11.58)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95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pts with event (%):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95 Persons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antibacterial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seem to be matched various dressings, 104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rate wound recurrence (recurrence rates at 1 year)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11(11.58)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95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13(14.44)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95 Persons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antibacterial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seem to be matched various dressings, 104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 ( Secondary outcome measures time to healing)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95% CI: 54 to 80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0.408;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58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95% CI: 43 to 73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0.408;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antibacterial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seem to be matched various dressings, 104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(Secondary outcome measures were healing rates at 1 year)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95(96)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99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0.94 ref: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90(96)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99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0.94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seem to be matched various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enzymatic debris; hydrocolloid, 104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 (Secondary outcome measures time to healing)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58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95% CI: 43 to 73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0.408;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95% CI: to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0.408;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antibacterial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seem to be matched various dressings, 104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(The primary outcome measure for the study was the proportion of participants who had an ulcer that had healed completely at 12 weeks in the index leg.)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62(59.6)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104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0.673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59(56.7)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104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0.673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antibacterial dressings, 104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seem to be matched various dressings, 104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(Secondary outcome measures were healing rates at 6 months)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87(85.3)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102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0.141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78(77.2)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102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0.141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Non-adherent, 30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hydrocolloid Comfeel, Coloplast, 30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closure( Not further specified); 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RR: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0.077; 95% CI: 0.88 to 5.75; Grp1-Grp2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RR, 2.25 (95% CI, 0.88 to 5.75); </w:t>
            </w:r>
            <w:r w:rsidRPr="00022AD8">
              <w:rPr>
                <w:rFonts w:cs="Arial"/>
                <w:i/>
                <w:sz w:val="18"/>
                <w:szCs w:val="18"/>
              </w:rPr>
              <w:t xml:space="preserve">P </w:t>
            </w:r>
            <w:r w:rsidRPr="00022AD8">
              <w:rPr>
                <w:rFonts w:cs="Arial"/>
                <w:sz w:val="18"/>
                <w:szCs w:val="18"/>
              </w:rPr>
              <w:t>= 0.077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Non-adherent, 30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hydrocolloid Comfeel, Coloplast, 30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(Not further specified) ; 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7(23)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13(43)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Unspecified Compression+ Debridement, 58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composite acellular or ECM, 62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healed( Complete wound healing with full epithelization and absence of drainage at 12weeks)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20(34)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0.0196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34(55)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0.0196 ref: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 Unspecified Compression+ Debridement, 58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composite acellular or ECM, 62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0.2611 ref: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0.2611 ref: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Pentoxifylline, Knitted viscose, 25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Pentoxifylline, 32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20(80)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25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21(66)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25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Knitted viscose, Placebo, 27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Placebo, 33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17(63)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27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20(60)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27 Persons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Pentoxifylline, 32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Placebo, 33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21(66)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32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20(60)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32 Persons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Pentoxifylline, 32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Knitted viscose, Placebo, 27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21(66)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32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17(63)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32 Persons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Pentoxifylline, Knitted viscose, 25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Knitted viscose, Placebo, 27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20(80)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25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17(63)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25 Persons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Pentoxifylline, Knitted viscose, 25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multi layer; hydrocolloid Placebo, 33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20(80)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25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20(60)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25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4-layer, 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cellular or ECM Dermagraft, 10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(number of patients healed) ; complete epithelialization without exudate/drainage; tracing/planimetry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1(12.5)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0.15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5(50)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4-layer, 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cellular or ECM Dermagraft, 10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/week)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0.15(0.39)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0.001;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0.82(0.33)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 1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cellular or ECM Dermagraft, 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yes intermediate to complete (m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/week for healed ulcers)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Baseline Grp1: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0.92(NR)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Baseline Grp2: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1.01(0.27)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cellular or ECM Dermagraft, 10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complete( %)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16(22)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area in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 Grp1(SD): 12(7.6)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84(84)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0.002 (vs Grp1)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9.5(4.2)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4-layer; cellular or ECM Dermagraft, 10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complete( linear rate of healing by Gilman equation in cm/wk)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0.033(0.085)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0.14(0.08)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0.006,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Ormiston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unspec compression; Cadexomer iodine, 27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unspec compression; antibacterial dressings, 27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hypersensitivity contact derm sensitization skin irritation burn 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: 85%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&lt;0.025 (vs. baseline)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Mean: 55%(55%)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&lt;0.025 (vs. baseline)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crepe then cotton crepe compression bandage (STD); Gentian violet and Polyfax, 30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crepe then cotton crepe compression bandage (STD; Cadexomer iodine,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(Number of ulcers healed/ number of people in arm)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Events: 12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&gt;0.05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crepe then cotton crepe compression bandage (STD); </w:t>
            </w:r>
            <w:r>
              <w:rPr>
                <w:rFonts w:cs="Arial"/>
                <w:sz w:val="18"/>
                <w:szCs w:val="18"/>
              </w:rPr>
              <w:t>Gentian violet and Polyfax, 30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crepe then cotton crepe compression band</w:t>
            </w:r>
            <w:r>
              <w:rPr>
                <w:rFonts w:cs="Arial"/>
                <w:sz w:val="18"/>
                <w:szCs w:val="18"/>
              </w:rPr>
              <w:t>age (STD; Cadexomer iodine, 30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>/wk);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>) Grp1(SD): 10.2(8.7)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Mean(SE): 0.46(0.1)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12.1(13.9)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Mean(SE): 0.89(0.1)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0.0001,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crepe then cotton crepe compression bandage (STD); Gentian violet and Polyfax, 30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crepe then cotton crepe compression bandage (STD; Cadexomer iodine, 31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mortality( Not further specified)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crepe then cotton crepe compression bandage (STD); Gentian violet and Polyfax, 30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crepe then cotton crepe compression bandage (STD; Cadexomer iodine, 30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quality wound bed (granulation as proportion of surface of ulcer on a linear scale (0-100) per week) ; subjective criterion'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Mean(SE): 2.5(0.4)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Mean(SE): 3.3(0.4)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&gt;0.05,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boot,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complete( average rate of change, diameter global (%/d))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(4.07)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(2.4)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 ,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(average rate of change, perimeter global (%/d))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(4.14)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(2.42)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boot,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(average rate of change, diameter differential (%/d))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(2.77)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(2.15)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boot,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complete( average rate of change, perimeter differentiell (%/d)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(2.97)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(2.13)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boot,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(average rate of change, area global (%/d)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2-281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(5.65)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(2.37)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boot,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complete( maximal diameter (mm)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2-281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28.60%(46.4)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41(34.7)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28.60%(91.9)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&lt;0.1%;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-57.80% (-57.80%)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47.1(40.8)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 -57.80%(46.4)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&lt;0.1%;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boot,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complete( area (mm2)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2-281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78.30%(47)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Grp1(SD): 1170.2(2424.5)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78.3(215.8)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&lt;0.1%;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-65.60%(-65.60%)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Grp2(SD): 1078.3(1743.6)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-65.60%(47)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&lt;0.1%;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(perimeter (mm)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2-281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29.90%(46.6)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121.5(103.9)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29.90%(107.1)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&lt;0.1%;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-57.10%(-57.10%)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130.8(106.2)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-57.10%(46.6)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&lt;0.1%;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17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Unna boot; foam,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complete( average rate of change, area differential (%/d)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2-281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Mean(SD): (4.01)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U-test&lt;5 %;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Mean(SD): (2.19)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U-Test &lt;5 %;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Film, 22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Swabs, 37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maceration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3(14)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Film, 22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Swabs, 37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(Area(cm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>))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0.05(0.45)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Not statistically significant (not reported)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Not statistically significant (not reported)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Specialty absorp, 54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Film, 22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(Area(cm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))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0.17(0.29)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Not statistically significant (not reported)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0.05(0.05)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Not statistically significant (not reported)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Specialty absorp, 54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Film, 22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maceration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(14)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Specialty absorp, 54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Swabs, 37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(Area 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0.17(0.45)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Not statistically significant (not reported)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(SD):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Not statistically significant (not reported)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Specialty absorp, 54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Alginate + Swabs, 37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maceration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Scurr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Compression stocking and </w:t>
            </w:r>
            <w:r w:rsidRPr="00022AD8">
              <w:rPr>
                <w:rFonts w:cs="Arial"/>
                <w:sz w:val="18"/>
                <w:szCs w:val="18"/>
              </w:rPr>
              <w:t>alginate foam, 10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Compression stocking and </w:t>
            </w:r>
            <w:r w:rsidRPr="00022AD8">
              <w:rPr>
                <w:rFonts w:cs="Arial"/>
                <w:sz w:val="18"/>
                <w:szCs w:val="18"/>
              </w:rPr>
              <w:t>Transparent film alginate, 10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2(20)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2(20)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 Persons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graduated elastic compression stocking; alginate, 20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graduated elastic compression stocking; hydrocolloid, 20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(size id ulcers healing rates)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6(30)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20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0.14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2(10)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20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0.14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graduated elastic compression stocking; alginate, 20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graduated elastic compression stocking; hydrocolloid, 20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wound healing rates no intermediate to complete 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-80.2(14.5)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Mean Grp1(SD): 2.28(1.49)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Mean(SE): 0.64(0.92)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0.086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 (SE): -90.7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Baseline Grp2(SD): 5.31(5.46)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Mean(SE): 0.34(0.42)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0.086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hydrocolloid Biofilm powder+Biofilm dressing, 64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( people)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39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healed( healed in less than 4 months) ; tracings/planimetry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4(10)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0.02 ref: Grp4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12(34)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0.02 ref: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64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( people)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2002; Betadine/Jelonet, 52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Betadine/Jelonet,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/day)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Median(IQR): 0.062(0.039 to 0.086)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0.4; ref Grp3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Median(IQR): 0.017(0.001 to 0.267)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0.09; ref Grp4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52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25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/day)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 (IQR): 0.062(0.039 to 0.086)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0.4; ref Grp3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 (IQR): 0.184(0.115 to 0.338)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0.09, ref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Betadine/Jelonet, 24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hydrocolloid Biofilm powder+Biofilm dressing, 50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/day)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Median(IQR): 0.017(0.001 to 0.267)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0.09; ref Grp4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Median(IQR): 0.056(0.027 to 0.085)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0.4,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Betadine/Jelonet, 24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hydrocolloid Biofilm powder+Biofilm dressing, 25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/day)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Median(IQR): 0.017(0.001 to 0.267)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0.09; Grp4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Median(IQR): 0.184(0.115 to 0.338)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0.09; ref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39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39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64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200)2; Betadine/Jelonet, 39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Mortality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39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64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(healed in less than 4 months) ; tracings/planimetry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4(10)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0.02 ref: Grp4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38(59)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0.27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64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(healed in less than 4 months) ; tracings/planimetry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38(59)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0.27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12(34)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0.02 ref: Grp2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hydrocolloid Biofilm powder+Biofilm dressing, 50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hydrocolloid Biofilm powder+Biofilm dressing, 25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/day)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Median(IQR): 0.056(0.027 to 0.085)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0.4; ref Grp1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Median(IQR): 0.184(0.115 to 0.338)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0.09; ref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hydrocolloid Biofilm powder+Biofilm dressing, 64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52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50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healing rates no intermediate to complete (cm</w:t>
            </w:r>
            <w:r w:rsidRPr="00022AD8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022AD8">
              <w:rPr>
                <w:rFonts w:cs="Arial"/>
                <w:sz w:val="18"/>
                <w:szCs w:val="18"/>
              </w:rPr>
              <w:t xml:space="preserve">/day)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Median(IQR): 0.062(0.039 to 0.086)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0.4; ref Grp3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Median(IQR): 0.056(0.027 to 0.085)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39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11(28)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0.0004 ref: Fisher's exact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64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1(2)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(healed in less than 4 months) ; tracings/planimetry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43(69)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0.27 ref: Grp3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12(34)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0.02 ref: Grp2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39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11(28)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0.0004 ref: Fisher's exact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1(3)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ref: Fisher's exact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unclear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unclear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closure( HR for time to wound healing)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1.16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unclear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unclear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closure( HR for time to wound healing)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1.16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unclear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</w:t>
            </w:r>
            <w:r w:rsidRPr="00022AD8">
              <w:rPr>
                <w:rFonts w:cs="Arial"/>
                <w:vanish/>
                <w:sz w:val="18"/>
                <w:szCs w:val="18"/>
              </w:rPr>
              <w:t xml:space="preserve"> </w:t>
            </w:r>
            <w:r w:rsidRPr="00022AD8">
              <w:rPr>
                <w:rFonts w:cs="Arial"/>
                <w:sz w:val="18"/>
                <w:szCs w:val="18"/>
              </w:rPr>
              <w:t>hydrocolloid Biofilm powder+Biofilm dressing, unclear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closure( HR for time to wound healing)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1.16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unclear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unclear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closure( HR for time to wound healing);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1.16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unclear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unclear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time to complete closure( HR for time to wound healing) ; tracings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1.16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RH: 1.16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0.48; 95% CI: 0.77 to 1.77, Grp1 &amp; Grp2; confounders: Age, duration of ulcer, size of ulcer, photoplethysmography deep vein involvement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2002; Betadine/Jelonet, 39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healed( healed in less than 4 months) ; tracings/planimetry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43(69)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0.27 ref: Grp3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4(10)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0.02 ref: Grp4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layer compression linear, graduated (Tubigrip or Venosan 2002); Betadine/Jelonet, 62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64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prop ulcers healed (healed in less than 4 months) ; tracings/planimetry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43(69)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0.27 ref: Grp3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38(59)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NA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0.27 ref: Grp1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Betadine/Jelonet, 39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linear, graduated (Tubigrip or Venosan 2002); hydrocolloid Biofilm powder+Biofilm dressing, 64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Infection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 months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11(28)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0.0004 ref: Fisher's exact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0(0)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Teepe,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hydrocolloid, 23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cellular or ECM, 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(number of ulcers healed)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3/23 (13)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3/24 (13)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contact layer, 109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contact layer cellular or ECM, 116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closure( Days to complete healing of ulcer)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182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Grp1 Median (95% CI): &gt;201(201 to Undefined)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&lt;0.0001; ref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Final Grp2 Median (95% CI): 176(114 to 184)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&lt;0.0001; ref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contact layer, 109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short stretch; contact layer cellular or ECM, 116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(% patients with complete healing of ulcers)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182 days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24(22.4)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109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0.0106 ref: Grp2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44(38.3)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109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P: 0.0106 ref: Grp1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38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30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66.98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52.06(52.06)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10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 : 25.5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 : 7.9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16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16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61.6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10.9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33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28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 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25.0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7.9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27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34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29.3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10.88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58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59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 : 33.8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 : 25.6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21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 : 61.2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 : 13.37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amelogenin proteins (Xelmat), 16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high-compression; alginate, 17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21.14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Median: 7.5(7.5)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slightly adhesive hydroactive foam dressing (Cutinova foam), 10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non-adhesive absorptive foam dressing (Allevyn), 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Mean: 46%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Mean: 40% (40%)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slightly adhesive hydroactive foam dressing (Cutinova foam), 10</w:t>
            </w:r>
          </w:p>
        </w:tc>
        <w:tc>
          <w:tcPr>
            <w:tcW w:w="229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non-adhesive absorptive foam dressing (Allevyn), 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12%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29%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slightly adhesive hydroactive foam dressing (Cutinova foam), 10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non-adhesive absorptive foam dressing (Allevyn), 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wound healing rates no intermediate to complete (Not further specified) 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3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 27%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13% 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non-adhesive absorptive foam dressing (Allevyn), 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non-adhesive absorptive foam dressing (Allevyn), 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time to complete closure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Mean: 5.6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Mean: 6.5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212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796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non-adhesive absorptive foam dressing (Allevyn), 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Jobst UlcerCare stocking; foam non-adhesive absorptive foam dressing (Allevyn), 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prop ulcers healed (Not further specified) 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16 weeks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8(80)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10 Persons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pts with event (%): 4(50)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Denominator: 8 Persons</w:t>
            </w:r>
          </w:p>
        </w:tc>
      </w:tr>
    </w:tbl>
    <w:p w:rsidR="00FA557A" w:rsidRDefault="00FA557A" w:rsidP="009E577C">
      <w:bookmarkStart w:id="0" w:name="_GoBack"/>
      <w:bookmarkEnd w:id="0"/>
    </w:p>
    <w:sectPr w:rsidR="00FA557A" w:rsidSect="009E577C">
      <w:footerReference w:type="default" r:id="rId9"/>
      <w:pgSz w:w="15840" w:h="12240" w:orient="landscape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25" w:rsidRDefault="00973425" w:rsidP="00DF30DD">
      <w:r>
        <w:separator/>
      </w:r>
    </w:p>
  </w:endnote>
  <w:endnote w:type="continuationSeparator" w:id="0">
    <w:p w:rsidR="00973425" w:rsidRDefault="00973425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5B" w:rsidRDefault="0074445B" w:rsidP="00A2432D">
    <w:pPr>
      <w:pStyle w:val="Footer"/>
      <w:jc w:val="center"/>
    </w:pPr>
    <w:r>
      <w:t>D-</w:t>
    </w:r>
    <w:r w:rsidR="00E33750">
      <w:fldChar w:fldCharType="begin"/>
    </w:r>
    <w:r w:rsidR="00E33750">
      <w:instrText xml:space="preserve"> PAGE   \* MERGEFORMAT </w:instrText>
    </w:r>
    <w:r w:rsidR="00E33750">
      <w:fldChar w:fldCharType="separate"/>
    </w:r>
    <w:r w:rsidR="009E577C">
      <w:rPr>
        <w:noProof/>
      </w:rPr>
      <w:t>58</w:t>
    </w:r>
    <w:r w:rsidR="00E337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25" w:rsidRDefault="00973425" w:rsidP="00DF30DD">
      <w:r>
        <w:separator/>
      </w:r>
    </w:p>
  </w:footnote>
  <w:footnote w:type="continuationSeparator" w:id="0">
    <w:p w:rsidR="00973425" w:rsidRDefault="00973425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425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577C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2E35-BBCA-4A3D-82CB-472ADC0A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46614</Words>
  <Characters>265704</Characters>
  <Application>Microsoft Office Word</Application>
  <DocSecurity>0</DocSecurity>
  <Lines>2214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311695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2013-12-21T10:24:00Z</dcterms:modified>
</cp:coreProperties>
</file>