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E69.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Multiplate Analyzer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yocardial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nfarction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95"/>
        <w:gridCol w:w="892"/>
        <w:gridCol w:w="811"/>
        <w:gridCol w:w="1081"/>
        <w:gridCol w:w="1176"/>
        <w:gridCol w:w="900"/>
        <w:gridCol w:w="1170"/>
        <w:gridCol w:w="990"/>
        <w:gridCol w:w="990"/>
        <w:gridCol w:w="990"/>
        <w:gridCol w:w="630"/>
        <w:gridCol w:w="1080"/>
        <w:gridCol w:w="990"/>
        <w:gridCol w:w="810"/>
        <w:gridCol w:w="720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117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Ko, 2011{Ko, 2011 26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21315223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Multiple Electrode Platelet Aggregometry (MEA-ADP)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Periprocedural MI 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Postprocedural ↑ of troponin or CK-MB &gt;3 times the 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99th  percentile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of the ULN in patients with normal baseline levels (or &gt;3 times in pts with elevated baseline levels).</w:t>
            </w:r>
          </w:p>
        </w:tc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From PCI to 30 days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MI+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AUC=0.419; P=0.310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(Fig2d)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Multiple Electrode Platelet Aggregometry (MEA-ADP)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Sibbing, 2009{Sibbing, 2009 135 /id}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19264241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2010{Sibbing, 2010 100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20062919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according to TIMI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criteria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 (3.7%)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OR=1.16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0.61-2.21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P=0.64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41 (3.2%)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according to TIMI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criteria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 (5.2%)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0.8-2.4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P=0.25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49 (3.8%)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 &gt;24 h post-PCI</w:t>
            </w:r>
          </w:p>
        </w:tc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according to TIMI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criteria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 &gt;24 h post-PCI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(1.5%)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OR=4.02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1.28-12.63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(0.4%)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Q-wave MI</w:t>
            </w:r>
          </w:p>
        </w:tc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according to TIMI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criteria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Q-wave MI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(1.5%)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OR=4.99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1.53-16.29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(0.3%)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Schulz, 2010{Schulz, 2010 67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20691843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 + Aspirin 100 mg/d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 by Multiplate analyzer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according to Thrombolysis 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 criteria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17 (5.3%)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0.7-2.2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0.378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Chisquare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43 (4.1%)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</w:t>
            </w:r>
            <w:r w:rsidRPr="0069565C">
              <w:rPr>
                <w:rFonts w:ascii="Arial" w:hAnsi="Arial" w:cs="Arial"/>
                <w:sz w:val="16"/>
                <w:szCs w:val="16"/>
              </w:rPr>
              <w:noBreakHyphen/>
              <w:t>wave MI</w:t>
            </w:r>
          </w:p>
        </w:tc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according to Thrombolysis 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 criteria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</w:t>
            </w:r>
            <w:r w:rsidRPr="0069565C">
              <w:rPr>
                <w:rFonts w:ascii="Arial" w:hAnsi="Arial" w:cs="Arial"/>
                <w:sz w:val="16"/>
                <w:szCs w:val="16"/>
              </w:rPr>
              <w:noBreakHyphen/>
              <w:t>wave MI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8 (2.5%)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1.5-10.7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Chisquare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(0.6%)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Freynhofer, 2011{Freynhofer,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21614416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300 or 600mg LDClopidogrel and maintain dose 75 mg+aspirin 100mg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STEMI</w:t>
            </w:r>
          </w:p>
        </w:tc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reactivity/poor response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OR=0.3 (calculate)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0-6.7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Fig 1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reactivity/good response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Fig 1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Eshtehardi 2010{Eshtehardi, 2010 78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20435201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Switzerland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LD Clopidogrel+500 mg 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PCI-related MI</w:t>
            </w: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peak CK-MB &gt;3x ULN if baseline troponin was normal, and &gt;20% increase of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CK or CK-MB postprocedure in case of elevated baseline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Troponin [ref 25]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Within 30 days after PCI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low response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PCI-related MI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(6.1%)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0.039 across this and next 3 rows (Fisher’s exact or chi-square)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Aspirin low response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(8.8%)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Dual low response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(26.3%)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response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(6.8%)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new Q waves ≥0.4-sec duration in at least 2 contiguous leads on ECG with or without elevate  CK or CK-MB; In the absence of pathologic Q waves, an elevation of CK levels &gt;3x ULN with elevated CK-MB or troponin I or T level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after the periprocedural period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low response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0.004 across this and next three rows  (Fisher’s exact or chi-square)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Aspirin low response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Dual low response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(10.5%)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OR=6.6 (calculated) 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0.6-74.8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response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Ivandic, 2009{Ivandic, 2009 125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19359538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Clopidogrel600mg LD+aspires 0.5g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STEMI</w:t>
            </w: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ST-elevation myocardial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30days or later after PCI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 (n=163)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ST-elevation myocardial infarction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(0.6%)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Relative risk vs. previous row, 8.58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0.56-131.65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Dual nonresponders (n=19)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(5.3%)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 xml:space="preserve">Johnston, 2012{Johnston, 2012 18242 /id}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22465351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New Zealand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aspirin ≥300 mg at and clopidogrel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≥300 mg and/or aspirin (≥75 mg) and clopidogrel (≥75 mg)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Increase in hs-TnT to &gt;three times the upper reference limit (&gt;39 ng/L) for those with preprocedural hs-TnT levels within the normal range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In those with elevated preprocedural hs-TnT, a further elevation of hs-TnT &gt;39 ng/L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 treatment platelet reactivity &gt;468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n=95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HTPR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</w:t>
            </w:r>
            <w:r w:rsidRPr="0069565C"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0.53-2.42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P=0.23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n=155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2012{Sibbing, 2012 18239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22682553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ISAR-REACT 4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LD: 600 mg of clopidogrel and 500 mg aspirin MD: clopidogrel 75 mg x 12 months and aspirin 100 mg twice daily for an indefinite period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recurring MI in pts on Abciximab Plus UFH</w:t>
            </w: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recurring 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&gt;468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n=96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recurring MI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OR(calculated)=1.4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0.53-3.6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P=0.5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n=178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recurring MI  in pts on Bivalirudin</w:t>
            </w: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recurring 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&gt;468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n=109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recurring MI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OR(calculated)=5.5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2.3-12.8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n=181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Large MI in pts on Abciximab Plus UFH</w:t>
            </w: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&gt;468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n=96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large MI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OR(calculated)=1.5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0.4-5.7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P=0.55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n=178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Large MI  in pts on Bivalirudin</w:t>
            </w: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Large 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&gt;468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n=109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large mi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OR(calculated)=7.3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2.1-26.6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n=181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244A68" w:rsidP="00244A68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244A68">
      <w:footerReference w:type="default" r:id="rId9"/>
      <w:pgSz w:w="15840" w:h="12240" w:orient="landscape"/>
      <w:pgMar w:top="1440" w:right="1440" w:bottom="1440" w:left="1440" w:header="720" w:footer="720" w:gutter="0"/>
      <w:pgNumType w:start="4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33" w:rsidRDefault="002D4A33" w:rsidP="00FC3BBE">
      <w:r>
        <w:separator/>
      </w:r>
    </w:p>
  </w:endnote>
  <w:endnote w:type="continuationSeparator" w:id="0">
    <w:p w:rsidR="002D4A33" w:rsidRDefault="002D4A33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244A68">
          <w:rPr>
            <w:rFonts w:ascii="Times New Roman" w:hAnsi="Times New Roman"/>
            <w:noProof/>
            <w:sz w:val="24"/>
            <w:szCs w:val="24"/>
          </w:rPr>
          <w:t>468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33" w:rsidRDefault="002D4A33" w:rsidP="00FC3BBE">
      <w:r>
        <w:separator/>
      </w:r>
    </w:p>
  </w:footnote>
  <w:footnote w:type="continuationSeparator" w:id="0">
    <w:p w:rsidR="002D4A33" w:rsidRDefault="002D4A33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A68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4A33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3BAD-ECB9-40A0-BBCD-DDEABF73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2013-11-11T06:19:00Z</dcterms:modified>
</cp:coreProperties>
</file>