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E116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unction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ther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</w:t>
      </w:r>
      <w:proofErr w:type="gramStart"/>
      <w:r w:rsidRPr="0069565C">
        <w:rPr>
          <w:rFonts w:ascii="Arial" w:hAnsi="Arial" w:cs="Arial"/>
          <w:b/>
          <w:sz w:val="20"/>
        </w:rPr>
        <w:t>In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57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6"/>
        <w:gridCol w:w="838"/>
        <w:gridCol w:w="1015"/>
        <w:gridCol w:w="1247"/>
        <w:gridCol w:w="1185"/>
        <w:gridCol w:w="1069"/>
        <w:gridCol w:w="1042"/>
        <w:gridCol w:w="1247"/>
        <w:gridCol w:w="837"/>
        <w:gridCol w:w="1411"/>
        <w:gridCol w:w="349"/>
        <w:gridCol w:w="1016"/>
        <w:gridCol w:w="1015"/>
        <w:gridCol w:w="1024"/>
        <w:gridCol w:w="855"/>
      </w:tblGrid>
      <w:tr w:rsidR="00E60974" w:rsidRPr="0069565C" w:rsidTr="00286C39">
        <w:trPr>
          <w:cantSplit/>
          <w:tblHeader/>
        </w:trPr>
        <w:tc>
          <w:tcPr>
            <w:tcW w:w="110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48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83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[Y/N/NR]</w:t>
            </w:r>
          </w:p>
        </w:tc>
        <w:tc>
          <w:tcPr>
            <w:tcW w:w="7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Dziewierze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aggregation inhibition 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Angina recurrence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Angina recurrence 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In hospital stay </w:t>
            </w: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Non-responder 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Angina recurrence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OR=3.3(calculated)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Responder 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0/24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Mobley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14969622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NONE</w:t>
            </w:r>
            <w:proofErr w:type="spellEnd"/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300mg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MD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Combination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&amp; Ichor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4/15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OR=0.5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PCI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15/35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300mg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MD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Combination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&amp; Ichor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Unsuccessful PCI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Unsuccessful PCI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unsuccessful PCI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0/4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unsuccessful PCI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300mg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MD</w:t>
            </w: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Combination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&amp; Ichor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CABG</w:t>
            </w:r>
            <w:proofErr w:type="spellEnd"/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CABG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CABG</w:t>
            </w:r>
            <w:proofErr w:type="spellEnd"/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OR=13.1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p=0.1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CABG</w:t>
            </w:r>
            <w:proofErr w:type="spellEnd"/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Lakkis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11458412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tirofiban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Q-wave myocardial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N=19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Abciximab</w:t>
            </w:r>
            <w:proofErr w:type="spellEnd"/>
          </w:p>
        </w:tc>
        <w:tc>
          <w:tcPr>
            <w:tcW w:w="13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Q-wave myocardial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286C39">
        <w:trPr>
          <w:cantSplit/>
        </w:trPr>
        <w:tc>
          <w:tcPr>
            <w:tcW w:w="11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3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N=8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0E1088" w:rsidP="000E1088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0E1088">
      <w:footerReference w:type="default" r:id="rId9"/>
      <w:pgSz w:w="15840" w:h="12240" w:orient="landscape"/>
      <w:pgMar w:top="1440" w:right="1440" w:bottom="1440" w:left="1440" w:header="720" w:footer="720" w:gutter="0"/>
      <w:pgNumType w:start="6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90" w:rsidRDefault="00640190" w:rsidP="00FC3BBE">
      <w:r>
        <w:separator/>
      </w:r>
    </w:p>
  </w:endnote>
  <w:endnote w:type="continuationSeparator" w:id="0">
    <w:p w:rsidR="00640190" w:rsidRDefault="0064019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E1088">
          <w:rPr>
            <w:rFonts w:ascii="Times New Roman" w:hAnsi="Times New Roman"/>
            <w:noProof/>
            <w:sz w:val="24"/>
            <w:szCs w:val="24"/>
          </w:rPr>
          <w:t>603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90" w:rsidRDefault="00640190" w:rsidP="00FC3BBE">
      <w:r>
        <w:separator/>
      </w:r>
    </w:p>
  </w:footnote>
  <w:footnote w:type="continuationSeparator" w:id="0">
    <w:p w:rsidR="00640190" w:rsidRDefault="0064019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E1088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0190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0DBD-322B-430F-897B-A9FF38EE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2013-11-11T07:17:00Z</dcterms:modified>
</cp:coreProperties>
</file>