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FB3AC9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Appendix Table D8. </w:t>
      </w:r>
      <w:r w:rsidRPr="00FB3AC9">
        <w:rPr>
          <w:rFonts w:ascii="Arial" w:hAnsi="Arial" w:cs="Arial"/>
          <w:b/>
          <w:sz w:val="20"/>
        </w:rPr>
        <w:t xml:space="preserve">Clinical </w:t>
      </w:r>
      <w:r>
        <w:rPr>
          <w:rFonts w:ascii="Arial" w:hAnsi="Arial" w:cs="Arial"/>
          <w:b/>
          <w:sz w:val="20"/>
        </w:rPr>
        <w:t>outcome</w:t>
      </w:r>
      <w:r w:rsidRPr="00FB3AC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i</w:t>
      </w:r>
      <w:r w:rsidRPr="00FB3AC9">
        <w:rPr>
          <w:rFonts w:ascii="Arial" w:hAnsi="Arial" w:cs="Arial"/>
          <w:b/>
          <w:sz w:val="20"/>
        </w:rPr>
        <w:t xml:space="preserve">nformation </w:t>
      </w:r>
      <w:r>
        <w:rPr>
          <w:rFonts w:ascii="Arial" w:hAnsi="Arial" w:cs="Arial"/>
          <w:b/>
          <w:sz w:val="20"/>
        </w:rPr>
        <w:t>–</w:t>
      </w:r>
      <w:r w:rsidRPr="00FB3AC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myocardial infarction </w:t>
      </w:r>
    </w:p>
    <w:tbl>
      <w:tblPr>
        <w:tblW w:w="1449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4"/>
        <w:gridCol w:w="892"/>
        <w:gridCol w:w="811"/>
        <w:gridCol w:w="1081"/>
        <w:gridCol w:w="1439"/>
        <w:gridCol w:w="900"/>
        <w:gridCol w:w="12"/>
        <w:gridCol w:w="1158"/>
        <w:gridCol w:w="900"/>
        <w:gridCol w:w="990"/>
        <w:gridCol w:w="720"/>
        <w:gridCol w:w="1080"/>
        <w:gridCol w:w="1350"/>
        <w:gridCol w:w="903"/>
        <w:gridCol w:w="1080"/>
      </w:tblGrid>
      <w:tr w:rsidR="00E60974" w:rsidRPr="00CB5DCE" w:rsidTr="005E1103">
        <w:trPr>
          <w:cantSplit/>
          <w:trHeight w:val="563"/>
          <w:tblHeader/>
        </w:trPr>
        <w:tc>
          <w:tcPr>
            <w:tcW w:w="1174" w:type="dxa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Author,year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UID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Country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Study name</w:t>
            </w:r>
          </w:p>
        </w:tc>
        <w:tc>
          <w:tcPr>
            <w:tcW w:w="892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Treatment</w:t>
            </w:r>
          </w:p>
        </w:tc>
        <w:tc>
          <w:tcPr>
            <w:tcW w:w="811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Genetic Test Used [index test]</w:t>
            </w:r>
          </w:p>
        </w:tc>
        <w:tc>
          <w:tcPr>
            <w:tcW w:w="1081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Clinical Outcome</w:t>
            </w:r>
          </w:p>
        </w:tc>
        <w:tc>
          <w:tcPr>
            <w:tcW w:w="1439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Outcome Definition</w:t>
            </w:r>
          </w:p>
        </w:tc>
        <w:tc>
          <w:tcPr>
            <w:tcW w:w="90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Timing of measurement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Genotype groups</w:t>
            </w:r>
          </w:p>
        </w:tc>
        <w:tc>
          <w:tcPr>
            <w:tcW w:w="90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No. with outcome status within phenotype group</w:t>
            </w:r>
          </w:p>
        </w:tc>
        <w:tc>
          <w:tcPr>
            <w:tcW w:w="99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Comparative metric</w:t>
            </w:r>
          </w:p>
        </w:tc>
        <w:tc>
          <w:tcPr>
            <w:tcW w:w="72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95% CI</w:t>
            </w:r>
          </w:p>
        </w:tc>
        <w:tc>
          <w:tcPr>
            <w:tcW w:w="108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P (between which groups?)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bCs/>
                <w:sz w:val="10"/>
                <w:szCs w:val="10"/>
              </w:rPr>
              <w:t>[statistical test]</w:t>
            </w:r>
          </w:p>
        </w:tc>
        <w:tc>
          <w:tcPr>
            <w:tcW w:w="135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Statistical Adjustment</w:t>
            </w:r>
          </w:p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[</w:t>
            </w:r>
            <w:r w:rsidRPr="00B333ED">
              <w:rPr>
                <w:rFonts w:ascii="Arial" w:hAnsi="Arial" w:cs="Arial"/>
                <w:b/>
                <w:sz w:val="10"/>
                <w:szCs w:val="10"/>
              </w:rPr>
              <w:t>If YES, for what factors?</w:t>
            </w:r>
            <w:r>
              <w:rPr>
                <w:rFonts w:ascii="Arial" w:hAnsi="Arial" w:cs="Arial"/>
                <w:b/>
                <w:sz w:val="10"/>
                <w:szCs w:val="10"/>
              </w:rPr>
              <w:t>]</w:t>
            </w:r>
          </w:p>
        </w:tc>
        <w:tc>
          <w:tcPr>
            <w:tcW w:w="903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sz w:val="10"/>
                <w:szCs w:val="10"/>
              </w:rPr>
              <w:t>Procedures for multiple comparison</w:t>
            </w:r>
            <w:r>
              <w:rPr>
                <w:rFonts w:ascii="Arial" w:hAnsi="Arial" w:cs="Arial"/>
                <w:b/>
                <w:sz w:val="10"/>
                <w:szCs w:val="10"/>
              </w:rPr>
              <w:t>s</w:t>
            </w:r>
          </w:p>
        </w:tc>
        <w:tc>
          <w:tcPr>
            <w:tcW w:w="1080" w:type="dxa"/>
            <w:shd w:val="clear" w:color="auto" w:fill="auto"/>
          </w:tcPr>
          <w:p w:rsidR="00E60974" w:rsidRPr="00B333ED" w:rsidRDefault="00E60974" w:rsidP="005E110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B333ED">
              <w:rPr>
                <w:rFonts w:ascii="Arial" w:hAnsi="Arial" w:cs="Arial"/>
                <w:b/>
                <w:sz w:val="10"/>
                <w:szCs w:val="10"/>
              </w:rPr>
              <w:t>Comments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Collet{Collet, 2009 140 /id}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2009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19108880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France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AFIJI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Clopidogrel (75 mg maintenance dose for at least 1 mo)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MI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Recent ischemic symptom with EKG abnormalities in the ST segmen (depression or elevation of at least 0.1 mV</w:t>
            </w:r>
            <w:proofErr w:type="gramStart"/>
            <w:r w:rsidRPr="004E0831">
              <w:rPr>
                <w:rFonts w:ascii="Arial" w:hAnsi="Arial" w:cs="Arial"/>
                <w:sz w:val="12"/>
                <w:szCs w:val="12"/>
              </w:rPr>
              <w:t>)t</w:t>
            </w:r>
            <w:proofErr w:type="gramEnd"/>
            <w:r w:rsidRPr="004E0831">
              <w:rPr>
                <w:rFonts w:ascii="Arial" w:hAnsi="Arial" w:cs="Arial"/>
                <w:sz w:val="12"/>
                <w:szCs w:val="12"/>
              </w:rPr>
              <w:t xml:space="preserve"> and a positive troponin measurement as defined locally.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Mean FU = 2.8 yr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Carriers (*2/*2 or *2/*1)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73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10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7.27 events per 100 person-years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HR = 4.57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Adjusted HR = 5.57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1.64, 12.53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1.94, 16.01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0.001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0.001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Unadjusted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Adjusted [baseline BMI, smoking status, diabetes status, stent implantation, initial STE MI, use of PPI]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None.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Non-carriers (*1/*1)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186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6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1.58 events per 100 person-years</w:t>
            </w:r>
          </w:p>
        </w:tc>
        <w:tc>
          <w:tcPr>
            <w:tcW w:w="99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Mega{Mega, 2009 141 /id}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2009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19106084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Multinational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TRITON-TIMI 38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Clopidogrel 300 mg loading dose, 75 mg maintenance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Non-fatal MI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NR; all outcomes were adjudicated by a committee unaware of group assignments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Up to 15 mo (maximum duration of treatment on trial) 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IM or PM (1/*2A, *1A/*3, *1A/*4, *1A/*8, *2A/*2A, *2A/*3, *2A/*4, *2A/*5A, *2A/*8)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395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Rate = 10.1% (Kaplan-Meier)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HR = 1.38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0.94, 2.02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ACS subtype (STE or NSTE was used as a stratification factor)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Secondary outcome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EM (*1A/*1A)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1064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Rate = 7.5% (Kaplan-Meier rate)</w:t>
            </w:r>
          </w:p>
        </w:tc>
        <w:tc>
          <w:tcPr>
            <w:tcW w:w="99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Sibbing{Sibbing, 2009 133 /id}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2009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19193675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Clopidogrel 600 mg loading dose before stent placement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 *2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MI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Thrombolysis in Myocardial Infarction Criteria (TIMI), based on new abnormal Q-wave appearance in the EKG or increase in CK-MB value to three or more times the upper limit of normal; appears to have included NSTE-ACS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 xml:space="preserve">30 days 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CYP2C19 *2 carriers </w:t>
            </w: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(*2/*2 and *2/*1)</w:t>
            </w: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680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48 (7%)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HR = 1.15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0.82, 1.61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P = 0.42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[Cox proportional hazards regression; carriers vs. non-carriers]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 non-carriers (*1/*1)</w:t>
            </w: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1805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111 (6%)</w:t>
            </w:r>
          </w:p>
        </w:tc>
        <w:tc>
          <w:tcPr>
            <w:tcW w:w="99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STEMI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color w:val="231F20"/>
                <w:sz w:val="12"/>
                <w:szCs w:val="12"/>
              </w:rPr>
              <w:t>NR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 xml:space="preserve">30 days 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CYP2C19 *2 carriers </w:t>
            </w: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(*2/*2 and *2/*1)</w:t>
            </w: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680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10 (1%)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HR = 2.96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1.20, 7.28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0.02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[Cox proportional hazards regression; carriers vs. non-carriers]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 non-carriers (*1/*1)</w:t>
            </w: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1805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9 (&lt;1%)</w:t>
            </w:r>
          </w:p>
        </w:tc>
        <w:tc>
          <w:tcPr>
            <w:tcW w:w="99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NSTE-ACS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NSTE-ACS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 xml:space="preserve">30 days 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CYP2C19 *2 carriers </w:t>
            </w: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(*2/*2 and *2/*1)</w:t>
            </w: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680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38 (6%)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HR = 0.99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0.68, 1.44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0.96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[Cox proportional hazards regression; carriers vs. non-carriers]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 non-carriers (*1/*1)</w:t>
            </w: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1805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102 (6%)</w:t>
            </w:r>
          </w:p>
        </w:tc>
        <w:tc>
          <w:tcPr>
            <w:tcW w:w="99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Sibbing, 2010{Sibbing, 2010 95 /id}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20083681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4E0831" w:rsidRDefault="00E60974" w:rsidP="005E1103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Part of a prospective study of the Multiplate analyzer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Clopidogrel 600 mg loading dose; clopidogrel 75 mg (1/d) and aspirin 100 mg (2/d) maintenance. 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 *17</w:t>
            </w:r>
          </w:p>
        </w:tc>
        <w:tc>
          <w:tcPr>
            <w:tcW w:w="1081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MI</w:t>
            </w:r>
          </w:p>
        </w:tc>
        <w:tc>
          <w:tcPr>
            <w:tcW w:w="1439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Based on TIMI criteria (new abnormal Q-wave appearance in EKG or increase in CK-MB ≥3 x normal)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30 d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*17/*17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76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4 (5.3%)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OR = 1.05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0.59, 1.85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(carriers vs. non-cariers)[logistic regression]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P = 0.61 (across 3 groups) [chi-square test for trend]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Secondary efficacy endpoint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*17/*1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546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17 (3.1%)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*1/*1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 = 902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29 (3.2%)</w:t>
            </w:r>
          </w:p>
        </w:tc>
        <w:tc>
          <w:tcPr>
            <w:tcW w:w="99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</w:tcPr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Bonello, 2010{Bonello, 2010 45 /id}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20708365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France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All patients received oral LDs of 250 mg aspirin and 600 mg clopidogrel at least 6 h before the first VASP index measurement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ACS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Non–ST-segment elevation acs= clinical symptoms of acute myocardial ischemia within 12 h before admission + at least 1 of the following: a new finding of ST-segment depression &gt;0.05 mV, T-wave inversion &gt;0.3 mV in at least 2 leads, or elevated levels of cardiac markers.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In hospital 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Wild-type</w:t>
            </w:r>
          </w:p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N = 277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NR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Heterozygotes 2C19*2</w:t>
            </w:r>
          </w:p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N = 123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990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Homozygotes 2C19*2</w:t>
            </w:r>
          </w:p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N = 11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 (0%)</w:t>
            </w:r>
          </w:p>
        </w:tc>
        <w:tc>
          <w:tcPr>
            <w:tcW w:w="990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</w:tcPr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Yamamoto 2011{Yamamoto, 2011 25 /id}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21168310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Japan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clopidogrel</w:t>
            </w:r>
          </w:p>
        </w:tc>
        <w:tc>
          <w:tcPr>
            <w:tcW w:w="811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CYP2C19*2 or *3</w:t>
            </w:r>
          </w:p>
        </w:tc>
        <w:tc>
          <w:tcPr>
            <w:tcW w:w="1081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Nonfatal myocardial infarction</w:t>
            </w:r>
          </w:p>
        </w:tc>
        <w:tc>
          <w:tcPr>
            <w:tcW w:w="1439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Nonfatal myocardial infarction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carriers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2/62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CYP2C19*1/*2</w:t>
            </w:r>
          </w:p>
        </w:tc>
        <w:tc>
          <w:tcPr>
            <w:tcW w:w="1081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Myocardial infarction</w:t>
            </w:r>
          </w:p>
        </w:tc>
        <w:tc>
          <w:tcPr>
            <w:tcW w:w="1439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Myocardial infarction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21 days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CYP2C19*1/*2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CYP2C19*1/*3</w:t>
            </w:r>
          </w:p>
        </w:tc>
        <w:tc>
          <w:tcPr>
            <w:tcW w:w="1081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Myocardial infarction</w:t>
            </w:r>
          </w:p>
        </w:tc>
        <w:tc>
          <w:tcPr>
            <w:tcW w:w="1439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Myocardial infarction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340 days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CYP2C19*1/*3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tabs>
                <w:tab w:val="left" w:pos="360"/>
              </w:tabs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Tiroch, 2010{Tiroch, 2010 62 /id}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20826260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Germany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aspirin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4E0831">
              <w:rPr>
                <w:rFonts w:ascii="Arial" w:hAnsi="Arial" w:cs="Arial"/>
                <w:sz w:val="12"/>
                <w:szCs w:val="12"/>
              </w:rPr>
              <w:t xml:space="preserve"> (100mg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4E0831">
              <w:rPr>
                <w:rFonts w:ascii="Arial" w:hAnsi="Arial" w:cs="Arial"/>
                <w:sz w:val="12"/>
                <w:szCs w:val="12"/>
              </w:rPr>
              <w:t>twice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4E0831">
              <w:rPr>
                <w:rFonts w:ascii="Arial" w:hAnsi="Arial" w:cs="Arial"/>
                <w:sz w:val="12"/>
                <w:szCs w:val="12"/>
              </w:rPr>
              <w:t>daily)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4E0831">
              <w:rPr>
                <w:rFonts w:ascii="Arial" w:hAnsi="Arial" w:cs="Arial"/>
                <w:sz w:val="12"/>
                <w:szCs w:val="12"/>
              </w:rPr>
              <w:t>and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4E0831">
              <w:rPr>
                <w:rFonts w:ascii="Arial" w:hAnsi="Arial" w:cs="Arial"/>
                <w:sz w:val="12"/>
                <w:szCs w:val="12"/>
              </w:rPr>
              <w:t>clopidogrel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4E0831">
              <w:rPr>
                <w:rFonts w:ascii="Arial" w:hAnsi="Arial" w:cs="Arial"/>
                <w:sz w:val="12"/>
                <w:szCs w:val="12"/>
              </w:rPr>
              <w:t>(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4E0831">
              <w:rPr>
                <w:rFonts w:ascii="Arial" w:hAnsi="Arial" w:cs="Arial"/>
                <w:sz w:val="12"/>
                <w:szCs w:val="12"/>
              </w:rPr>
              <w:t>75mg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4E0831">
              <w:rPr>
                <w:rFonts w:ascii="Arial" w:hAnsi="Arial" w:cs="Arial"/>
                <w:sz w:val="12"/>
                <w:szCs w:val="12"/>
              </w:rPr>
              <w:t>once</w:t>
            </w: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 </w:t>
            </w:r>
            <w:r w:rsidRPr="004E0831">
              <w:rPr>
                <w:rFonts w:ascii="Arial" w:hAnsi="Arial" w:cs="Arial"/>
                <w:sz w:val="12"/>
                <w:szCs w:val="12"/>
              </w:rPr>
              <w:t>Daily)</w:t>
            </w:r>
          </w:p>
        </w:tc>
        <w:tc>
          <w:tcPr>
            <w:tcW w:w="8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108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Repeat MI</w:t>
            </w:r>
          </w:p>
        </w:tc>
        <w:tc>
          <w:tcPr>
            <w:tcW w:w="1439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Repeat MI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170" w:type="dxa"/>
            <w:gridSpan w:val="2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680</w:t>
            </w:r>
          </w:p>
        </w:tc>
        <w:tc>
          <w:tcPr>
            <w:tcW w:w="9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17 (2.5)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0.666,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GG vs *2 A allele 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108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Repeat MI</w:t>
            </w:r>
          </w:p>
        </w:tc>
        <w:tc>
          <w:tcPr>
            <w:tcW w:w="1439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Repeat MI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170" w:type="dxa"/>
            <w:gridSpan w:val="2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248</w:t>
            </w:r>
          </w:p>
        </w:tc>
        <w:tc>
          <w:tcPr>
            <w:tcW w:w="9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5(2)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</w:p>
        </w:tc>
        <w:tc>
          <w:tcPr>
            <w:tcW w:w="8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108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Repeat MI</w:t>
            </w:r>
          </w:p>
        </w:tc>
        <w:tc>
          <w:tcPr>
            <w:tcW w:w="1439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Repeat MI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170" w:type="dxa"/>
            <w:gridSpan w:val="2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CYP2C19*2 GG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565</w:t>
            </w:r>
          </w:p>
        </w:tc>
        <w:tc>
          <w:tcPr>
            <w:tcW w:w="9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15 (2.7)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0.48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CYP2C19*17 CC vs T allele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1081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Repeat MI</w:t>
            </w:r>
          </w:p>
        </w:tc>
        <w:tc>
          <w:tcPr>
            <w:tcW w:w="1439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Repeat MI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1 year </w:t>
            </w:r>
          </w:p>
        </w:tc>
        <w:tc>
          <w:tcPr>
            <w:tcW w:w="1170" w:type="dxa"/>
            <w:gridSpan w:val="2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 xml:space="preserve">CYP2C19*2 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A allele</w:t>
            </w:r>
          </w:p>
        </w:tc>
        <w:tc>
          <w:tcPr>
            <w:tcW w:w="90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363</w:t>
            </w:r>
          </w:p>
        </w:tc>
        <w:tc>
          <w:tcPr>
            <w:tcW w:w="990" w:type="dxa"/>
          </w:tcPr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proofErr w:type="gramStart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N(</w:t>
            </w:r>
            <w:proofErr w:type="gramEnd"/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%)</w:t>
            </w:r>
          </w:p>
          <w:p w:rsidR="00E60974" w:rsidRPr="00573DEC" w:rsidRDefault="00E60974" w:rsidP="005E1103">
            <w:pPr>
              <w:rPr>
                <w:rFonts w:ascii="Arial" w:hAnsi="Arial" w:cs="Arial"/>
                <w:sz w:val="12"/>
                <w:szCs w:val="12"/>
                <w:lang w:eastAsia="zh-CN"/>
              </w:rPr>
            </w:pPr>
            <w:r w:rsidRPr="00573DEC">
              <w:rPr>
                <w:rFonts w:ascii="Arial" w:hAnsi="Arial" w:cs="Arial"/>
                <w:sz w:val="12"/>
                <w:szCs w:val="12"/>
                <w:lang w:eastAsia="zh-CN"/>
              </w:rPr>
              <w:t>7 (1.9)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  <w:highlight w:val="red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Sorich, 2010{Sorich, 2010 49 /id}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20492467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707 sites in 30 countries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Substudy of TRITON-TIMI 38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300-mg loading dose and 75-mg daily maintenance dose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Non-fatal MI</w:t>
            </w:r>
          </w:p>
        </w:tc>
        <w:tc>
          <w:tcPr>
            <w:tcW w:w="1439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Non-fatal MI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15 months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RM vs EM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802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OR=1.38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0.94-2.02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No 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Non-fatal MI </w:t>
            </w:r>
          </w:p>
        </w:tc>
        <w:tc>
          <w:tcPr>
            <w:tcW w:w="1439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Non-fatal MI 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15 months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EM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8.3%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7.0-9.6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No 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Non-fatal MI</w:t>
            </w:r>
          </w:p>
        </w:tc>
        <w:tc>
          <w:tcPr>
            <w:tcW w:w="1439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Non-fatal MI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15 months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RM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11.6%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8.7-14.8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No 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</w:tcPr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Sawada, 2010{Sawada, 2010 36 /id}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21099121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Japan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loading dose of clopidogrel (300 mg) and maintenance dose of clopidogrel (75 mg/day) and aspirin (100 mg/day)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MI</w:t>
            </w:r>
          </w:p>
        </w:tc>
        <w:tc>
          <w:tcPr>
            <w:tcW w:w="1439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MI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Mean 243.8 days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 xml:space="preserve">Non-carrier 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2(3.4)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0.76,</w:t>
            </w:r>
            <w:r w:rsidRPr="004E0831">
              <w:rPr>
                <w:rFonts w:ascii="Arial" w:hAnsi="Arial" w:cs="Arial"/>
                <w:bCs/>
                <w:sz w:val="12"/>
                <w:szCs w:val="12"/>
              </w:rPr>
              <w:t xml:space="preserve"> Non-carrier vs *2 carrier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MI</w:t>
            </w:r>
          </w:p>
        </w:tc>
        <w:tc>
          <w:tcPr>
            <w:tcW w:w="1439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MI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Mean 243.8 days</w:t>
            </w:r>
          </w:p>
        </w:tc>
        <w:tc>
          <w:tcPr>
            <w:tcW w:w="1170" w:type="dxa"/>
            <w:gridSpan w:val="2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 xml:space="preserve"> *2 carrier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 (2.4)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Malek 2008{Malek, 2008 167 /id}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18577829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Poland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Clopidogrel and aspirin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CV Death or MI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Within 12 months after PCI</w:t>
            </w:r>
          </w:p>
        </w:tc>
        <w:tc>
          <w:tcPr>
            <w:tcW w:w="1158" w:type="dxa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Group 1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Group 2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Group 3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Controls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Luo, 2011{Luo, 2011 18198 /id}22118006 China 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LD clopidogrel 300mg and MD 75mg/d and aspirin 300mg LD and MD 100mg/d</w:t>
            </w: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MI</w:t>
            </w: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MI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6 months</w:t>
            </w:r>
          </w:p>
        </w:tc>
        <w:tc>
          <w:tcPr>
            <w:tcW w:w="1158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67/936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HR 2.88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1.56-8.74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&gt;0.05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comparing with the next row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chi-square test 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115/802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Luo, 2011{Luo, 2011 18198 /id}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22118006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China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LD clopidogrel 300mg and MD 75mg/d and aspirin 300mg LD and MD 100mg/d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STEMI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STEMI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6 months</w:t>
            </w:r>
          </w:p>
        </w:tc>
        <w:tc>
          <w:tcPr>
            <w:tcW w:w="1158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8/936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HR 3.85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1.33-10.05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&gt;0.05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&lt;omparing with the next row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chi-square test 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17/802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Luo, 2011{Luo, 2011 18198 /id}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22118006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China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NR</w:t>
            </w: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LD clopidogrel 300mg and MD 75mg/d and aspirin 300mg LD and MD 100mg/d</w:t>
            </w: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NSTEMI</w:t>
            </w: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NSTEMI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6 months</w:t>
            </w:r>
          </w:p>
        </w:tc>
        <w:tc>
          <w:tcPr>
            <w:tcW w:w="1158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*1/*1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59/936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HR 2.44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1.16-7.13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&lt;0.05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comparing with the next row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chi-square test 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</w:t>
            </w:r>
          </w:p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*1/*2 or *2/*2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98/802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Delaney, 2012{Delaney, 2012 18204 /id} 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22190063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>USA</w:t>
            </w:r>
          </w:p>
          <w:p w:rsidR="00E60974" w:rsidRPr="00F52371" w:rsidRDefault="00E60974" w:rsidP="005E1103">
            <w:pPr>
              <w:rPr>
                <w:rFonts w:ascii="Arial" w:hAnsi="Arial" w:cs="Arial"/>
                <w:sz w:val="12"/>
                <w:szCs w:val="12"/>
                <w:lang w:val="es-ES_tradnl"/>
              </w:rPr>
            </w:pPr>
            <w:r w:rsidRPr="00F52371">
              <w:rPr>
                <w:rFonts w:ascii="Arial" w:hAnsi="Arial" w:cs="Arial"/>
                <w:sz w:val="12"/>
                <w:szCs w:val="12"/>
                <w:lang w:val="es-ES_tradnl"/>
              </w:rPr>
              <w:t xml:space="preserve"> NR</w:t>
            </w: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CYP2C19*2</w:t>
            </w: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MI</w:t>
            </w: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 xml:space="preserve">MI, 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2 years</w:t>
            </w:r>
          </w:p>
        </w:tc>
        <w:tc>
          <w:tcPr>
            <w:tcW w:w="1158" w:type="dxa"/>
          </w:tcPr>
          <w:p w:rsidR="00E60974" w:rsidRPr="004E0831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4E0831">
              <w:rPr>
                <w:b w:val="0"/>
                <w:sz w:val="12"/>
                <w:szCs w:val="12"/>
              </w:rPr>
              <w:t>CYP2C19*2 SNP rs4244285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HR=2.02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0.99-4.12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0.054 comparing with non carrier of *2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4E0831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4E0831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 xml:space="preserve">clopidogrel </w:t>
            </w:r>
          </w:p>
        </w:tc>
        <w:tc>
          <w:tcPr>
            <w:tcW w:w="81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CYP2C19*17</w:t>
            </w:r>
          </w:p>
        </w:tc>
        <w:tc>
          <w:tcPr>
            <w:tcW w:w="1081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MI</w:t>
            </w:r>
          </w:p>
        </w:tc>
        <w:tc>
          <w:tcPr>
            <w:tcW w:w="1439" w:type="dxa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 xml:space="preserve">MI, 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2 years</w:t>
            </w:r>
          </w:p>
        </w:tc>
        <w:tc>
          <w:tcPr>
            <w:tcW w:w="1158" w:type="dxa"/>
          </w:tcPr>
          <w:p w:rsidR="00E60974" w:rsidRPr="004E0831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4E0831">
              <w:rPr>
                <w:b w:val="0"/>
                <w:sz w:val="12"/>
                <w:szCs w:val="12"/>
              </w:rPr>
              <w:t>CYP2C19*17 SNP rs4244285</w:t>
            </w:r>
          </w:p>
        </w:tc>
        <w:tc>
          <w:tcPr>
            <w:tcW w:w="900" w:type="dxa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NR</w:t>
            </w:r>
          </w:p>
        </w:tc>
        <w:tc>
          <w:tcPr>
            <w:tcW w:w="99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HR=0.63</w:t>
            </w:r>
          </w:p>
        </w:tc>
        <w:tc>
          <w:tcPr>
            <w:tcW w:w="720" w:type="dxa"/>
          </w:tcPr>
          <w:p w:rsidR="00E60974" w:rsidRPr="004E0831" w:rsidRDefault="00E60974" w:rsidP="005E1103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4E0831">
              <w:rPr>
                <w:rFonts w:ascii="Arial" w:hAnsi="Arial" w:cs="Arial"/>
                <w:bCs/>
                <w:sz w:val="12"/>
                <w:szCs w:val="12"/>
              </w:rPr>
              <w:t>0.31-1.29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0.207 comparing with non carrier of *17</w:t>
            </w:r>
          </w:p>
        </w:tc>
        <w:tc>
          <w:tcPr>
            <w:tcW w:w="1350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03" w:type="dxa"/>
          </w:tcPr>
          <w:p w:rsidR="00E60974" w:rsidRPr="004E0831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4E0831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4E0831" w:rsidRDefault="00E60974" w:rsidP="005E1103">
            <w:pPr>
              <w:pStyle w:val="TableFigureTitleEPC"/>
              <w:rPr>
                <w:b w:val="0"/>
                <w:sz w:val="12"/>
                <w:szCs w:val="12"/>
              </w:rPr>
            </w:pPr>
            <w:r w:rsidRPr="004E0831">
              <w:rPr>
                <w:b w:val="0"/>
                <w:sz w:val="12"/>
                <w:szCs w:val="12"/>
              </w:rPr>
              <w:t>NR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Nishio, 2012</w:t>
            </w:r>
            <w:r w:rsidRPr="0034053C">
              <w:rPr>
                <w:rFonts w:ascii="Arial" w:hAnsi="Arial" w:cs="Arial"/>
                <w:sz w:val="12"/>
                <w:szCs w:val="12"/>
              </w:rPr>
              <w:t>{Nishio, 2012 18214 /id}</w:t>
            </w:r>
          </w:p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22785462</w:t>
            </w:r>
          </w:p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Japan</w:t>
            </w:r>
          </w:p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892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Clopidogrel and aspirin</w:t>
            </w:r>
          </w:p>
        </w:tc>
        <w:tc>
          <w:tcPr>
            <w:tcW w:w="811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TaqMan</w:t>
            </w:r>
          </w:p>
        </w:tc>
        <w:tc>
          <w:tcPr>
            <w:tcW w:w="1081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MI</w:t>
            </w:r>
          </w:p>
        </w:tc>
        <w:tc>
          <w:tcPr>
            <w:tcW w:w="1439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Any time during study</w:t>
            </w:r>
          </w:p>
        </w:tc>
        <w:tc>
          <w:tcPr>
            <w:tcW w:w="1158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Extensive metabolizer (n=60)</w:t>
            </w:r>
          </w:p>
        </w:tc>
        <w:tc>
          <w:tcPr>
            <w:tcW w:w="90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Across this and next two rows, 0.69 (chi-square test)</w:t>
            </w:r>
          </w:p>
        </w:tc>
        <w:tc>
          <w:tcPr>
            <w:tcW w:w="135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Intermediate metabolizer (n=77)</w:t>
            </w:r>
          </w:p>
        </w:tc>
        <w:tc>
          <w:tcPr>
            <w:tcW w:w="90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  <w:tr w:rsidR="00E60974" w:rsidRPr="00CB5DCE" w:rsidTr="005E1103">
        <w:trPr>
          <w:cantSplit/>
          <w:trHeight w:val="563"/>
        </w:trPr>
        <w:tc>
          <w:tcPr>
            <w:tcW w:w="1174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2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1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39" w:type="dxa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8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Poor metabolizer (n=23)</w:t>
            </w:r>
          </w:p>
        </w:tc>
        <w:tc>
          <w:tcPr>
            <w:tcW w:w="90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9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72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35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903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1080" w:type="dxa"/>
          </w:tcPr>
          <w:p w:rsidR="00E60974" w:rsidRPr="0068192F" w:rsidRDefault="00E60974" w:rsidP="005E1103">
            <w:pPr>
              <w:rPr>
                <w:rFonts w:ascii="Arial" w:hAnsi="Arial" w:cs="Arial"/>
                <w:sz w:val="12"/>
                <w:szCs w:val="12"/>
              </w:rPr>
            </w:pPr>
            <w:r w:rsidRPr="0068192F">
              <w:rPr>
                <w:rFonts w:ascii="Arial" w:hAnsi="Arial" w:cs="Arial"/>
                <w:sz w:val="12"/>
                <w:szCs w:val="12"/>
              </w:rPr>
              <w:t>NONE</w:t>
            </w:r>
          </w:p>
        </w:tc>
      </w:tr>
    </w:tbl>
    <w:p w:rsidR="00E60974" w:rsidRPr="008E1EFB" w:rsidRDefault="00E60974" w:rsidP="005E1103">
      <w:pPr>
        <w:tabs>
          <w:tab w:val="left" w:pos="0"/>
        </w:tabs>
        <w:rPr>
          <w:rFonts w:ascii="Arial" w:hAnsi="Arial" w:cs="Arial"/>
          <w:b/>
          <w:sz w:val="16"/>
          <w:szCs w:val="16"/>
        </w:rPr>
      </w:pPr>
      <w:r w:rsidRPr="008E1EFB">
        <w:rPr>
          <w:rFonts w:ascii="Arial" w:hAnsi="Arial" w:cs="Arial"/>
          <w:sz w:val="16"/>
          <w:szCs w:val="16"/>
        </w:rPr>
        <w:t>AFIJI = Appraisal of risk Factors in young Ischemic patients Justifying aggressive Intervention registry; TRITON-TIMI 38 = Therapeutic Outcomes by Optimizing Platelet Inhibition with Prasugrel-Thrombolysis in Myocardial Infarction.</w:t>
      </w:r>
    </w:p>
    <w:p w:rsidR="00E60974" w:rsidRDefault="00E60974" w:rsidP="005E1103"/>
    <w:p w:rsidR="00E60974" w:rsidRDefault="00E60974" w:rsidP="005E1103"/>
    <w:sectPr w:rsidR="00E60974" w:rsidSect="00260DB2">
      <w:footerReference w:type="default" r:id="rId9"/>
      <w:pgSz w:w="15840" w:h="12240" w:orient="landscape"/>
      <w:pgMar w:top="1800" w:right="1440" w:bottom="1800" w:left="1440" w:header="720" w:footer="720" w:gutter="0"/>
      <w:pgNumType w:start="1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47" w:rsidRDefault="00F57B47" w:rsidP="00FC3BBE">
      <w:r>
        <w:separator/>
      </w:r>
    </w:p>
  </w:endnote>
  <w:endnote w:type="continuationSeparator" w:id="0">
    <w:p w:rsidR="00F57B47" w:rsidRDefault="00F57B47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577C10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D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260DB2">
          <w:rPr>
            <w:rFonts w:ascii="Times New Roman" w:hAnsi="Times New Roman"/>
            <w:noProof/>
            <w:sz w:val="24"/>
            <w:szCs w:val="24"/>
          </w:rPr>
          <w:t>121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47" w:rsidRDefault="00F57B47" w:rsidP="00FC3BBE">
      <w:r>
        <w:separator/>
      </w:r>
    </w:p>
  </w:footnote>
  <w:footnote w:type="continuationSeparator" w:id="0">
    <w:p w:rsidR="00F57B47" w:rsidRDefault="00F57B47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0DB2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77C10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53F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57B47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1245-AA52-4189-83AA-276438F9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2013-11-09T06:51:00Z</dcterms:modified>
</cp:coreProperties>
</file>