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3F6B62" w:rsidRDefault="00A72221" w:rsidP="00A72221">
      <w:pPr>
        <w:spacing w:line="276" w:lineRule="auto"/>
        <w:ind w:left="-540"/>
        <w:rPr>
          <w:rFonts w:ascii="Arial" w:eastAsia="SimSun" w:hAnsi="Arial" w:cs="Arial"/>
          <w:b/>
          <w:sz w:val="20"/>
          <w:lang w:eastAsia="zh-CN"/>
        </w:rPr>
      </w:pPr>
      <w:bookmarkStart w:id="0" w:name="_GoBack"/>
      <w:bookmarkEnd w:id="0"/>
      <w:proofErr w:type="gramStart"/>
      <w:r w:rsidRPr="003F6B62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3F6B62">
        <w:rPr>
          <w:rFonts w:ascii="Arial" w:hAnsi="Arial" w:cs="Arial"/>
          <w:b/>
          <w:sz w:val="20"/>
        </w:rPr>
        <w:t>17c</w:t>
      </w:r>
      <w:proofErr w:type="spellEnd"/>
      <w:r w:rsidRPr="003F6B62">
        <w:rPr>
          <w:rFonts w:ascii="Arial" w:hAnsi="Arial" w:cs="Arial"/>
          <w:b/>
          <w:sz w:val="20"/>
        </w:rPr>
        <w:t>.</w:t>
      </w:r>
      <w:proofErr w:type="gramEnd"/>
      <w:r w:rsidRPr="003F6B62">
        <w:rPr>
          <w:rFonts w:ascii="Arial" w:hAnsi="Arial" w:cs="Arial"/>
          <w:b/>
          <w:sz w:val="20"/>
        </w:rPr>
        <w:t xml:space="preserve"> Clinical outcomes for combined diet and physical activity intervention studies taking place in a school</w:t>
      </w:r>
      <w:r w:rsidRPr="003F6B62">
        <w:rPr>
          <w:rFonts w:ascii="Arial" w:eastAsia="SimSun" w:hAnsi="Arial" w:cs="Arial"/>
          <w:b/>
          <w:sz w:val="20"/>
          <w:lang w:eastAsia="zh-CN"/>
        </w:rPr>
        <w:t xml:space="preserve"> setting with home and community components.</w:t>
      </w:r>
    </w:p>
    <w:p w:rsidR="00A72221" w:rsidRPr="003F6B62" w:rsidRDefault="00A72221" w:rsidP="00A72221">
      <w:pPr>
        <w:spacing w:line="276" w:lineRule="auto"/>
        <w:rPr>
          <w:rFonts w:ascii="Arial" w:eastAsia="SimSun" w:hAnsi="Arial"/>
          <w:b/>
          <w:lang w:eastAsia="zh-C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577"/>
        <w:gridCol w:w="1109"/>
        <w:gridCol w:w="2474"/>
        <w:gridCol w:w="2091"/>
        <w:gridCol w:w="1641"/>
        <w:gridCol w:w="2870"/>
        <w:gridCol w:w="2703"/>
        <w:gridCol w:w="2052"/>
      </w:tblGrid>
      <w:tr w:rsidR="00A72221" w:rsidRPr="003F6B62" w:rsidTr="0072080A">
        <w:trPr>
          <w:trHeight w:val="300"/>
          <w:tblHeader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measure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3F6B62" w:rsidTr="0072080A">
        <w:trPr>
          <w:trHeight w:val="300"/>
          <w:tblHeader/>
        </w:trPr>
        <w:tc>
          <w:tcPr>
            <w:tcW w:w="2411" w:type="dxa"/>
            <w:tcBorders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SBP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300"/>
          <w:tblHeader/>
        </w:trPr>
        <w:tc>
          <w:tcPr>
            <w:tcW w:w="2411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ÿ\11\05‘\19\02\00\00\00\019\01\01\00\01\00\00\01\00\00\00\00\00\00\00\00\00\00\00ÊU\018\00\00\00\01\00\00\008\00\00\00Ðã\00\008\00\00\00)‹\00\00hC:\5CDocuments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3F6B62" w:rsidTr="0072080A">
        <w:trPr>
          <w:trHeight w:val="300"/>
          <w:tblHeader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0.85(0.80)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1.00(0.90)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233"/>
          <w:tblHeader/>
        </w:trPr>
        <w:tc>
          <w:tcPr>
            <w:tcW w:w="2411" w:type="dxa"/>
            <w:tcBorders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b/>
                <w:sz w:val="18"/>
                <w:szCs w:val="18"/>
              </w:rPr>
              <w:t>DBP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233"/>
          <w:tblHeader/>
        </w:trPr>
        <w:tc>
          <w:tcPr>
            <w:tcW w:w="2411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ÿ\11\05‘\19\02\00\00\00\019\01\01\00\01\00\00\01\00\00\00\00\00\00\00\00\00\00\10ÇU\018\00\00\00\01\00\00\008\00\00\00Ðã\00\008\00\00\00)‹\00\00hC:\5CDocuments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3F6B62" w:rsidTr="0072080A">
        <w:trPr>
          <w:trHeight w:val="233"/>
          <w:tblHeader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0.10(0.67)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0.18(0.69)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2221" w:rsidRPr="003F6B62" w:rsidTr="0072080A">
        <w:trPr>
          <w:trHeight w:val="233"/>
          <w:tblHeader/>
        </w:trPr>
        <w:tc>
          <w:tcPr>
            <w:tcW w:w="2411" w:type="dxa"/>
            <w:tcBorders>
              <w:right w:val="nil"/>
            </w:tcBorders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sz w:val="18"/>
                <w:szCs w:val="18"/>
              </w:rPr>
              <w:t>% Elevated BP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F6B62" w:rsidTr="0072080A">
        <w:trPr>
          <w:trHeight w:val="233"/>
          <w:tblHeader/>
        </w:trPr>
        <w:tc>
          <w:tcPr>
            <w:tcW w:w="2411" w:type="dxa"/>
            <w:vMerge w:val="restart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ÿ\11\05‘\19\02\00\00\00\019\01\01\00\01\00\00\01\00\00\00\00\00\00\00\00\00\00pÊU\018\00\00\00\01\00\00\008\00\00\00Ðã\00\008\00\00\00)‹\00\00hC:\5CDocuments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</w:tr>
      <w:tr w:rsidR="00A72221" w:rsidRPr="003F6B62" w:rsidTr="0072080A">
        <w:trPr>
          <w:trHeight w:val="233"/>
          <w:tblHeader/>
        </w:trPr>
        <w:tc>
          <w:tcPr>
            <w:tcW w:w="2411" w:type="dxa"/>
            <w:vMerge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72221" w:rsidRPr="003F6B62" w:rsidRDefault="00A72221" w:rsidP="00A72221">
      <w:pPr>
        <w:spacing w:line="276" w:lineRule="auto"/>
        <w:ind w:left="-540"/>
        <w:rPr>
          <w:rFonts w:ascii="Times New Roman" w:eastAsia="SimSun" w:hAnsi="Times New Roman"/>
          <w:sz w:val="18"/>
          <w:szCs w:val="18"/>
          <w:lang w:eastAsia="zh-CN"/>
        </w:rPr>
      </w:pPr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BP = Blood Pressure; </w:t>
      </w:r>
      <w:proofErr w:type="spellStart"/>
      <w:r w:rsidRPr="003F6B62">
        <w:rPr>
          <w:rFonts w:ascii="Times New Roman" w:eastAsia="SimSun" w:hAnsi="Times New Roman"/>
          <w:sz w:val="18"/>
          <w:szCs w:val="18"/>
          <w:lang w:eastAsia="zh-CN"/>
        </w:rPr>
        <w:t>DBP</w:t>
      </w:r>
      <w:proofErr w:type="spellEnd"/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 = Diastolic Blood Pressure; N = Sample Size; NR = Not Reported; </w:t>
      </w:r>
      <w:proofErr w:type="spellStart"/>
      <w:r w:rsidRPr="003F6B62">
        <w:rPr>
          <w:rFonts w:ascii="Times New Roman" w:eastAsia="SimSun" w:hAnsi="Times New Roman"/>
          <w:sz w:val="18"/>
          <w:szCs w:val="18"/>
          <w:lang w:eastAsia="zh-CN"/>
        </w:rPr>
        <w:t>SBP</w:t>
      </w:r>
      <w:proofErr w:type="spellEnd"/>
      <w:r w:rsidRPr="003F6B62">
        <w:rPr>
          <w:rFonts w:ascii="Times New Roman" w:eastAsia="SimSun" w:hAnsi="Times New Roman"/>
          <w:sz w:val="18"/>
          <w:szCs w:val="18"/>
          <w:lang w:eastAsia="zh-CN"/>
        </w:rPr>
        <w:t xml:space="preserve"> = Systolic Blood Pressure; SD = Standard Deviation</w:t>
      </w:r>
    </w:p>
    <w:p w:rsidR="00A72221" w:rsidRDefault="00A72221" w:rsidP="005F008D">
      <w:pPr>
        <w:spacing w:line="276" w:lineRule="auto"/>
        <w:rPr>
          <w:rFonts w:ascii="Times New Roman" w:hAnsi="Times New Roman"/>
          <w:sz w:val="18"/>
          <w:szCs w:val="18"/>
        </w:rPr>
      </w:pPr>
    </w:p>
    <w:sectPr w:rsidR="00A72221" w:rsidSect="005F008D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7D" w:rsidRDefault="0090627D">
      <w:r>
        <w:separator/>
      </w:r>
    </w:p>
  </w:endnote>
  <w:endnote w:type="continuationSeparator" w:id="0">
    <w:p w:rsidR="0090627D" w:rsidRDefault="0090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B4" w:rsidRDefault="003959B4" w:rsidP="003959B4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336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7D" w:rsidRDefault="0090627D">
      <w:r>
        <w:separator/>
      </w:r>
    </w:p>
  </w:footnote>
  <w:footnote w:type="continuationSeparator" w:id="0">
    <w:p w:rsidR="0090627D" w:rsidRDefault="0090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959B4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08D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B62A9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27D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E2EA-64D4-4DDF-88F5-4EFC284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1755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2013-07-04T05:02:00Z</dcterms:modified>
</cp:coreProperties>
</file>