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831E7F" w:rsidRDefault="002A3F3A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38.- </w:t>
      </w:r>
      <w:r w:rsidRPr="00831E7F">
        <w:rPr>
          <w:rFonts w:ascii="Arial" w:eastAsia="Calibri" w:hAnsi="Arial" w:cs="Arial"/>
          <w:b/>
          <w:sz w:val="28"/>
          <w:szCs w:val="28"/>
        </w:rPr>
        <w:t>OTHER CLINICAL SCORES, SCIT vs SLIT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- PEDIATRIC</w:t>
      </w:r>
      <w:r>
        <w:rPr>
          <w:rFonts w:ascii="Arial" w:eastAsia="Calibri" w:hAnsi="Arial" w:cs="Arial"/>
          <w:b/>
          <w:bCs/>
          <w:sz w:val="28"/>
          <w:szCs w:val="28"/>
        </w:rPr>
        <w:t>S</w:t>
      </w:r>
    </w:p>
    <w:tbl>
      <w:tblPr>
        <w:tblStyle w:val="TableGrid21"/>
        <w:tblW w:w="14220" w:type="dxa"/>
        <w:tblInd w:w="-522" w:type="dxa"/>
        <w:tblLayout w:type="fixed"/>
        <w:tblLook w:val="04A0"/>
      </w:tblPr>
      <w:tblGrid>
        <w:gridCol w:w="1170"/>
        <w:gridCol w:w="1440"/>
        <w:gridCol w:w="1710"/>
        <w:gridCol w:w="990"/>
        <w:gridCol w:w="1530"/>
        <w:gridCol w:w="1080"/>
        <w:gridCol w:w="1170"/>
        <w:gridCol w:w="1440"/>
        <w:gridCol w:w="3690"/>
      </w:tblGrid>
      <w:tr w:rsidR="002A3F3A" w:rsidRPr="00831E7F" w:rsidTr="00084A78">
        <w:trPr>
          <w:trHeight w:val="485"/>
          <w:tblHeader/>
        </w:trPr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36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trHeight w:val="773"/>
        </w:trPr>
        <w:tc>
          <w:tcPr>
            <w:tcW w:w="1170" w:type="dxa"/>
            <w:vAlign w:val="center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Eifan, A.O., 2010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Total symptom score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0-24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2.8±2.2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2.8±1.3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2.5±1.3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1.4±1.5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1.6±1.5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5.4±1.7</w:t>
            </w:r>
          </w:p>
        </w:tc>
        <w:tc>
          <w:tcPr>
            <w:tcW w:w="36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Pharmacotherapy, p=0.01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vs Pharmacotherapy, p=0.01</w:t>
            </w:r>
          </w:p>
        </w:tc>
      </w:tr>
      <w:tr w:rsidR="002A3F3A" w:rsidRPr="00831E7F" w:rsidTr="00084A78">
        <w:trPr>
          <w:trHeight w:val="710"/>
        </w:trPr>
        <w:tc>
          <w:tcPr>
            <w:tcW w:w="117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 (D.pt and D.f)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Total symptom score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0-24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6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pre vs post, p=0.005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SLIR, pre vs post, p=0.005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Placebo, p=0.009</w:t>
            </w:r>
          </w:p>
        </w:tc>
      </w:tr>
      <w:tr w:rsidR="002A3F3A" w:rsidRPr="00831E7F" w:rsidTr="00084A78">
        <w:trPr>
          <w:trHeight w:val="890"/>
        </w:trPr>
        <w:tc>
          <w:tcPr>
            <w:tcW w:w="117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 (D.pt and D.f)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Total symptom score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0.38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0.17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0.38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0.05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0.18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0.04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0.36</w:t>
            </w:r>
          </w:p>
        </w:tc>
        <w:tc>
          <w:tcPr>
            <w:tcW w:w="36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Pharmacotherapy, p=significant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SCIT+SLIT vs Pharmacotherapy, p=SIgnificant</w:t>
            </w:r>
          </w:p>
        </w:tc>
      </w:tr>
      <w:tr w:rsidR="002A3F3A" w:rsidRPr="00831E7F" w:rsidTr="00084A78">
        <w:trPr>
          <w:trHeight w:val="1250"/>
        </w:trPr>
        <w:tc>
          <w:tcPr>
            <w:tcW w:w="117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 (D.pt and D.f)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Visual Analog Score</w:t>
            </w:r>
          </w:p>
        </w:tc>
        <w:tc>
          <w:tcPr>
            <w:tcW w:w="108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6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(rhinitis score), pre vs post, p=0.005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(asthma score), pre vs post, p=0.007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(both scores), pre vs post, p=0.02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Placebo,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p= 0.05 (rhinitis), 0.02(asthma)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vs Placebo, p=NS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20"/>
        </w:rPr>
      </w:pPr>
      <w:r w:rsidRPr="00831E7F">
        <w:rPr>
          <w:rFonts w:ascii="Arial" w:eastAsia="Calibri" w:hAnsi="Arial" w:cs="Arial"/>
          <w:sz w:val="20"/>
        </w:rPr>
        <w:t>NS: Not significant</w:t>
      </w:r>
    </w:p>
    <w:p w:rsidR="002A3F3A" w:rsidRDefault="002A3F3A" w:rsidP="002A3F3A">
      <w:pPr>
        <w:ind w:firstLine="90"/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2A3F3A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EE" w:rsidRDefault="00DD26EE">
      <w:r>
        <w:separator/>
      </w:r>
    </w:p>
  </w:endnote>
  <w:endnote w:type="continuationSeparator" w:id="0">
    <w:p w:rsidR="00DD26EE" w:rsidRDefault="00DD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r w:rsidR="003A322A">
          <w:t>49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EE" w:rsidRDefault="00DD26EE">
      <w:r>
        <w:separator/>
      </w:r>
    </w:p>
  </w:footnote>
  <w:footnote w:type="continuationSeparator" w:id="0">
    <w:p w:rsidR="00DD26EE" w:rsidRDefault="00DD2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15740"/>
    <w:rsid w:val="003265FA"/>
    <w:rsid w:val="0037733B"/>
    <w:rsid w:val="00382E8F"/>
    <w:rsid w:val="00392367"/>
    <w:rsid w:val="003A322A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33B85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45CA7"/>
    <w:rsid w:val="00D9183C"/>
    <w:rsid w:val="00DA743E"/>
    <w:rsid w:val="00DC3166"/>
    <w:rsid w:val="00DD26EE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7D46-3465-420F-8D4F-FF9B0E05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2013-04-18T10:06:00Z</dcterms:created>
  <dcterms:modified xsi:type="dcterms:W3CDTF">2013-04-19T05:31:00Z</dcterms:modified>
</cp:coreProperties>
</file>