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47" w:rsidRPr="00BA103F" w:rsidRDefault="007E3347" w:rsidP="00774733">
      <w:pPr>
        <w:pStyle w:val="Caption"/>
        <w:pageBreakBefore/>
        <w:tabs>
          <w:tab w:val="left" w:pos="630"/>
        </w:tabs>
        <w:spacing w:before="80" w:after="60"/>
        <w:ind w:left="-274"/>
        <w:rPr>
          <w:rFonts w:ascii="Arial" w:hAnsi="Arial" w:cs="Arial"/>
        </w:rPr>
      </w:pPr>
      <w:bookmarkStart w:id="0" w:name="_Ref309723227"/>
      <w:bookmarkStart w:id="1" w:name="_GoBack"/>
      <w:proofErr w:type="gramStart"/>
      <w:r w:rsidRPr="00BA103F">
        <w:rPr>
          <w:rFonts w:ascii="Arial" w:hAnsi="Arial" w:cs="Arial"/>
        </w:rPr>
        <w:t>Table</w:t>
      </w:r>
      <w:bookmarkEnd w:id="0"/>
      <w:r>
        <w:rPr>
          <w:rFonts w:ascii="Arial" w:hAnsi="Arial" w:cs="Arial"/>
        </w:rPr>
        <w:t xml:space="preserve"> 2, Chapter 21.</w:t>
      </w:r>
      <w:proofErr w:type="gramEnd"/>
      <w:r>
        <w:rPr>
          <w:rFonts w:ascii="Arial" w:hAnsi="Arial" w:cs="Arial"/>
        </w:rPr>
        <w:t xml:space="preserve"> </w:t>
      </w:r>
      <w:r w:rsidRPr="00BA103F">
        <w:rPr>
          <w:rFonts w:ascii="Arial" w:hAnsi="Arial" w:cs="Arial"/>
        </w:rPr>
        <w:t xml:space="preserve">Multi-component </w:t>
      </w:r>
      <w:r w:rsidR="00835270">
        <w:rPr>
          <w:rFonts w:ascii="Arial" w:hAnsi="Arial" w:cs="Arial"/>
        </w:rPr>
        <w:t>p</w:t>
      </w:r>
      <w:r w:rsidRPr="00BA103F">
        <w:rPr>
          <w:rFonts w:ascii="Arial" w:hAnsi="Arial" w:cs="Arial"/>
        </w:rPr>
        <w:t xml:space="preserve">ressure </w:t>
      </w:r>
      <w:r w:rsidR="00835270">
        <w:rPr>
          <w:rFonts w:ascii="Arial" w:hAnsi="Arial" w:cs="Arial"/>
        </w:rPr>
        <w:t>u</w:t>
      </w:r>
      <w:r w:rsidRPr="00BA103F">
        <w:rPr>
          <w:rFonts w:ascii="Arial" w:hAnsi="Arial" w:cs="Arial"/>
        </w:rPr>
        <w:t xml:space="preserve">lcer </w:t>
      </w:r>
      <w:r w:rsidR="00835270">
        <w:rPr>
          <w:rFonts w:ascii="Arial" w:hAnsi="Arial" w:cs="Arial"/>
        </w:rPr>
        <w:t>p</w:t>
      </w:r>
      <w:r w:rsidRPr="00BA103F">
        <w:rPr>
          <w:rFonts w:ascii="Arial" w:hAnsi="Arial" w:cs="Arial"/>
        </w:rPr>
        <w:t xml:space="preserve">revention </w:t>
      </w:r>
      <w:r w:rsidR="00835270">
        <w:rPr>
          <w:rFonts w:ascii="Arial" w:hAnsi="Arial" w:cs="Arial"/>
        </w:rPr>
        <w:t>i</w:t>
      </w:r>
      <w:r w:rsidRPr="00BA103F">
        <w:rPr>
          <w:rFonts w:ascii="Arial" w:hAnsi="Arial" w:cs="Arial"/>
        </w:rPr>
        <w:t>nitiatives conducted in long-term care settings in the U</w:t>
      </w:r>
      <w:r w:rsidR="00835270">
        <w:rPr>
          <w:rFonts w:ascii="Arial" w:hAnsi="Arial" w:cs="Arial"/>
        </w:rPr>
        <w:t>nited States</w:t>
      </w:r>
    </w:p>
    <w:tbl>
      <w:tblPr>
        <w:tblW w:w="14351" w:type="dxa"/>
        <w:jc w:val="center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1161"/>
        <w:gridCol w:w="1524"/>
        <w:gridCol w:w="1259"/>
        <w:gridCol w:w="1723"/>
        <w:gridCol w:w="18"/>
        <w:gridCol w:w="1692"/>
        <w:gridCol w:w="1830"/>
        <w:gridCol w:w="1714"/>
        <w:gridCol w:w="1679"/>
        <w:gridCol w:w="6"/>
        <w:gridCol w:w="1704"/>
        <w:gridCol w:w="7"/>
        <w:gridCol w:w="34"/>
      </w:tblGrid>
      <w:tr w:rsidR="007E3347" w:rsidRPr="00CA3538" w:rsidTr="00E366AE">
        <w:trPr>
          <w:tblHeader/>
          <w:jc w:val="center"/>
        </w:trPr>
        <w:tc>
          <w:tcPr>
            <w:tcW w:w="1161" w:type="dxa"/>
            <w:tcBorders>
              <w:top w:val="single" w:sz="12" w:space="0" w:color="auto"/>
              <w:bottom w:val="double" w:sz="4" w:space="0" w:color="auto"/>
            </w:tcBorders>
            <w:shd w:val="clear" w:color="auto" w:fill="B8CCE4"/>
          </w:tcPr>
          <w:bookmarkEnd w:id="1"/>
          <w:p w:rsidR="007E3347" w:rsidRPr="00CA3538" w:rsidRDefault="007E3347" w:rsidP="00852A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3538">
              <w:rPr>
                <w:rFonts w:ascii="Arial" w:hAnsi="Arial" w:cs="Arial"/>
                <w:b/>
                <w:sz w:val="18"/>
                <w:szCs w:val="18"/>
              </w:rPr>
              <w:t>Author/</w:t>
            </w:r>
            <w:r w:rsidRPr="00CA3538">
              <w:rPr>
                <w:rFonts w:ascii="Arial" w:hAnsi="Arial" w:cs="Arial"/>
                <w:b/>
                <w:sz w:val="18"/>
                <w:szCs w:val="18"/>
              </w:rPr>
              <w:br/>
              <w:t>Year</w:t>
            </w:r>
          </w:p>
        </w:tc>
        <w:tc>
          <w:tcPr>
            <w:tcW w:w="1524" w:type="dxa"/>
            <w:tcBorders>
              <w:top w:val="single" w:sz="12" w:space="0" w:color="auto"/>
              <w:bottom w:val="double" w:sz="4" w:space="0" w:color="auto"/>
            </w:tcBorders>
            <w:shd w:val="clear" w:color="auto" w:fill="B8CCE4"/>
          </w:tcPr>
          <w:p w:rsidR="007E3347" w:rsidRPr="00CA3538" w:rsidRDefault="007E3347" w:rsidP="00852A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3538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  <w:r w:rsidRPr="00CA3538">
              <w:rPr>
                <w:rFonts w:ascii="Arial" w:hAnsi="Arial" w:cs="Arial"/>
                <w:b/>
                <w:sz w:val="18"/>
                <w:szCs w:val="18"/>
              </w:rPr>
              <w:br/>
              <w:t xml:space="preserve">of </w:t>
            </w:r>
            <w:proofErr w:type="spellStart"/>
            <w:r w:rsidRPr="00CA3538">
              <w:rPr>
                <w:rFonts w:ascii="Arial" w:hAnsi="Arial" w:cs="Arial"/>
                <w:b/>
                <w:sz w:val="18"/>
                <w:szCs w:val="18"/>
              </w:rPr>
              <w:t>PSP</w:t>
            </w:r>
            <w:proofErr w:type="spellEnd"/>
          </w:p>
        </w:tc>
        <w:tc>
          <w:tcPr>
            <w:tcW w:w="12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B8CCE4"/>
          </w:tcPr>
          <w:p w:rsidR="007E3347" w:rsidRPr="00CA3538" w:rsidRDefault="007E3347" w:rsidP="00852A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3538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B8CCE4"/>
          </w:tcPr>
          <w:p w:rsidR="007E3347" w:rsidRPr="00CA3538" w:rsidRDefault="007E3347" w:rsidP="00852A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3538">
              <w:rPr>
                <w:rFonts w:ascii="Arial" w:hAnsi="Arial" w:cs="Arial"/>
                <w:b/>
                <w:sz w:val="18"/>
                <w:szCs w:val="18"/>
              </w:rPr>
              <w:t>Theory or Logic Model</w:t>
            </w:r>
          </w:p>
        </w:tc>
        <w:tc>
          <w:tcPr>
            <w:tcW w:w="1692" w:type="dxa"/>
            <w:tcBorders>
              <w:top w:val="single" w:sz="12" w:space="0" w:color="auto"/>
              <w:bottom w:val="double" w:sz="4" w:space="0" w:color="auto"/>
            </w:tcBorders>
            <w:shd w:val="clear" w:color="auto" w:fill="B8CCE4"/>
          </w:tcPr>
          <w:p w:rsidR="007E3347" w:rsidRPr="00CA3538" w:rsidRDefault="007E3347" w:rsidP="00852A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3538">
              <w:rPr>
                <w:rFonts w:ascii="Arial" w:hAnsi="Arial" w:cs="Arial"/>
                <w:b/>
                <w:sz w:val="18"/>
                <w:szCs w:val="18"/>
              </w:rPr>
              <w:t>Description of Organization</w:t>
            </w:r>
          </w:p>
        </w:tc>
        <w:tc>
          <w:tcPr>
            <w:tcW w:w="1830" w:type="dxa"/>
            <w:tcBorders>
              <w:top w:val="single" w:sz="12" w:space="0" w:color="auto"/>
              <w:bottom w:val="double" w:sz="4" w:space="0" w:color="auto"/>
            </w:tcBorders>
            <w:shd w:val="clear" w:color="auto" w:fill="B8CCE4"/>
          </w:tcPr>
          <w:p w:rsidR="007E3347" w:rsidRPr="00CA3538" w:rsidRDefault="007E3347" w:rsidP="00852A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3538">
              <w:rPr>
                <w:rFonts w:ascii="Arial" w:hAnsi="Arial" w:cs="Arial"/>
                <w:b/>
                <w:sz w:val="18"/>
                <w:szCs w:val="18"/>
              </w:rPr>
              <w:t>Contexts</w:t>
            </w:r>
          </w:p>
        </w:tc>
        <w:tc>
          <w:tcPr>
            <w:tcW w:w="1714" w:type="dxa"/>
            <w:tcBorders>
              <w:top w:val="single" w:sz="12" w:space="0" w:color="auto"/>
              <w:bottom w:val="double" w:sz="4" w:space="0" w:color="auto"/>
            </w:tcBorders>
            <w:shd w:val="clear" w:color="auto" w:fill="B8CCE4"/>
          </w:tcPr>
          <w:p w:rsidR="007E3347" w:rsidRPr="00CA3538" w:rsidRDefault="007E3347" w:rsidP="00852A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3538">
              <w:rPr>
                <w:rFonts w:ascii="Arial" w:hAnsi="Arial" w:cs="Arial"/>
                <w:b/>
                <w:sz w:val="18"/>
                <w:szCs w:val="18"/>
              </w:rPr>
              <w:t>Implementation Details</w:t>
            </w:r>
          </w:p>
        </w:tc>
        <w:tc>
          <w:tcPr>
            <w:tcW w:w="1685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B8CCE4"/>
          </w:tcPr>
          <w:p w:rsidR="007E3347" w:rsidRPr="00CA3538" w:rsidRDefault="007E3347" w:rsidP="00852A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3538">
              <w:rPr>
                <w:rFonts w:ascii="Arial" w:hAnsi="Arial" w:cs="Arial"/>
                <w:b/>
                <w:sz w:val="18"/>
                <w:szCs w:val="18"/>
              </w:rPr>
              <w:t>Outcomes: Benefits</w:t>
            </w:r>
          </w:p>
        </w:tc>
        <w:tc>
          <w:tcPr>
            <w:tcW w:w="1745" w:type="dxa"/>
            <w:gridSpan w:val="3"/>
            <w:tcBorders>
              <w:top w:val="single" w:sz="12" w:space="0" w:color="auto"/>
              <w:bottom w:val="double" w:sz="4" w:space="0" w:color="auto"/>
            </w:tcBorders>
            <w:shd w:val="clear" w:color="auto" w:fill="B8CCE4"/>
          </w:tcPr>
          <w:p w:rsidR="007E3347" w:rsidRPr="00CA3538" w:rsidRDefault="007E3347" w:rsidP="00852A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3538">
              <w:rPr>
                <w:rFonts w:ascii="Arial" w:hAnsi="Arial" w:cs="Arial"/>
                <w:b/>
                <w:sz w:val="18"/>
                <w:szCs w:val="18"/>
              </w:rPr>
              <w:t>Influence of Contexts on Outcomes</w:t>
            </w:r>
          </w:p>
        </w:tc>
      </w:tr>
      <w:tr w:rsidR="007E3347" w:rsidRPr="00CA3538" w:rsidTr="00E366AE">
        <w:trPr>
          <w:jc w:val="center"/>
        </w:trPr>
        <w:tc>
          <w:tcPr>
            <w:tcW w:w="1161" w:type="dxa"/>
            <w:tcBorders>
              <w:top w:val="double" w:sz="4" w:space="0" w:color="auto"/>
            </w:tcBorders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Horn et al. 2010</w:t>
            </w:r>
            <w:r w:rsidR="00892E1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&lt;Refman&gt;&lt;Cite&gt;&lt;Author&gt;Horn&lt;/Author&gt;&lt;Year&gt;2010&lt;/Year&gt;&lt;RecNum&gt;571503&lt;/RecNum&gt;&lt;IDText&gt;Pressure ulcer prevention in long-term-care facilities: a pilot study implementing standardized nurse aide documentation and feedback reports&lt;/IDText&gt;&lt;MDL Ref_Type="Journal"&gt;&lt;Ref_Type&gt;Journal&lt;/Ref_Type&gt;&lt;Ref_ID&gt;571503&lt;/Ref_ID&gt;&lt;Title_Primary&gt;Pressure ulcer prevention in long-term-care facilities: a pilot study implementing standardized nurse aide documentation and feedback reports&lt;/Title_Primary&gt;&lt;Authors_Primary&gt;Horn,S.D.&lt;/Authors_Primary&gt;&lt;Authors_Primary&gt;Sharkey,S.S.&lt;/Authors_Primary&gt;&lt;Authors_Primary&gt;Hudak,S.&lt;/Authors_Primary&gt;&lt;Authors_Primary&gt;Gassaway,J.&lt;/Authors_Primary&gt;&lt;Authors_Primary&gt;James,R.&lt;/Authors_Primary&gt;&lt;Authors_Primary&gt;Spector,W.&lt;/Authors_Primary&gt;&lt;Date_Primary&gt;2010/3&lt;/Date_Primary&gt;&lt;Keywords&gt;Aged,80 and over&lt;/Keywords&gt;&lt;Keywords&gt;Clinical Protocols&lt;/Keywords&gt;&lt;Keywords&gt;st [Standards]&lt;/Keywords&gt;&lt;Keywords&gt;Female&lt;/Keywords&gt;&lt;Keywords&gt;*Frail Elderly&lt;/Keywords&gt;&lt;Keywords&gt;Humans&lt;/Keywords&gt;&lt;Keywords&gt;Interdisciplinary Communication&lt;/Keywords&gt;&lt;Keywords&gt;*Long-Term Care&lt;/Keywords&gt;&lt;Keywords&gt;og [Organization &amp;amp; Administration]&lt;/Keywords&gt;&lt;Keywords&gt;Male&lt;/Keywords&gt;&lt;Keywords&gt;*Medical Order Entry Systems&lt;/Keywords&gt;&lt;Keywords&gt;st [Standards]&lt;/Keywords&gt;&lt;Keywords&gt;*Nurses&amp;apos; Aides&lt;/Keywords&gt;&lt;Keywords&gt;og [Organization &amp;amp; Administ&lt;/Keywords&gt;&lt;Reprint&gt;Not in File&lt;/Reprint&gt;&lt;Start_Page&gt;120&lt;/Start_Page&gt;&lt;End_Page&gt;131&lt;/End_Page&gt;&lt;Periodical&gt;Adv Skin Wound Care&lt;/Periodical&gt;&lt;Volume&gt;23&lt;/Volume&gt;&lt;Issue&gt;3&lt;/Issue&gt;&lt;User_Def_2&gt;EMBASE (OVID) 8/18/2011, EMBASE (OVID) 8/18/2011, MEDLINE - Ovid 8/17/2011, MEDLINE - Ovid 7/12/2011, MEDLINE - Ovid 6/27/2011, MEDLINE - Ovid 6/24/2011, MEDLINE - Ovid 6/14/2011, MEDLINE - Ovid 6/13/2011&lt;/User_Def_2&gt;&lt;User_Def_3&gt;Given to Nancy Sullivan on 6/17/2011 for EPC0015&lt;/User_Def_3&gt;&lt;ISSN_ISBN&gt;20177165&lt;/ISSN_ISBN&gt;&lt;Availability&gt;NGC0010 , Sharepoint , EPC0015 , NGC0001 , SRPMEPC15_060911 , HD_EPC15open , SRMLEPC15_0623-2411 , SRMLEPC15_081611 , SREMEPC15_081611 , EPC15_Final_11-28-11&lt;/Availability&gt;&lt;Address&gt;International Severity Information Systems, Inc, Institute for Clinical Outcomes Research, Salt Lake City, Utah, USA&lt;/Address&gt;&lt;ZZ_JournalStdAbbrev&gt;&lt;f name="System"&gt;Adv Skin Wound Care&lt;/f&gt;&lt;/ZZ_JournalStdAbbrev&gt;&lt;ZZ_WorkformID&gt;1&lt;/ZZ_WorkformID&gt;&lt;/MDL&gt;&lt;/Cite&gt;&lt;/Refman&gt;</w:instrText>
            </w:r>
            <w:r w:rsidR="00892E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217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="00892E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tcBorders>
              <w:top w:val="double" w:sz="4" w:space="0" w:color="auto"/>
            </w:tcBorders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Real-Time Program (renamed On</w:t>
            </w:r>
            <w:r>
              <w:rPr>
                <w:rFonts w:ascii="Arial" w:hAnsi="Arial" w:cs="Arial"/>
                <w:sz w:val="18"/>
                <w:szCs w:val="18"/>
              </w:rPr>
              <w:noBreakHyphen/>
            </w:r>
            <w:r w:rsidRPr="00CA3538">
              <w:rPr>
                <w:rFonts w:ascii="Arial" w:hAnsi="Arial" w:cs="Arial"/>
                <w:sz w:val="18"/>
                <w:szCs w:val="18"/>
              </w:rPr>
              <w:t>Time Quality Improvement for Long Term Care [On-Time])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Target safety problem</w:t>
            </w:r>
            <w:r w:rsidRPr="00CA3538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PU</w:t>
            </w:r>
            <w:proofErr w:type="spellEnd"/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Key elements</w:t>
            </w:r>
            <w:r w:rsidRPr="00CA3538">
              <w:rPr>
                <w:rFonts w:ascii="Arial" w:hAnsi="Arial" w:cs="Arial"/>
                <w:sz w:val="18"/>
                <w:szCs w:val="18"/>
              </w:rPr>
              <w:t>: CNA assist in redesigning documentation to include core data elements to help identify high-risk patients; facilitators provide feedback on weekly clinical decision-making reports; staff educated on QI methods and smooth integration of these CNA documentation and clinical reports into day-to-day flow</w:t>
            </w:r>
          </w:p>
        </w:tc>
        <w:tc>
          <w:tcPr>
            <w:tcW w:w="1259" w:type="dxa"/>
            <w:tcBorders>
              <w:top w:val="double" w:sz="4" w:space="0" w:color="auto"/>
            </w:tcBorders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 series</w:t>
            </w:r>
            <w:r w:rsidRPr="00CA35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41" w:type="dxa"/>
            <w:gridSpan w:val="2"/>
            <w:tcBorders>
              <w:top w:val="double" w:sz="4" w:space="0" w:color="auto"/>
            </w:tcBorders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Based on best practices from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AHRQ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AMDA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guidelines, and findings from the National Pressure Ulcer Long-term Care Study (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NPULS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92" w:type="dxa"/>
            <w:tcBorders>
              <w:top w:val="double" w:sz="4" w:space="0" w:color="auto"/>
            </w:tcBorders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11 not-for-profit facilities in 7 states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Bed size: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44–432 beds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1–3 highest-risk units per facility participated</w:t>
            </w:r>
          </w:p>
        </w:tc>
        <w:tc>
          <w:tcPr>
            <w:tcW w:w="1830" w:type="dxa"/>
            <w:tcBorders>
              <w:top w:val="double" w:sz="4" w:space="0" w:color="auto"/>
            </w:tcBorders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External</w:t>
            </w:r>
            <w:r w:rsidRPr="00CA3538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AHRQ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funded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Organizational Characteristics</w:t>
            </w:r>
            <w:r w:rsidRPr="00CA3538">
              <w:rPr>
                <w:rFonts w:ascii="Arial" w:hAnsi="Arial" w:cs="Arial"/>
                <w:sz w:val="18"/>
                <w:szCs w:val="18"/>
              </w:rPr>
              <w:t>: NS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Teamwork, Leadership,</w:t>
            </w: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br/>
              <w:t>Culture</w:t>
            </w:r>
            <w:r w:rsidRPr="00CA3538">
              <w:rPr>
                <w:rFonts w:ascii="Arial" w:hAnsi="Arial" w:cs="Arial"/>
                <w:sz w:val="18"/>
                <w:szCs w:val="18"/>
              </w:rPr>
              <w:t>: NS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Implementation tools</w:t>
            </w:r>
            <w:r w:rsidRPr="00CA3538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7E3347" w:rsidRPr="00CA3538" w:rsidRDefault="007E3347" w:rsidP="001F3A42">
            <w:pPr>
              <w:numPr>
                <w:ilvl w:val="0"/>
                <w:numId w:val="37"/>
              </w:numPr>
              <w:ind w:left="242" w:hanging="242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CNA documentation processes and timely reports to identify patients at risk</w:t>
            </w:r>
          </w:p>
          <w:p w:rsidR="007E3347" w:rsidRPr="00CA3538" w:rsidRDefault="007E3347" w:rsidP="001F3A42">
            <w:pPr>
              <w:numPr>
                <w:ilvl w:val="0"/>
                <w:numId w:val="37"/>
              </w:numPr>
              <w:ind w:left="242" w:hanging="242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A project leader (e.g., DON) and ongoing team identified </w:t>
            </w:r>
          </w:p>
          <w:p w:rsidR="007E3347" w:rsidRPr="00CA3538" w:rsidRDefault="007E3347" w:rsidP="001F3A42">
            <w:pPr>
              <w:numPr>
                <w:ilvl w:val="0"/>
                <w:numId w:val="37"/>
              </w:numPr>
              <w:ind w:left="242" w:hanging="242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Educate staff on QI methods and use of documentation forms and reports</w:t>
            </w:r>
          </w:p>
        </w:tc>
        <w:tc>
          <w:tcPr>
            <w:tcW w:w="1714" w:type="dxa"/>
            <w:tcBorders>
              <w:top w:val="double" w:sz="4" w:space="0" w:color="auto"/>
            </w:tcBorders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Length</w:t>
            </w:r>
            <w:r w:rsidRPr="00CA3538">
              <w:rPr>
                <w:rFonts w:ascii="Arial" w:hAnsi="Arial" w:cs="Arial"/>
                <w:sz w:val="18"/>
                <w:szCs w:val="18"/>
              </w:rPr>
              <w:t>: 9 months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Process</w:t>
            </w:r>
            <w:r w:rsidRPr="00CA3538">
              <w:rPr>
                <w:rFonts w:ascii="Arial" w:hAnsi="Arial" w:cs="Arial"/>
                <w:sz w:val="18"/>
                <w:szCs w:val="18"/>
              </w:rPr>
              <w:t>: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 xml:space="preserve">Facilitators work with a multidisciplinary team from each facility. 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Redesigned CNA documentation incorporating </w:t>
            </w:r>
            <w:r w:rsidR="002F1740">
              <w:rPr>
                <w:rFonts w:ascii="Arial" w:hAnsi="Arial" w:cs="Arial"/>
                <w:sz w:val="18"/>
                <w:szCs w:val="18"/>
              </w:rPr>
              <w:t>“</w:t>
            </w:r>
            <w:r w:rsidRPr="00CA3538">
              <w:rPr>
                <w:rFonts w:ascii="Arial" w:hAnsi="Arial" w:cs="Arial"/>
                <w:sz w:val="18"/>
                <w:szCs w:val="18"/>
              </w:rPr>
              <w:t>core data elements</w:t>
            </w:r>
            <w:r w:rsidR="002F1740">
              <w:rPr>
                <w:rFonts w:ascii="Arial" w:hAnsi="Arial" w:cs="Arial"/>
                <w:sz w:val="18"/>
                <w:szCs w:val="18"/>
              </w:rPr>
              <w:t>”</w:t>
            </w:r>
            <w:r w:rsidRPr="00CA3538">
              <w:rPr>
                <w:rFonts w:ascii="Arial" w:hAnsi="Arial" w:cs="Arial"/>
                <w:sz w:val="18"/>
                <w:szCs w:val="18"/>
              </w:rPr>
              <w:t xml:space="preserve"> including nutrition and incontinence variables. 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CNA</w:t>
            </w:r>
            <w:r w:rsidR="002F1740">
              <w:rPr>
                <w:rFonts w:ascii="Arial" w:hAnsi="Arial" w:cs="Arial"/>
                <w:sz w:val="18"/>
                <w:szCs w:val="18"/>
              </w:rPr>
              <w:t>’</w:t>
            </w:r>
            <w:r w:rsidRPr="00CA3538">
              <w:rPr>
                <w:rFonts w:ascii="Arial" w:hAnsi="Arial" w:cs="Arial"/>
                <w:sz w:val="18"/>
                <w:szCs w:val="18"/>
              </w:rPr>
              <w:t xml:space="preserve">s coached to improve documentation. 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Sites fax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scannable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forms to project office. 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Clinical reports returned within 24 hours and displayed. 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Feedback includes inconsistencies and completeness of CNA documentation per unit/unit over time/shift. 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After reviewing with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CNAs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>, need for additional education noted.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Conference calls (bi-weekly), all-facility meetings (every 6 months) and on-site </w:t>
            </w:r>
            <w:r w:rsidRPr="00CA3538">
              <w:rPr>
                <w:rFonts w:ascii="Arial" w:hAnsi="Arial" w:cs="Arial"/>
                <w:sz w:val="18"/>
                <w:szCs w:val="18"/>
              </w:rPr>
              <w:lastRenderedPageBreak/>
              <w:t xml:space="preserve">meetings were scheduled with facilitators, project leaders and frontline staff. 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Successes</w:t>
            </w:r>
            <w:r w:rsidRPr="00CA35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CNA</w:t>
            </w:r>
            <w:r w:rsidR="002F1740">
              <w:rPr>
                <w:rFonts w:ascii="Arial" w:hAnsi="Arial" w:cs="Arial"/>
                <w:sz w:val="18"/>
                <w:szCs w:val="18"/>
              </w:rPr>
              <w:t>’</w:t>
            </w:r>
            <w:r w:rsidRPr="00CA3538">
              <w:rPr>
                <w:rFonts w:ascii="Arial" w:hAnsi="Arial" w:cs="Arial"/>
                <w:sz w:val="18"/>
                <w:szCs w:val="18"/>
              </w:rPr>
              <w:t>s widely accept revised forms and increase productivity.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Documentation completeness rates increase from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80%–90% to mid</w:t>
            </w:r>
            <w:r w:rsidRPr="00CA3538">
              <w:rPr>
                <w:rFonts w:ascii="Arial" w:hAnsi="Arial" w:cs="Arial"/>
                <w:sz w:val="18"/>
                <w:szCs w:val="18"/>
              </w:rPr>
              <w:noBreakHyphen/>
              <w:t xml:space="preserve">90%. 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Barriers</w:t>
            </w:r>
            <w:r w:rsidRPr="00CA3538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EMR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system used by 1 facility could only export data elements and create 1 report 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Issues raised with preparing the CNA documentation </w:t>
            </w:r>
          </w:p>
          <w:p w:rsidR="007E3347" w:rsidRPr="00CA3538" w:rsidRDefault="007E3347" w:rsidP="001F3A42">
            <w:pPr>
              <w:numPr>
                <w:ilvl w:val="0"/>
                <w:numId w:val="31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forms needing the resident</w:t>
            </w:r>
            <w:r w:rsidR="002F1740">
              <w:rPr>
                <w:rFonts w:ascii="Arial" w:hAnsi="Arial" w:cs="Arial"/>
                <w:sz w:val="18"/>
                <w:szCs w:val="18"/>
              </w:rPr>
              <w:t>’</w:t>
            </w:r>
            <w:r w:rsidRPr="00CA3538">
              <w:rPr>
                <w:rFonts w:ascii="Arial" w:hAnsi="Arial" w:cs="Arial"/>
                <w:sz w:val="18"/>
                <w:szCs w:val="18"/>
              </w:rPr>
              <w:t xml:space="preserve">s study ID number and </w:t>
            </w:r>
          </w:p>
          <w:p w:rsidR="007E3347" w:rsidRPr="00CA3538" w:rsidRDefault="007E3347" w:rsidP="001F3A42">
            <w:pPr>
              <w:numPr>
                <w:ilvl w:val="0"/>
                <w:numId w:val="31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faxing forms for report generation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Staff turnover especially by DON slowed project momentum.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Addressing Barriers</w:t>
            </w:r>
            <w:r w:rsidRPr="00CA35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E3347" w:rsidRPr="00CA3538" w:rsidRDefault="007E3347" w:rsidP="001F3A42">
            <w:pPr>
              <w:numPr>
                <w:ilvl w:val="0"/>
                <w:numId w:val="33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Add new CNA documentation process into orientation programs </w:t>
            </w:r>
          </w:p>
          <w:p w:rsidR="007E3347" w:rsidRPr="00CA3538" w:rsidRDefault="007E3347" w:rsidP="001F3A42">
            <w:pPr>
              <w:numPr>
                <w:ilvl w:val="0"/>
                <w:numId w:val="33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lastRenderedPageBreak/>
              <w:t>Phase in use of documentation.</w:t>
            </w:r>
          </w:p>
          <w:p w:rsidR="007E3347" w:rsidRPr="00CA3538" w:rsidRDefault="007E3347" w:rsidP="001F3A42">
            <w:pPr>
              <w:numPr>
                <w:ilvl w:val="0"/>
                <w:numId w:val="33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Develop a strong multidisciplinary team to lead improvement efforts and not rely on one project leader.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Sustainability</w:t>
            </w:r>
            <w:r w:rsidRPr="00CA35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E3347" w:rsidRPr="00CA3538" w:rsidRDefault="002F1740" w:rsidP="00852A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="007E3347" w:rsidRPr="00CA3538">
              <w:rPr>
                <w:rFonts w:ascii="Arial" w:hAnsi="Arial" w:cs="Arial"/>
                <w:sz w:val="18"/>
                <w:szCs w:val="18"/>
              </w:rPr>
              <w:t>HIT needed to capture CNA documentation and generate reports.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  <w:p w:rsidR="007E3347" w:rsidRPr="00CA3538" w:rsidRDefault="002F1740" w:rsidP="00852A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="007E3347" w:rsidRPr="00CA3538">
              <w:rPr>
                <w:rFonts w:ascii="Arial" w:hAnsi="Arial" w:cs="Arial"/>
                <w:sz w:val="18"/>
                <w:szCs w:val="18"/>
              </w:rPr>
              <w:t>Managing the manual data collection, faxing forms to the project office and creating clinical reports for distribution back to the facilities on a weekly basis could not be maintained over the long term for many facilities.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sz w:val="18"/>
                <w:szCs w:val="18"/>
              </w:rPr>
              <w:t xml:space="preserve">am expanded throughout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18"/>
                    <w:szCs w:val="18"/>
                  </w:rPr>
                  <w:t>U.S.</w:t>
                </w:r>
              </w:smartTag>
            </w:smartTag>
          </w:p>
        </w:tc>
        <w:tc>
          <w:tcPr>
            <w:tcW w:w="1685" w:type="dxa"/>
            <w:gridSpan w:val="2"/>
            <w:tcBorders>
              <w:top w:val="double" w:sz="4" w:space="0" w:color="auto"/>
            </w:tcBorders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lastRenderedPageBreak/>
              <w:t xml:space="preserve">CMS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HRPrU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 xml:space="preserve"> QM prior to implementation</w:t>
            </w: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br/>
              <w:t>(k = 7)</w:t>
            </w:r>
            <w:r w:rsidRPr="00CA3538">
              <w:rPr>
                <w:rFonts w:ascii="Arial" w:hAnsi="Arial" w:cs="Arial"/>
                <w:sz w:val="18"/>
                <w:szCs w:val="18"/>
              </w:rPr>
              <w:t>: 13.0%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 xml:space="preserve">CMS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HRPrU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 xml:space="preserve"> QM 12 months after implementation</w:t>
            </w: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br/>
              <w:t>(k = 7)</w:t>
            </w:r>
            <w:r w:rsidRPr="00CA3538">
              <w:rPr>
                <w:rFonts w:ascii="Arial" w:hAnsi="Arial" w:cs="Arial"/>
                <w:sz w:val="18"/>
                <w:szCs w:val="18"/>
              </w:rPr>
              <w:t>: 8.7%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HRPrU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 xml:space="preserve"> QM % change</w:t>
            </w: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br/>
              <w:t>(5 facilities using</w:t>
            </w: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br/>
              <w:t>≥2 reports)</w:t>
            </w: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  <w:r w:rsidRPr="00CA3538">
              <w:rPr>
                <w:rFonts w:ascii="Arial" w:hAnsi="Arial" w:cs="Arial"/>
                <w:sz w:val="18"/>
                <w:szCs w:val="18"/>
              </w:rPr>
              <w:t>-25% to -82.4%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 xml:space="preserve">High Risk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PrU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 xml:space="preserve"> QM</w:t>
            </w: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br/>
              <w:t>% change</w:t>
            </w: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br/>
              <w:t>(2 facilities using 1 report)</w:t>
            </w: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  <w:r w:rsidRPr="00CA3538">
              <w:rPr>
                <w:rFonts w:ascii="Arial" w:hAnsi="Arial" w:cs="Arial"/>
                <w:sz w:val="18"/>
                <w:szCs w:val="18"/>
              </w:rPr>
              <w:t>+8.3%, +14.3%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Average number of in-house acquired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PU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(all stages) per facility pre-implementation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post-implementation: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12.1 to 4.6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 xml:space="preserve">(62% reduction) 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Average number of CNA documentation forms reduced by 53.2%.</w:t>
            </w:r>
          </w:p>
        </w:tc>
        <w:tc>
          <w:tcPr>
            <w:tcW w:w="1745" w:type="dxa"/>
            <w:gridSpan w:val="3"/>
            <w:tcBorders>
              <w:top w:val="double" w:sz="4" w:space="0" w:color="auto"/>
            </w:tcBorders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Facility </w:t>
            </w:r>
            <w:r w:rsidR="002F1740">
              <w:rPr>
                <w:rFonts w:ascii="Arial" w:hAnsi="Arial" w:cs="Arial"/>
                <w:sz w:val="18"/>
                <w:szCs w:val="18"/>
              </w:rPr>
              <w:t>“</w:t>
            </w:r>
            <w:r w:rsidRPr="00CA3538">
              <w:rPr>
                <w:rFonts w:ascii="Arial" w:hAnsi="Arial" w:cs="Arial"/>
                <w:sz w:val="18"/>
                <w:szCs w:val="18"/>
              </w:rPr>
              <w:t>B</w:t>
            </w:r>
            <w:r w:rsidR="002F1740">
              <w:rPr>
                <w:rFonts w:ascii="Arial" w:hAnsi="Arial" w:cs="Arial"/>
                <w:sz w:val="18"/>
                <w:szCs w:val="18"/>
              </w:rPr>
              <w:t>”</w:t>
            </w:r>
            <w:r w:rsidRPr="00CA3538">
              <w:rPr>
                <w:rFonts w:ascii="Arial" w:hAnsi="Arial" w:cs="Arial"/>
                <w:sz w:val="18"/>
                <w:szCs w:val="18"/>
              </w:rPr>
              <w:t xml:space="preserve"> which had the highest reduction in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PU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br/>
              <w:t>(-82.4%) was the only facility that:</w:t>
            </w:r>
          </w:p>
          <w:p w:rsidR="007E3347" w:rsidRPr="00CA3538" w:rsidRDefault="007E3347" w:rsidP="001F3A42">
            <w:pPr>
              <w:numPr>
                <w:ilvl w:val="0"/>
                <w:numId w:val="32"/>
              </w:num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had 100% participation of residents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 xml:space="preserve">(n = 75) 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Facility </w:t>
            </w:r>
            <w:r w:rsidR="002F1740">
              <w:rPr>
                <w:rFonts w:ascii="Arial" w:hAnsi="Arial" w:cs="Arial"/>
                <w:sz w:val="18"/>
                <w:szCs w:val="18"/>
              </w:rPr>
              <w:t>“</w:t>
            </w:r>
            <w:r w:rsidRPr="00CA3538">
              <w:rPr>
                <w:rFonts w:ascii="Arial" w:hAnsi="Arial" w:cs="Arial"/>
                <w:sz w:val="18"/>
                <w:szCs w:val="18"/>
              </w:rPr>
              <w:t>B</w:t>
            </w:r>
            <w:r w:rsidR="002F1740">
              <w:rPr>
                <w:rFonts w:ascii="Arial" w:hAnsi="Arial" w:cs="Arial"/>
                <w:sz w:val="18"/>
                <w:szCs w:val="18"/>
              </w:rPr>
              <w:t>”</w:t>
            </w:r>
            <w:r w:rsidRPr="00CA3538">
              <w:rPr>
                <w:rFonts w:ascii="Arial" w:hAnsi="Arial" w:cs="Arial"/>
                <w:sz w:val="18"/>
                <w:szCs w:val="18"/>
              </w:rPr>
              <w:t xml:space="preserve"> was 1 of 3 facilities who incorporated all 4 clinical reports for care planning.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Two facilities with the lowest reduction in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PUs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did not involve a multidisciplinary team.</w:t>
            </w:r>
          </w:p>
        </w:tc>
      </w:tr>
      <w:tr w:rsidR="007E3347" w:rsidRPr="00CA3538" w:rsidTr="00E366AE">
        <w:trPr>
          <w:jc w:val="center"/>
        </w:trPr>
        <w:tc>
          <w:tcPr>
            <w:tcW w:w="1161" w:type="dxa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lastRenderedPageBreak/>
              <w:t>Rantz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et al. 2010</w:t>
            </w:r>
            <w:r w:rsidR="00892E1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&lt;Refman&gt;&lt;Cite&gt;&lt;Author&gt;Rantz&lt;/Author&gt;&lt;Year&gt;2010&lt;/Year&gt;&lt;RecNum&gt;577262&lt;/RecNum&gt;&lt;IDText&gt;Cost, staffing and quality impact of bedside electronic medical record (EMR) in nursing homes&lt;/IDText&gt;&lt;MDL Ref_Type="Journal"&gt;&lt;Ref_Type&gt;Journal&lt;/Ref_Type&gt;&lt;Ref_ID&gt;577262&lt;/Ref_ID&gt;&lt;Title_Primary&gt;Cost, staffing and quality impact of bedside electronic medical record (EMR) in nursing homes&lt;/Title_Primary&gt;&lt;Authors_Primary&gt;Rantz,M.J.&lt;/Authors_Primary&gt;&lt;Authors_Primary&gt;Hicks,L.&lt;/Authors_Primary&gt;&lt;Authors_Primary&gt;Petroski,G.F.&lt;/Authors_Primary&gt;&lt;Authors_Primary&gt;Madsen,R.W.&lt;/Authors_Primary&gt;&lt;Authors_Primary&gt;Alexander,G.&lt;/Authors_Primary&gt;&lt;Authors_Primary&gt;Galambos,C.&lt;/Authors_Primary&gt;&lt;Authors_Primary&gt;Conn,V.&lt;/Authors_Primary&gt;&lt;Authors_Primary&gt;Scott-Cawiezell,J.&lt;/Authors_Primary&gt;&lt;Authors_Primary&gt;Zwygart-Stauffacher,M.&lt;/Authors_Primary&gt;&lt;Authors_Primary&gt;Greenwald,L.&lt;/Authors_Primary&gt;&lt;Date_Primary&gt;2010/9&lt;/Date_Primary&gt;&lt;Keywords&gt;Advanced Practice Nursing&lt;/Keywords&gt;&lt;Keywords&gt;og [Organization &amp;amp; Administration]&lt;/Keywords&gt;&lt;Keywords&gt;Costs and Cost Analysis&lt;/Keywords&gt;&lt;Keywords&gt;*Electronic Health Records&lt;/Keywords&gt;&lt;Keywords&gt;ec [Economics]&lt;/Keywords&gt;&lt;Keywords&gt;Humans&lt;/Keywords&gt;&lt;Keywords&gt;Missouri&lt;/Keywords&gt;&lt;Keywords&gt;*Nursing Homes&lt;/Keywords&gt;&lt;Keywords&gt;*Personnel Staffing and Scheduling&lt;/Keywords&gt;&lt;Keywords&gt;Point-of-Care Systems&lt;/Keywords&gt;&lt;Keywords&gt;Quality Indicators,Health Care&lt;/Keywords&gt;&lt;Keywords&gt;*Quality&lt;/Keywords&gt;&lt;Reprint&gt;Not in File&lt;/Reprint&gt;&lt;Start_Page&gt;485&lt;/Start_Page&gt;&lt;End_Page&gt;493&lt;/End_Page&gt;&lt;Periodical&gt;J Am Med Dir Assoc&lt;/Periodical&gt;&lt;Volume&gt;11&lt;/Volume&gt;&lt;Issue&gt;7&lt;/Issue&gt;&lt;User_Def_2&gt;EMBASE (OVID) 8/18/2011, EMBASE (OVID) 8/18/2011, MEDLINE - Ovid 8/17/2011&lt;/User_Def_2&gt;&lt;User_Def_3&gt;Given to Nancy Sullivan on 8/23/2011 for EPC0015&lt;/User_Def_3&gt;&lt;ISSN_ISBN&gt;20816336&lt;/ISSN_ISBN&gt;&lt;Availability&gt;Sharepoint , EPC0015 , SRMLEPC15_081611new , SRMLEPC15_081611 , SREMEPC15_081611 , EPC15_Final_11-28-11&lt;/Availability&gt;&lt;Address&gt;Sinclair School of Nursing and Family and Community Medicine, School of Medicine, University of Missouri, Columbia, MO, USA. rantzm@missouri.edu&lt;/Address&gt;&lt;ZZ_JournalStdAbbrev&gt;&lt;f name="System"&gt;J Am Med Dir Assoc&lt;/f&gt;&lt;/ZZ_JournalStdAbbrev&gt;&lt;ZZ_WorkformID&gt;1&lt;/ZZ_WorkformID&gt;&lt;/MDL&gt;&lt;/Cite&gt;&lt;/Refman&gt;</w:instrText>
            </w:r>
            <w:r w:rsidR="00892E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217"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="00892E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Bedside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EMR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OEMR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, </w:t>
            </w:r>
            <w:smartTag w:uri="urn:schemas-microsoft-com:office:smarttags" w:element="City">
              <w:r w:rsidRPr="00CA3538">
                <w:rPr>
                  <w:rFonts w:ascii="Arial" w:hAnsi="Arial" w:cs="Arial"/>
                  <w:sz w:val="18"/>
                  <w:szCs w:val="18"/>
                </w:rPr>
                <w:t>Irvine</w:t>
              </w:r>
            </w:smartTag>
            <w:r w:rsidRPr="00CA3538">
              <w:rPr>
                <w:rFonts w:ascii="Arial" w:hAnsi="Arial" w:cs="Arial"/>
                <w:sz w:val="18"/>
                <w:szCs w:val="18"/>
              </w:rPr>
              <w:t xml:space="preserve">, </w:t>
            </w:r>
            <w:smartTag w:uri="urn:schemas-microsoft-com:office:smarttags" w:element="State">
              <w:r w:rsidRPr="00CA3538">
                <w:rPr>
                  <w:rFonts w:ascii="Arial" w:hAnsi="Arial" w:cs="Arial"/>
                  <w:sz w:val="18"/>
                  <w:szCs w:val="18"/>
                </w:rPr>
                <w:t>CA</w:t>
              </w:r>
            </w:smartTag>
            <w:r w:rsidRPr="00CA3538">
              <w:rPr>
                <w:rFonts w:ascii="Arial" w:hAnsi="Arial" w:cs="Arial"/>
                <w:sz w:val="18"/>
                <w:szCs w:val="18"/>
              </w:rPr>
              <w:t>) and statewide on-site clinical consultation services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QIPMO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– Quality Improvement Program for </w:t>
            </w:r>
            <w:smartTag w:uri="urn:schemas-microsoft-com:office:smarttags" w:element="place">
              <w:smartTag w:uri="urn:schemas-microsoft-com:office:smarttags" w:element="State">
                <w:r w:rsidRPr="00CA3538">
                  <w:rPr>
                    <w:rFonts w:ascii="Arial" w:hAnsi="Arial" w:cs="Arial"/>
                    <w:sz w:val="18"/>
                    <w:szCs w:val="18"/>
                  </w:rPr>
                  <w:t>Missouri</w:t>
                </w:r>
              </w:smartTag>
            </w:smartTag>
            <w:r w:rsidRPr="00CA353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 xml:space="preserve">Target safety </w:t>
            </w: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lastRenderedPageBreak/>
              <w:t>problem</w:t>
            </w:r>
            <w:r w:rsidRPr="00CA3538">
              <w:rPr>
                <w:rFonts w:ascii="Arial" w:hAnsi="Arial" w:cs="Arial"/>
                <w:sz w:val="18"/>
                <w:szCs w:val="18"/>
              </w:rPr>
              <w:t>: Comprehensive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Key elements:</w:t>
            </w: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  <w:r w:rsidRPr="00CA3538">
              <w:rPr>
                <w:rFonts w:ascii="Arial" w:hAnsi="Arial" w:cs="Arial"/>
                <w:sz w:val="18"/>
                <w:szCs w:val="18"/>
              </w:rPr>
              <w:t xml:space="preserve">Mandatory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OEMR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training,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QIPMO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nurses </w:t>
            </w:r>
          </w:p>
        </w:tc>
        <w:tc>
          <w:tcPr>
            <w:tcW w:w="1259" w:type="dxa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RCT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538">
              <w:rPr>
                <w:rFonts w:ascii="Arial" w:hAnsi="Arial" w:cs="Arial"/>
                <w:sz w:val="18"/>
                <w:szCs w:val="18"/>
              </w:rPr>
              <w:t>4-group comparison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Group 1: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EMR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plus consult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Group 2: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EMR</w:t>
            </w:r>
            <w:proofErr w:type="spellEnd"/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Group 3: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Consult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Group 4: Control</w:t>
            </w:r>
          </w:p>
        </w:tc>
        <w:tc>
          <w:tcPr>
            <w:tcW w:w="1741" w:type="dxa"/>
            <w:gridSpan w:val="2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1692" w:type="dxa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18 facilities in 3 </w:t>
            </w:r>
            <w:smartTag w:uri="urn:schemas-microsoft-com:office:smarttags" w:element="place">
              <w:smartTag w:uri="urn:schemas-microsoft-com:office:smarttags" w:element="country-region">
                <w:r w:rsidRPr="00CA3538">
                  <w:rPr>
                    <w:rFonts w:ascii="Arial" w:hAnsi="Arial" w:cs="Arial"/>
                    <w:sz w:val="18"/>
                    <w:szCs w:val="18"/>
                  </w:rPr>
                  <w:t>U.S.</w:t>
                </w:r>
              </w:smartTag>
            </w:smartTag>
            <w:r w:rsidRPr="00CA3538">
              <w:rPr>
                <w:rFonts w:ascii="Arial" w:hAnsi="Arial" w:cs="Arial"/>
                <w:sz w:val="18"/>
                <w:szCs w:val="18"/>
              </w:rPr>
              <w:t xml:space="preserve"> states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Group 1: 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4 facilities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Bed size range,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98–240,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total 668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Group 2: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4 facilities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 xml:space="preserve">Bed size range, 105–218, 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total 635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Group 3: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</w:r>
            <w:r w:rsidRPr="00CA3538">
              <w:rPr>
                <w:rFonts w:ascii="Arial" w:hAnsi="Arial" w:cs="Arial"/>
                <w:sz w:val="18"/>
                <w:szCs w:val="18"/>
              </w:rPr>
              <w:lastRenderedPageBreak/>
              <w:t>5 facilities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Bed size range,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90–123,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total 543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Group 4: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5 facilities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Bed size range, 120–310,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total 890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Group 1, 3, 4 from </w:t>
            </w:r>
            <w:smartTag w:uri="urn:schemas-microsoft-com:office:smarttags" w:element="place">
              <w:smartTag w:uri="urn:schemas-microsoft-com:office:smarttags" w:element="State">
                <w:r w:rsidRPr="00CA3538">
                  <w:rPr>
                    <w:rFonts w:ascii="Arial" w:hAnsi="Arial" w:cs="Arial"/>
                    <w:sz w:val="18"/>
                    <w:szCs w:val="18"/>
                  </w:rPr>
                  <w:t>Missouri</w:t>
                </w:r>
              </w:smartTag>
            </w:smartTag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Group 2: 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Other States</w:t>
            </w:r>
          </w:p>
        </w:tc>
        <w:tc>
          <w:tcPr>
            <w:tcW w:w="1830" w:type="dxa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lastRenderedPageBreak/>
              <w:t>External</w:t>
            </w:r>
            <w:r w:rsidRPr="00CA3538">
              <w:rPr>
                <w:rFonts w:ascii="Arial" w:hAnsi="Arial" w:cs="Arial"/>
                <w:sz w:val="18"/>
                <w:szCs w:val="18"/>
              </w:rPr>
              <w:t xml:space="preserve">: CMS funds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OEMR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hardware, software and ongoing tech support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Organizational Characteristics</w:t>
            </w:r>
            <w:r w:rsidRPr="00CA3538">
              <w:rPr>
                <w:rFonts w:ascii="Arial" w:hAnsi="Arial" w:cs="Arial"/>
                <w:sz w:val="18"/>
                <w:szCs w:val="18"/>
              </w:rPr>
              <w:t>: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Mix of for-profit,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not-for-profit, and governmental facilities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Teamwork, Leadership, Culture</w:t>
            </w:r>
            <w:r w:rsidRPr="00CA3538">
              <w:rPr>
                <w:rFonts w:ascii="Arial" w:hAnsi="Arial" w:cs="Arial"/>
                <w:sz w:val="18"/>
                <w:szCs w:val="18"/>
              </w:rPr>
              <w:t>: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NS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lastRenderedPageBreak/>
              <w:t>Implementation tools</w:t>
            </w:r>
            <w:r w:rsidRPr="00CA35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E3347" w:rsidRPr="00CA3538" w:rsidRDefault="007E3347" w:rsidP="001F3A42">
            <w:pPr>
              <w:numPr>
                <w:ilvl w:val="0"/>
                <w:numId w:val="32"/>
              </w:num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Project coordinator assigned at intervention facility</w:t>
            </w:r>
          </w:p>
          <w:p w:rsidR="007E3347" w:rsidRPr="00CA3538" w:rsidRDefault="007E3347" w:rsidP="001F3A42">
            <w:pPr>
              <w:numPr>
                <w:ilvl w:val="0"/>
                <w:numId w:val="32"/>
              </w:num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QIPMO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nurses </w:t>
            </w:r>
          </w:p>
        </w:tc>
        <w:tc>
          <w:tcPr>
            <w:tcW w:w="1714" w:type="dxa"/>
          </w:tcPr>
          <w:p w:rsidR="007E3347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lastRenderedPageBreak/>
              <w:t>Length</w:t>
            </w:r>
            <w:r w:rsidRPr="00CA3538">
              <w:rPr>
                <w:rFonts w:ascii="Arial" w:hAnsi="Arial" w:cs="Arial"/>
                <w:sz w:val="18"/>
                <w:szCs w:val="18"/>
              </w:rPr>
              <w:t>: 2 years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Process</w:t>
            </w:r>
            <w:r w:rsidRPr="00CA35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E3347" w:rsidRPr="00CA3538" w:rsidRDefault="007E3347" w:rsidP="001F3A42">
            <w:pPr>
              <w:numPr>
                <w:ilvl w:val="0"/>
                <w:numId w:val="38"/>
              </w:numPr>
              <w:ind w:left="216" w:hanging="187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Project coordinator works with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OEMR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staff</w:t>
            </w:r>
          </w:p>
          <w:p w:rsidR="007E3347" w:rsidRPr="00CA3538" w:rsidRDefault="007E3347" w:rsidP="001F3A42">
            <w:pPr>
              <w:numPr>
                <w:ilvl w:val="0"/>
                <w:numId w:val="38"/>
              </w:numPr>
              <w:ind w:left="216" w:hanging="187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Staff works with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QIPMO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nurses at least monthly</w:t>
            </w:r>
          </w:p>
          <w:p w:rsidR="007E3347" w:rsidRPr="00CA3538" w:rsidRDefault="007E3347" w:rsidP="001F3A42">
            <w:pPr>
              <w:numPr>
                <w:ilvl w:val="0"/>
                <w:numId w:val="38"/>
              </w:numPr>
              <w:ind w:left="216" w:hanging="18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QIPMO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nurses encourage staff to focus on </w:t>
            </w:r>
            <w:r w:rsidRPr="00CA3538">
              <w:rPr>
                <w:rFonts w:ascii="Arial" w:hAnsi="Arial" w:cs="Arial"/>
                <w:sz w:val="18"/>
                <w:szCs w:val="18"/>
              </w:rPr>
              <w:lastRenderedPageBreak/>
              <w:t xml:space="preserve">clinical care and improving care systems to be enabled by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OEMR</w:t>
            </w:r>
            <w:proofErr w:type="spellEnd"/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Successes: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Group 1, 2 and 3 showed improvements at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12 months;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Group 1 and 2 sustained at 24 months 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Barriers</w:t>
            </w:r>
            <w:r w:rsidRPr="00CA3538">
              <w:rPr>
                <w:rFonts w:ascii="Arial" w:hAnsi="Arial" w:cs="Arial"/>
                <w:sz w:val="18"/>
                <w:szCs w:val="18"/>
              </w:rPr>
              <w:t>: NS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Addressing Barriers</w:t>
            </w:r>
            <w:r w:rsidRPr="00CA3538">
              <w:rPr>
                <w:rFonts w:ascii="Arial" w:hAnsi="Arial" w:cs="Arial"/>
                <w:sz w:val="18"/>
                <w:szCs w:val="18"/>
              </w:rPr>
              <w:t>: NS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Sustainability:</w:t>
            </w: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  <w:r w:rsidRPr="00CA3538">
              <w:rPr>
                <w:rFonts w:ascii="Arial" w:hAnsi="Arial" w:cs="Arial"/>
                <w:sz w:val="18"/>
                <w:szCs w:val="18"/>
              </w:rPr>
              <w:t>Improvement sustained during Year 2 for Group 1 and 2</w:t>
            </w:r>
          </w:p>
        </w:tc>
        <w:tc>
          <w:tcPr>
            <w:tcW w:w="1685" w:type="dxa"/>
            <w:gridSpan w:val="2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lastRenderedPageBreak/>
              <w:t>Relative improvement in high risk pressure sores (negative scores indicate improvement)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12 months</w:t>
            </w: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  <w:r w:rsidRPr="00CA3538">
              <w:rPr>
                <w:rFonts w:ascii="Arial" w:hAnsi="Arial" w:cs="Arial"/>
                <w:sz w:val="18"/>
                <w:szCs w:val="18"/>
              </w:rPr>
              <w:t>Group 1: -53%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Group 2: -12%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Group 3: -5%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Group 4: +435%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24 month</w:t>
            </w:r>
            <w:r w:rsidRPr="0099384C">
              <w:rPr>
                <w:rFonts w:ascii="Arial" w:hAnsi="Arial" w:cs="Arial"/>
                <w:sz w:val="18"/>
                <w:szCs w:val="18"/>
                <w:u w:val="single"/>
              </w:rPr>
              <w:t>s</w:t>
            </w:r>
            <w:r w:rsidRPr="00CA35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Group 1: -3%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</w:r>
            <w:r w:rsidRPr="00CA3538">
              <w:rPr>
                <w:rFonts w:ascii="Arial" w:hAnsi="Arial" w:cs="Arial"/>
                <w:sz w:val="18"/>
                <w:szCs w:val="18"/>
              </w:rPr>
              <w:lastRenderedPageBreak/>
              <w:t>Group 2: -8%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Group 3: +59%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Group 4: +105%</w:t>
            </w:r>
          </w:p>
        </w:tc>
        <w:tc>
          <w:tcPr>
            <w:tcW w:w="1745" w:type="dxa"/>
            <w:gridSpan w:val="3"/>
          </w:tcPr>
          <w:p w:rsidR="007E3347" w:rsidRPr="00CA3538" w:rsidRDefault="002F1740" w:rsidP="00852A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“</w:t>
            </w:r>
            <w:r w:rsidR="007E3347" w:rsidRPr="00CA3538">
              <w:rPr>
                <w:rFonts w:ascii="Arial" w:hAnsi="Arial" w:cs="Arial"/>
                <w:sz w:val="18"/>
                <w:szCs w:val="18"/>
              </w:rPr>
              <w:t>Total costs for the 3-year evaluation for the groups of facilities implementing technology increased $15.11 (12.5%) for Group 1 and $16.89 (9.6%) for Group 2, while those for the comparison groups did not.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  <w:p w:rsidR="007E3347" w:rsidRPr="00CA3538" w:rsidRDefault="002F1740" w:rsidP="00852A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“</w:t>
            </w:r>
            <w:r w:rsidR="007E3347" w:rsidRPr="00CA3538">
              <w:rPr>
                <w:rFonts w:ascii="Arial" w:hAnsi="Arial" w:cs="Arial"/>
                <w:sz w:val="18"/>
                <w:szCs w:val="18"/>
              </w:rPr>
              <w:t xml:space="preserve">Cost increases were most likely attributable to the cost of technology, maintaining and supporting the technology, and on-going staff training to use the </w:t>
            </w:r>
            <w:proofErr w:type="spellStart"/>
            <w:r w:rsidR="007E3347" w:rsidRPr="00CA3538">
              <w:rPr>
                <w:rFonts w:ascii="Arial" w:hAnsi="Arial" w:cs="Arial"/>
                <w:sz w:val="18"/>
                <w:szCs w:val="18"/>
              </w:rPr>
              <w:t>EMR</w:t>
            </w:r>
            <w:proofErr w:type="spellEnd"/>
            <w:r w:rsidR="007E3347" w:rsidRPr="00CA3538">
              <w:rPr>
                <w:rFonts w:ascii="Arial" w:hAnsi="Arial" w:cs="Arial"/>
                <w:sz w:val="18"/>
                <w:szCs w:val="18"/>
              </w:rPr>
              <w:t xml:space="preserve"> and not increase direct care staffing or turnover.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="007E3347" w:rsidRPr="00CA35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E3347" w:rsidRPr="00CA3538" w:rsidTr="00E366AE">
        <w:trPr>
          <w:jc w:val="center"/>
        </w:trPr>
        <w:tc>
          <w:tcPr>
            <w:tcW w:w="1161" w:type="dxa"/>
          </w:tcPr>
          <w:p w:rsidR="007E3347" w:rsidRPr="00CA3538" w:rsidRDefault="007E3347" w:rsidP="00852A1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lastRenderedPageBreak/>
              <w:t>Milne et al. 2009</w:t>
            </w:r>
            <w:r w:rsidR="00892E1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&lt;Refman&gt;&lt;Cite&gt;&lt;Author&gt;Milne&lt;/Author&gt;&lt;Year&gt;2009&lt;/Year&gt;&lt;RecNum&gt;572565&lt;/RecNum&gt;&lt;IDText&gt;Reducing pressure ulcer prevalence rates in the long-term acute care setting&lt;/IDText&gt;&lt;MDL Ref_Type="Journal"&gt;&lt;Ref_Type&gt;Journal&lt;/Ref_Type&gt;&lt;Ref_ID&gt;572565&lt;/Ref_ID&gt;&lt;Title_Primary&gt;Reducing pressure ulcer prevalence rates in the long-term acute care setting&lt;/Title_Primary&gt;&lt;Authors_Primary&gt;Milne,C.T.&lt;/Authors_Primary&gt;&lt;Authors_Primary&gt;Trigilia,D.&lt;/Authors_Primary&gt;&lt;Authors_Primary&gt;Houle,T.L.&lt;/Authors_Primary&gt;&lt;Authors_Primary&gt;Delong,S.&lt;/Authors_Primary&gt;&lt;Authors_Primary&gt;Rosenblum,D.&lt;/Authors_Primary&gt;&lt;Date_Primary&gt;2009/4&lt;/Date_Primary&gt;&lt;Keywords&gt;Connecticut&lt;/Keywords&gt;&lt;Keywords&gt;ep [Epidemiology]&lt;/Keywords&gt;&lt;Keywords&gt;Evidence-Based Practice&lt;/Keywords&gt;&lt;Keywords&gt;Humans&lt;/Keywords&gt;&lt;Keywords&gt;*Long-Term Care&lt;/Keywords&gt;&lt;Keywords&gt;og [Organization &amp;amp; Administration]&lt;/Keywords&gt;&lt;Keywords&gt;Needs Assessment&lt;/Keywords&gt;&lt;Keywords&gt;og [Organization &amp;amp; Administration]&lt;/Keywords&gt;&lt;Keywords&gt;Nurse Clinicians&lt;/Keywords&gt;&lt;Keywords&gt;og [Organization &amp;amp; Administration]&lt;/Keywords&gt;&lt;Keywords&gt;Nursing Evaluation Research&lt;/Keywords&gt;&lt;Keywords&gt;*Outcome an&lt;/Keywords&gt;&lt;Reprint&gt;Not in File&lt;/Reprint&gt;&lt;Start_Page&gt;50&lt;/Start_Page&gt;&lt;End_Page&gt;59&lt;/End_Page&gt;&lt;Periodical&gt;Ostomy Wound Manage&lt;/Periodical&gt;&lt;Volume&gt;55&lt;/Volume&gt;&lt;Issue&gt;4&lt;/Issue&gt;&lt;User_Def_2&gt;MEDLINE - Ovid 8/17/2011, MEDLINE - Ovid 8/17/2011, MEDLINE - Ovid 6/27/2011&lt;/User_Def_2&gt;&lt;User_Def_3&gt;Given to Nancy Sullivan on 8/23/2011 for EPC0015&lt;/User_Def_3&gt;&lt;ISSN_ISBN&gt;19387096&lt;/ISSN_ISBN&gt;&lt;Availability&gt;NGC0010 , Sharepoint , EPC0015 , NGC0001 , SRPMEPC15_081611 , SRPMEPC15_081611new , SRMLEPC15_081611 , EPC15_Final_11-28-11&lt;/Availability&gt;&lt;Address&gt;Connecticut Clinical Nursing Associates, LLC, Bristol, Connecticut, USA. ccna2@juno.com&lt;/Address&gt;&lt;ZZ_JournalStdAbbrev&gt;&lt;f name="System"&gt;Ostomy Wound Manage&lt;/f&gt;&lt;/ZZ_JournalStdAbbrev&gt;&lt;ZZ_WorkformID&gt;1&lt;/ZZ_WorkformID&gt;&lt;/MDL&gt;&lt;/Cite&gt;&lt;/Refman&gt;</w:instrText>
            </w:r>
            <w:r w:rsidR="00892E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217"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  <w:r w:rsidR="00892E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LTACH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care process improvement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Target safety problem</w:t>
            </w:r>
            <w:r w:rsidRPr="00CA3538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PU</w:t>
            </w:r>
            <w:proofErr w:type="spellEnd"/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Key elements:</w:t>
            </w: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  <w:r w:rsidRPr="00CA3538">
              <w:rPr>
                <w:rFonts w:ascii="Arial" w:hAnsi="Arial" w:cs="Arial"/>
                <w:sz w:val="18"/>
                <w:szCs w:val="18"/>
              </w:rPr>
              <w:t xml:space="preserve">Nursing association consults; team training; improve assessment and documentation methods;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EMR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revised; formal and informal staff education; wound care product reviews </w:t>
            </w:r>
          </w:p>
        </w:tc>
        <w:tc>
          <w:tcPr>
            <w:tcW w:w="1259" w:type="dxa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 series</w:t>
            </w:r>
          </w:p>
        </w:tc>
        <w:tc>
          <w:tcPr>
            <w:tcW w:w="1741" w:type="dxa"/>
            <w:gridSpan w:val="2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Failure mode and effects analysis*</w:t>
            </w:r>
          </w:p>
        </w:tc>
        <w:tc>
          <w:tcPr>
            <w:tcW w:w="1692" w:type="dxa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Long-term acute care facility in CT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Bed size, 108</w:t>
            </w:r>
          </w:p>
        </w:tc>
        <w:tc>
          <w:tcPr>
            <w:tcW w:w="1830" w:type="dxa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External</w:t>
            </w:r>
            <w:r w:rsidRPr="00CA353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538">
              <w:rPr>
                <w:rFonts w:ascii="Arial" w:hAnsi="Arial" w:cs="Arial"/>
                <w:sz w:val="18"/>
                <w:szCs w:val="18"/>
              </w:rPr>
              <w:t>NS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Organizational Characteristics</w:t>
            </w:r>
            <w:r w:rsidRPr="00CA3538">
              <w:rPr>
                <w:rFonts w:ascii="Arial" w:hAnsi="Arial" w:cs="Arial"/>
                <w:sz w:val="18"/>
                <w:szCs w:val="18"/>
              </w:rPr>
              <w:t>: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 xml:space="preserve">Above average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PU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prevalence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Teamwork, Leadership, Culture</w:t>
            </w:r>
            <w:r w:rsidRPr="00CA35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E3347" w:rsidRPr="00CA3538" w:rsidRDefault="007E3347" w:rsidP="001F3A42">
            <w:pPr>
              <w:numPr>
                <w:ilvl w:val="0"/>
                <w:numId w:val="39"/>
              </w:num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Faulty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EMR</w:t>
            </w:r>
            <w:proofErr w:type="spellEnd"/>
          </w:p>
          <w:p w:rsidR="007E3347" w:rsidRPr="00CA3538" w:rsidRDefault="007E3347" w:rsidP="001F3A42">
            <w:pPr>
              <w:numPr>
                <w:ilvl w:val="0"/>
                <w:numId w:val="39"/>
              </w:num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Inconsistent use of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EMR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by clinicians</w:t>
            </w:r>
          </w:p>
          <w:p w:rsidR="007E3347" w:rsidRPr="00CA3538" w:rsidRDefault="007E3347" w:rsidP="001F3A42">
            <w:pPr>
              <w:numPr>
                <w:ilvl w:val="0"/>
                <w:numId w:val="39"/>
              </w:num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Deficient risk assessment documentation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Implementation tools</w:t>
            </w:r>
            <w:r w:rsidRPr="00CA35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E3347" w:rsidRPr="00CA3538" w:rsidRDefault="007E3347" w:rsidP="001F3A42">
            <w:pPr>
              <w:numPr>
                <w:ilvl w:val="0"/>
                <w:numId w:val="40"/>
              </w:num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Training by n</w:t>
            </w:r>
            <w:r w:rsidRPr="00CA3538">
              <w:rPr>
                <w:rFonts w:ascii="Arial" w:hAnsi="Arial" w:cs="Arial"/>
                <w:spacing w:val="-2"/>
                <w:sz w:val="18"/>
                <w:szCs w:val="18"/>
              </w:rPr>
              <w:t>ursing association</w:t>
            </w:r>
          </w:p>
          <w:p w:rsidR="007E3347" w:rsidRPr="00CA3538" w:rsidRDefault="007E3347" w:rsidP="001F3A42">
            <w:pPr>
              <w:numPr>
                <w:ilvl w:val="0"/>
                <w:numId w:val="40"/>
              </w:num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APN appointed in</w:t>
            </w:r>
            <w:r w:rsidRPr="00CA3538">
              <w:rPr>
                <w:rFonts w:ascii="Arial" w:hAnsi="Arial" w:cs="Arial"/>
                <w:sz w:val="18"/>
                <w:szCs w:val="18"/>
              </w:rPr>
              <w:noBreakHyphen/>
              <w:t>house leader</w:t>
            </w:r>
          </w:p>
          <w:p w:rsidR="007E3347" w:rsidRPr="00CA3538" w:rsidRDefault="007E3347" w:rsidP="001F3A42">
            <w:pPr>
              <w:numPr>
                <w:ilvl w:val="0"/>
                <w:numId w:val="40"/>
              </w:num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APN and nursing supervisor become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WCC</w:t>
            </w:r>
            <w:proofErr w:type="spellEnd"/>
          </w:p>
          <w:p w:rsidR="007E3347" w:rsidRPr="00CA3538" w:rsidRDefault="007E3347" w:rsidP="001F3A42">
            <w:pPr>
              <w:numPr>
                <w:ilvl w:val="0"/>
                <w:numId w:val="40"/>
              </w:num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Team clinicians trained in prevalence data collection</w:t>
            </w:r>
          </w:p>
          <w:p w:rsidR="007E3347" w:rsidRPr="00CA3538" w:rsidRDefault="007E3347" w:rsidP="001F3A42">
            <w:pPr>
              <w:numPr>
                <w:ilvl w:val="0"/>
                <w:numId w:val="40"/>
              </w:num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EMR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revised; PUSH tool added </w:t>
            </w:r>
          </w:p>
          <w:p w:rsidR="007E3347" w:rsidRPr="00CA3538" w:rsidRDefault="007E3347" w:rsidP="001F3A42">
            <w:pPr>
              <w:numPr>
                <w:ilvl w:val="0"/>
                <w:numId w:val="40"/>
              </w:numPr>
              <w:ind w:left="245" w:hanging="245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Staff educated via formal clinical rounds, </w:t>
            </w:r>
            <w:r w:rsidRPr="00CA3538">
              <w:rPr>
                <w:rFonts w:ascii="Arial" w:hAnsi="Arial" w:cs="Arial"/>
                <w:spacing w:val="-4"/>
                <w:sz w:val="18"/>
                <w:szCs w:val="18"/>
              </w:rPr>
              <w:t>interactive sessions and one-on-one bedside sessions</w:t>
            </w:r>
          </w:p>
          <w:p w:rsidR="007E3347" w:rsidRPr="00CA3538" w:rsidRDefault="007E3347" w:rsidP="001F3A42">
            <w:pPr>
              <w:numPr>
                <w:ilvl w:val="0"/>
                <w:numId w:val="42"/>
              </w:numPr>
              <w:ind w:left="242" w:hanging="242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Immediate feedback given on training</w:t>
            </w:r>
          </w:p>
        </w:tc>
        <w:tc>
          <w:tcPr>
            <w:tcW w:w="1714" w:type="dxa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Length</w:t>
            </w:r>
            <w:r w:rsidRPr="00CA3538">
              <w:rPr>
                <w:rFonts w:ascii="Arial" w:hAnsi="Arial" w:cs="Arial"/>
                <w:sz w:val="18"/>
                <w:szCs w:val="18"/>
              </w:rPr>
              <w:t>: 13 months facility wide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Process</w:t>
            </w:r>
            <w:r w:rsidRPr="00CA35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E3347" w:rsidRPr="00CA3538" w:rsidRDefault="007E3347" w:rsidP="001F3A42">
            <w:pPr>
              <w:numPr>
                <w:ilvl w:val="0"/>
                <w:numId w:val="41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Roles for new skin team members defined</w:t>
            </w:r>
          </w:p>
          <w:p w:rsidR="007E3347" w:rsidRPr="00CA3538" w:rsidRDefault="007E3347" w:rsidP="001F3A42">
            <w:pPr>
              <w:numPr>
                <w:ilvl w:val="0"/>
                <w:numId w:val="41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Team meets weekly to review </w:t>
            </w:r>
            <w:r w:rsidR="002F1740">
              <w:rPr>
                <w:rFonts w:ascii="Arial" w:hAnsi="Arial" w:cs="Arial"/>
                <w:sz w:val="18"/>
                <w:szCs w:val="18"/>
              </w:rPr>
              <w:t>“</w:t>
            </w:r>
            <w:r w:rsidRPr="00CA3538">
              <w:rPr>
                <w:rFonts w:ascii="Arial" w:hAnsi="Arial" w:cs="Arial"/>
                <w:sz w:val="18"/>
                <w:szCs w:val="18"/>
              </w:rPr>
              <w:t>failure modes</w:t>
            </w:r>
            <w:r w:rsidR="002F1740">
              <w:rPr>
                <w:rFonts w:ascii="Arial" w:hAnsi="Arial" w:cs="Arial"/>
                <w:sz w:val="18"/>
                <w:szCs w:val="18"/>
              </w:rPr>
              <w:t>”</w:t>
            </w:r>
            <w:r w:rsidRPr="00CA3538">
              <w:rPr>
                <w:rFonts w:ascii="Arial" w:hAnsi="Arial" w:cs="Arial"/>
                <w:sz w:val="18"/>
                <w:szCs w:val="18"/>
              </w:rPr>
              <w:t xml:space="preserve"> and develop new care processes</w:t>
            </w:r>
          </w:p>
          <w:p w:rsidR="007E3347" w:rsidRPr="00CA3538" w:rsidRDefault="007E3347" w:rsidP="001F3A42">
            <w:pPr>
              <w:numPr>
                <w:ilvl w:val="0"/>
                <w:numId w:val="41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Revamping of policies and procedures after review of CPGs </w:t>
            </w:r>
          </w:p>
          <w:p w:rsidR="007E3347" w:rsidRPr="00CA3538" w:rsidRDefault="007E3347" w:rsidP="001F3A42">
            <w:pPr>
              <w:numPr>
                <w:ilvl w:val="0"/>
                <w:numId w:val="41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Wound care product reviews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Successes:</w:t>
            </w: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PU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reduced to &lt;3% on two units due to increased monitoring of modified nasal cannula (pulmonary unit) and increased attentiveness to heel offloading, support surfaces and proper positioning (SCI/trauma unit); of the 396 charts reviewed, &lt;1% had missing data; staging and wound etiology were consistently determined by wound team in greater than 90% of </w:t>
            </w:r>
            <w:r w:rsidRPr="00CA3538">
              <w:rPr>
                <w:rFonts w:ascii="Arial" w:hAnsi="Arial" w:cs="Arial"/>
                <w:sz w:val="18"/>
                <w:szCs w:val="18"/>
              </w:rPr>
              <w:lastRenderedPageBreak/>
              <w:t>cases (based on a review of 45 patient charts)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Barriers:</w:t>
            </w: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  <w:r w:rsidRPr="00CA3538">
              <w:rPr>
                <w:rFonts w:ascii="Arial" w:hAnsi="Arial" w:cs="Arial"/>
                <w:sz w:val="18"/>
                <w:szCs w:val="18"/>
              </w:rPr>
              <w:t>Rates climbed once strict monitoring was leveled off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Addressing Barriers</w:t>
            </w:r>
            <w:r w:rsidRPr="00CA3538">
              <w:rPr>
                <w:rFonts w:ascii="Arial" w:hAnsi="Arial" w:cs="Arial"/>
                <w:sz w:val="18"/>
                <w:szCs w:val="18"/>
              </w:rPr>
              <w:t>: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 xml:space="preserve">Increase in unit presence, chart monitoring, feedback to staff, and biweekly prevalence rounds 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Sustainability:</w:t>
            </w:r>
          </w:p>
          <w:p w:rsidR="007E3347" w:rsidRPr="00CA3538" w:rsidRDefault="007E3347" w:rsidP="001F3A42">
            <w:pPr>
              <w:numPr>
                <w:ilvl w:val="0"/>
                <w:numId w:val="43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CWCN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certification of 2 team members provide in-house expertise </w:t>
            </w:r>
          </w:p>
          <w:p w:rsidR="007E3347" w:rsidRPr="00CA3538" w:rsidRDefault="007E3347" w:rsidP="001F3A42">
            <w:pPr>
              <w:numPr>
                <w:ilvl w:val="0"/>
                <w:numId w:val="43"/>
              </w:numPr>
              <w:ind w:left="216" w:hanging="216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Monthly review </w:t>
            </w:r>
            <w:r w:rsidRPr="00CA3538">
              <w:rPr>
                <w:rFonts w:ascii="Arial" w:hAnsi="Arial" w:cs="Arial"/>
                <w:spacing w:val="-4"/>
                <w:sz w:val="18"/>
                <w:szCs w:val="18"/>
              </w:rPr>
              <w:t xml:space="preserve">of documentation and </w:t>
            </w:r>
            <w:proofErr w:type="spellStart"/>
            <w:r w:rsidRPr="00CA3538">
              <w:rPr>
                <w:rFonts w:ascii="Arial" w:hAnsi="Arial" w:cs="Arial"/>
                <w:spacing w:val="-4"/>
                <w:sz w:val="18"/>
                <w:szCs w:val="18"/>
              </w:rPr>
              <w:t>PU</w:t>
            </w:r>
            <w:proofErr w:type="spellEnd"/>
            <w:r w:rsidRPr="00CA3538">
              <w:rPr>
                <w:rFonts w:ascii="Arial" w:hAnsi="Arial" w:cs="Arial"/>
                <w:spacing w:val="-4"/>
                <w:sz w:val="18"/>
                <w:szCs w:val="18"/>
              </w:rPr>
              <w:t xml:space="preserve"> prevention interventions</w:t>
            </w:r>
          </w:p>
          <w:p w:rsidR="007E3347" w:rsidRPr="00CA3538" w:rsidRDefault="007E3347" w:rsidP="001F3A42">
            <w:pPr>
              <w:numPr>
                <w:ilvl w:val="0"/>
                <w:numId w:val="43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Early intervention </w:t>
            </w:r>
          </w:p>
        </w:tc>
        <w:tc>
          <w:tcPr>
            <w:tcW w:w="1685" w:type="dxa"/>
            <w:gridSpan w:val="2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lastRenderedPageBreak/>
              <w:t xml:space="preserve">Mean facility-acquired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PU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prevalence:</w:t>
            </w:r>
          </w:p>
          <w:p w:rsidR="007E3347" w:rsidRPr="00CA3538" w:rsidRDefault="007E3347" w:rsidP="001F3A42">
            <w:pPr>
              <w:numPr>
                <w:ilvl w:val="0"/>
                <w:numId w:val="44"/>
              </w:numPr>
              <w:ind w:left="216" w:hanging="187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Pre: 41%</w:t>
            </w:r>
          </w:p>
          <w:p w:rsidR="007E3347" w:rsidRPr="00CA3538" w:rsidRDefault="007E3347" w:rsidP="001F3A42">
            <w:pPr>
              <w:numPr>
                <w:ilvl w:val="0"/>
                <w:numId w:val="44"/>
              </w:numPr>
              <w:ind w:left="216" w:hanging="187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Post: 4.2%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Pulmonary-focused unit:</w:t>
            </w:r>
          </w:p>
          <w:p w:rsidR="007E3347" w:rsidRPr="00CA3538" w:rsidRDefault="007E3347" w:rsidP="001F3A42">
            <w:pPr>
              <w:numPr>
                <w:ilvl w:val="0"/>
                <w:numId w:val="45"/>
              </w:numPr>
              <w:ind w:left="212" w:hanging="180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Pre: 25%</w:t>
            </w:r>
          </w:p>
          <w:p w:rsidR="007E3347" w:rsidRPr="00CA3538" w:rsidRDefault="007E3347" w:rsidP="001F3A42">
            <w:pPr>
              <w:numPr>
                <w:ilvl w:val="0"/>
                <w:numId w:val="45"/>
              </w:numPr>
              <w:ind w:left="212" w:hanging="180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Post: &lt;3%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SCI/trauma unit:</w:t>
            </w:r>
          </w:p>
          <w:p w:rsidR="007E3347" w:rsidRPr="00CA3538" w:rsidRDefault="007E3347" w:rsidP="001F3A42">
            <w:pPr>
              <w:numPr>
                <w:ilvl w:val="0"/>
                <w:numId w:val="46"/>
              </w:numPr>
              <w:ind w:left="216" w:hanging="184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Pre: 33.8%</w:t>
            </w:r>
          </w:p>
          <w:p w:rsidR="007E3347" w:rsidRPr="00CA3538" w:rsidRDefault="007E3347" w:rsidP="001F3A42">
            <w:pPr>
              <w:numPr>
                <w:ilvl w:val="0"/>
                <w:numId w:val="46"/>
              </w:numPr>
              <w:ind w:left="216" w:hanging="184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Post: 2.9%</w:t>
            </w:r>
          </w:p>
        </w:tc>
        <w:tc>
          <w:tcPr>
            <w:tcW w:w="1745" w:type="dxa"/>
            <w:gridSpan w:val="3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Data on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PU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prevention implementation in a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LTACH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is spare. Two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LTACH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units however were able to reduce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PUs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to &lt;3% due to </w:t>
            </w:r>
            <w:r w:rsidR="002F1740">
              <w:rPr>
                <w:rFonts w:ascii="Arial" w:hAnsi="Arial" w:cs="Arial"/>
                <w:sz w:val="18"/>
                <w:szCs w:val="18"/>
              </w:rPr>
              <w:t>“</w:t>
            </w:r>
            <w:r w:rsidRPr="00CA3538">
              <w:rPr>
                <w:rFonts w:ascii="Arial" w:hAnsi="Arial" w:cs="Arial"/>
                <w:sz w:val="18"/>
                <w:szCs w:val="18"/>
              </w:rPr>
              <w:t>increased diligence</w:t>
            </w:r>
            <w:r w:rsidR="002F1740">
              <w:rPr>
                <w:rFonts w:ascii="Arial" w:hAnsi="Arial" w:cs="Arial"/>
                <w:sz w:val="18"/>
                <w:szCs w:val="18"/>
              </w:rPr>
              <w:t>”</w:t>
            </w:r>
            <w:r w:rsidRPr="00CA3538">
              <w:rPr>
                <w:rFonts w:ascii="Arial" w:hAnsi="Arial" w:cs="Arial"/>
                <w:sz w:val="18"/>
                <w:szCs w:val="18"/>
              </w:rPr>
              <w:t xml:space="preserve"> by the team. 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The authors noted an </w:t>
            </w:r>
            <w:r w:rsidR="002F1740">
              <w:rPr>
                <w:rFonts w:ascii="Arial" w:hAnsi="Arial" w:cs="Arial"/>
                <w:sz w:val="18"/>
                <w:szCs w:val="18"/>
              </w:rPr>
              <w:t>“</w:t>
            </w:r>
            <w:r w:rsidRPr="00CA3538">
              <w:rPr>
                <w:rFonts w:ascii="Arial" w:hAnsi="Arial" w:cs="Arial"/>
                <w:sz w:val="18"/>
                <w:szCs w:val="18"/>
              </w:rPr>
              <w:t>increased collaboration among disciplines with regard to wound prevention and treatment as well as a tendency for early intervention when wounds are newly discovered.</w:t>
            </w:r>
            <w:r w:rsidR="002F1740">
              <w:rPr>
                <w:rFonts w:ascii="Arial" w:hAnsi="Arial" w:cs="Arial"/>
                <w:sz w:val="18"/>
                <w:szCs w:val="18"/>
              </w:rPr>
              <w:t>”</w:t>
            </w:r>
            <w:r w:rsidRPr="00CA35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E3347" w:rsidRPr="00CA3538" w:rsidTr="00E366AE">
        <w:trPr>
          <w:jc w:val="center"/>
        </w:trPr>
        <w:tc>
          <w:tcPr>
            <w:tcW w:w="1161" w:type="dxa"/>
          </w:tcPr>
          <w:p w:rsidR="007E3347" w:rsidRPr="00CA3538" w:rsidRDefault="007E3347" w:rsidP="00852A1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lastRenderedPageBreak/>
              <w:t>Tippet A. 2009</w:t>
            </w:r>
            <w:r w:rsidR="00892E1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&lt;Refman&gt;&lt;Cite&gt;&lt;Author&gt;Tippet&lt;/Author&gt;&lt;Year&gt;2009&lt;/Year&gt;&lt;RecNum&gt;572671&lt;/RecNum&gt;&lt;IDText&gt;Reducing the incidence of pressure ulcers in nursing home residents: a prospective 6-year evaluation&lt;/IDText&gt;&lt;MDL Ref_Type="Journal"&gt;&lt;Ref_Type&gt;Journal&lt;/Ref_Type&gt;&lt;Ref_ID&gt;572671&lt;/Ref_ID&gt;&lt;Title_Primary&gt;Reducing the incidence of pressure ulcers in nursing home residents: a prospective 6-year evaluation&lt;/Title_Primary&gt;&lt;Authors_Primary&gt;Tippet,A.W.&lt;/Authors_Primary&gt;&lt;Date_Primary&gt;2009/11/1&lt;/Date_Primary&gt;&lt;Keywords&gt;Humans&lt;/Keywords&gt;&lt;Keywords&gt;Incidence&lt;/Keywords&gt;&lt;Keywords&gt;*Inpatients&lt;/Keywords&gt;&lt;Keywords&gt;*Nursing Homes&lt;/Keywords&gt;&lt;Keywords&gt;*Pressure Ulcer&lt;/Keywords&gt;&lt;Keywords&gt;ep [Epidemiology]&lt;/Keywords&gt;&lt;Keywords&gt;Prospective Studies&lt;/Keywords&gt;&lt;Keywords&gt;United States&lt;/Keywords&gt;&lt;Keywords&gt;ep [Epidemiology]&lt;/Keywords&gt;&lt;Reprint&gt;Not in File&lt;/Reprint&gt;&lt;Start_Page&gt;52&lt;/Start_Page&gt;&lt;End_Page&gt;58&lt;/End_Page&gt;&lt;Periodical&gt;Ostomy Wound Manage&lt;/Periodical&gt;&lt;Volume&gt;55&lt;/Volume&gt;&lt;Issue&gt;11&lt;/Issue&gt;&lt;User_Def_2&gt;MEDLINE - Ovid 8/17/2011, MEDLINE - Ovid 6/28/2011&lt;/User_Def_2&gt;&lt;User_Def_3&gt;Given to Nancy Sullivan on 8/23/2011 for EPC0015&lt;/User_Def_3&gt;&lt;ISSN_ISBN&gt;19934464&lt;/ISSN_ISBN&gt;&lt;Availability&gt;NGC0010 , Sharepoint , EPC0015 , NGC0001 , SRMLEPC15_081611new , SRMLEPC15_081611 , EPC15_Final_11-28-11&lt;/Availability&gt;&lt;Address&gt;Advanced Wound Team, Cincinnati, Ohio 45242, USA. tippettaw@fuse.net&lt;/Address&gt;&lt;ZZ_JournalStdAbbrev&gt;&lt;f name="System"&gt;Ostomy Wound Manage&lt;/f&gt;&lt;/ZZ_JournalStdAbbrev&gt;&lt;ZZ_WorkformID&gt;1&lt;/ZZ_WorkformID&gt;&lt;/MDL&gt;&lt;/Cite&gt;&lt;/Refman&gt;</w:instrText>
            </w:r>
            <w:r w:rsidR="00892E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217">
              <w:rPr>
                <w:rFonts w:ascii="Arial" w:hAnsi="Arial" w:cs="Arial"/>
                <w:sz w:val="18"/>
                <w:szCs w:val="18"/>
                <w:vertAlign w:val="superscript"/>
              </w:rPr>
              <w:t>20</w:t>
            </w:r>
            <w:r w:rsidR="00892E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Physician consultant leads deficient nursing home to zero facility-acquired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PUs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Target safety problem</w:t>
            </w:r>
            <w:r w:rsidRPr="00CA3538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PU</w:t>
            </w:r>
            <w:proofErr w:type="spellEnd"/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Key elements: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Physician wound consultant, multidisciplinary team, education, weekly informal feedback, wound care protocols based on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AHRQ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CPG, wound coordinator sustains program</w:t>
            </w:r>
          </w:p>
        </w:tc>
        <w:tc>
          <w:tcPr>
            <w:tcW w:w="1259" w:type="dxa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 series</w:t>
            </w:r>
          </w:p>
        </w:tc>
        <w:tc>
          <w:tcPr>
            <w:tcW w:w="1741" w:type="dxa"/>
            <w:gridSpan w:val="2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Based on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AHRQ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CPG</w:t>
            </w:r>
          </w:p>
        </w:tc>
        <w:tc>
          <w:tcPr>
            <w:tcW w:w="1692" w:type="dxa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r w:rsidRPr="00CA3538">
                <w:rPr>
                  <w:rFonts w:ascii="Arial" w:hAnsi="Arial" w:cs="Arial"/>
                  <w:sz w:val="18"/>
                  <w:szCs w:val="18"/>
                </w:rPr>
                <w:t>Midwest</w:t>
              </w:r>
            </w:smartTag>
            <w:r w:rsidRPr="00CA3538">
              <w:rPr>
                <w:rFonts w:ascii="Arial" w:hAnsi="Arial" w:cs="Arial"/>
                <w:sz w:val="18"/>
                <w:szCs w:val="18"/>
              </w:rPr>
              <w:t xml:space="preserve"> skilled facility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Bed size: 151</w:t>
            </w:r>
          </w:p>
        </w:tc>
        <w:tc>
          <w:tcPr>
            <w:tcW w:w="1830" w:type="dxa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External</w:t>
            </w:r>
            <w:r w:rsidRPr="00CA3538">
              <w:rPr>
                <w:rFonts w:ascii="Arial" w:hAnsi="Arial" w:cs="Arial"/>
                <w:sz w:val="18"/>
                <w:szCs w:val="18"/>
              </w:rPr>
              <w:t>: G-level citation (actual harm deficiency) and state survey deficiencies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Organizational Characteristics</w:t>
            </w:r>
            <w:r w:rsidRPr="00CA3538">
              <w:rPr>
                <w:rFonts w:ascii="Arial" w:hAnsi="Arial" w:cs="Arial"/>
                <w:sz w:val="18"/>
                <w:szCs w:val="18"/>
              </w:rPr>
              <w:t>: NS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Teamwork, Leadership, Culture</w:t>
            </w:r>
            <w:r w:rsidRPr="00CA3538">
              <w:rPr>
                <w:rFonts w:ascii="Arial" w:hAnsi="Arial" w:cs="Arial"/>
                <w:sz w:val="18"/>
                <w:szCs w:val="18"/>
              </w:rPr>
              <w:t>: NS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Implementation tools</w:t>
            </w:r>
            <w:r w:rsidRPr="00CA35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E3347" w:rsidRPr="00CA3538" w:rsidRDefault="007E3347" w:rsidP="001F3A42">
            <w:pPr>
              <w:numPr>
                <w:ilvl w:val="0"/>
                <w:numId w:val="47"/>
              </w:num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Physician consultant</w:t>
            </w:r>
          </w:p>
          <w:p w:rsidR="007E3347" w:rsidRPr="00CA3538" w:rsidRDefault="007E3347" w:rsidP="001F3A42">
            <w:pPr>
              <w:numPr>
                <w:ilvl w:val="0"/>
                <w:numId w:val="47"/>
              </w:num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Multi-disciplinary team </w:t>
            </w:r>
          </w:p>
          <w:p w:rsidR="007E3347" w:rsidRPr="00CA3538" w:rsidRDefault="007E3347" w:rsidP="001F3A42">
            <w:pPr>
              <w:numPr>
                <w:ilvl w:val="0"/>
                <w:numId w:val="47"/>
              </w:num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Braden Scale,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AHRQ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CPG </w:t>
            </w:r>
          </w:p>
          <w:p w:rsidR="007E3347" w:rsidRPr="00CA3538" w:rsidRDefault="007E3347" w:rsidP="001F3A42">
            <w:pPr>
              <w:numPr>
                <w:ilvl w:val="0"/>
                <w:numId w:val="47"/>
              </w:num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Incentive programs</w:t>
            </w:r>
          </w:p>
          <w:p w:rsidR="007E3347" w:rsidRPr="00CA3538" w:rsidRDefault="007E3347" w:rsidP="001F3A42">
            <w:pPr>
              <w:numPr>
                <w:ilvl w:val="0"/>
                <w:numId w:val="47"/>
              </w:num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Informal feedback</w:t>
            </w:r>
          </w:p>
          <w:p w:rsidR="007E3347" w:rsidRPr="00CA3538" w:rsidRDefault="007E3347" w:rsidP="001F3A42">
            <w:pPr>
              <w:numPr>
                <w:ilvl w:val="0"/>
                <w:numId w:val="47"/>
              </w:num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Simplified wound care formulary</w:t>
            </w:r>
          </w:p>
          <w:p w:rsidR="007E3347" w:rsidRPr="00CA3538" w:rsidRDefault="007E3347" w:rsidP="001F3A42">
            <w:pPr>
              <w:numPr>
                <w:ilvl w:val="0"/>
                <w:numId w:val="47"/>
              </w:num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Equipment evaluation (</w:t>
            </w:r>
            <w:smartTag w:uri="urn:schemas-microsoft-com:office:smarttags" w:element="place">
              <w:r w:rsidRPr="00CA3538">
                <w:rPr>
                  <w:rFonts w:ascii="Arial" w:hAnsi="Arial" w:cs="Arial"/>
                  <w:sz w:val="18"/>
                  <w:szCs w:val="18"/>
                </w:rPr>
                <w:t>Delphi</w:t>
              </w:r>
            </w:smartTag>
            <w:r w:rsidRPr="00CA3538">
              <w:rPr>
                <w:rFonts w:ascii="Arial" w:hAnsi="Arial" w:cs="Arial"/>
                <w:sz w:val="18"/>
                <w:szCs w:val="18"/>
              </w:rPr>
              <w:t xml:space="preserve"> process used to evaluate products)</w:t>
            </w:r>
          </w:p>
        </w:tc>
        <w:tc>
          <w:tcPr>
            <w:tcW w:w="1714" w:type="dxa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Length</w:t>
            </w:r>
            <w:r w:rsidRPr="00CA3538">
              <w:rPr>
                <w:rFonts w:ascii="Arial" w:hAnsi="Arial" w:cs="Arial"/>
                <w:sz w:val="18"/>
                <w:szCs w:val="18"/>
              </w:rPr>
              <w:t>: 6 years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Process</w:t>
            </w:r>
            <w:r w:rsidRPr="00CA35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E3347" w:rsidRPr="00CA3538" w:rsidRDefault="007E3347" w:rsidP="001F3A42">
            <w:pPr>
              <w:numPr>
                <w:ilvl w:val="0"/>
                <w:numId w:val="48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Physician consultant educates staff and conducts yearly follow-up training (all mandatory)</w:t>
            </w:r>
          </w:p>
          <w:p w:rsidR="007E3347" w:rsidRPr="00CA3538" w:rsidRDefault="007E3347" w:rsidP="001F3A42">
            <w:pPr>
              <w:numPr>
                <w:ilvl w:val="0"/>
                <w:numId w:val="48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Team forms goals and meets weekly</w:t>
            </w:r>
          </w:p>
          <w:p w:rsidR="007E3347" w:rsidRPr="00CA3538" w:rsidRDefault="007E3347" w:rsidP="001F3A42">
            <w:pPr>
              <w:numPr>
                <w:ilvl w:val="0"/>
                <w:numId w:val="48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Select members conduct wound rounds</w:t>
            </w:r>
          </w:p>
          <w:p w:rsidR="007E3347" w:rsidRPr="00CA3538" w:rsidRDefault="007E3347" w:rsidP="001F3A42">
            <w:pPr>
              <w:numPr>
                <w:ilvl w:val="0"/>
                <w:numId w:val="48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Follow-up training through in services, and yearly follow-up </w:t>
            </w:r>
          </w:p>
          <w:p w:rsidR="007E3347" w:rsidRPr="00CA3538" w:rsidRDefault="007E3347" w:rsidP="001F3A42">
            <w:pPr>
              <w:numPr>
                <w:ilvl w:val="0"/>
                <w:numId w:val="48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Nursing supervisors conduct one-on-one with staff and weekly informal feedback</w:t>
            </w:r>
          </w:p>
          <w:p w:rsidR="007E3347" w:rsidRPr="00CA3538" w:rsidRDefault="007E3347" w:rsidP="001F3A42">
            <w:pPr>
              <w:numPr>
                <w:ilvl w:val="0"/>
                <w:numId w:val="48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Preventive care plans created </w:t>
            </w:r>
          </w:p>
          <w:p w:rsidR="007E3347" w:rsidRPr="00CA3538" w:rsidRDefault="007E3347" w:rsidP="001F3A42">
            <w:pPr>
              <w:numPr>
                <w:ilvl w:val="0"/>
                <w:numId w:val="48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Protocols discussed in classes, become part of routine shift reporting and charting </w:t>
            </w:r>
          </w:p>
          <w:p w:rsidR="007E3347" w:rsidRPr="00CA3538" w:rsidRDefault="007E3347" w:rsidP="001F3A42">
            <w:pPr>
              <w:numPr>
                <w:ilvl w:val="0"/>
                <w:numId w:val="48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All nursing staff made accountable for care and reporting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Successes</w:t>
            </w:r>
            <w:r w:rsidRPr="0099384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Goal of zero facility </w:t>
            </w:r>
            <w:r w:rsidRPr="00CA3538">
              <w:rPr>
                <w:rFonts w:ascii="Arial" w:hAnsi="Arial" w:cs="Arial"/>
                <w:sz w:val="18"/>
                <w:szCs w:val="18"/>
              </w:rPr>
              <w:lastRenderedPageBreak/>
              <w:t>acquired ulcers reached after 6 months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Facility citation free</w:t>
            </w:r>
          </w:p>
          <w:p w:rsidR="007E3347" w:rsidRPr="00CA3538" w:rsidRDefault="002F1740" w:rsidP="00852A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="007E3347" w:rsidRPr="00CA3538">
              <w:rPr>
                <w:rFonts w:ascii="Arial" w:hAnsi="Arial" w:cs="Arial"/>
                <w:sz w:val="18"/>
                <w:szCs w:val="18"/>
              </w:rPr>
              <w:t>Accolades from surveyors for wound program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Judged competitions between floors promote teamwork and buy-in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Barriers</w:t>
            </w:r>
            <w:r w:rsidRPr="00CA3538">
              <w:rPr>
                <w:rFonts w:ascii="Arial" w:hAnsi="Arial" w:cs="Arial"/>
                <w:sz w:val="18"/>
                <w:szCs w:val="18"/>
              </w:rPr>
              <w:t>: NS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Addressing Barriers</w:t>
            </w:r>
            <w:r w:rsidRPr="00CA3538">
              <w:rPr>
                <w:rFonts w:ascii="Arial" w:hAnsi="Arial" w:cs="Arial"/>
                <w:sz w:val="18"/>
                <w:szCs w:val="18"/>
              </w:rPr>
              <w:t>: NS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Sustainability:</w:t>
            </w: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  <w:r w:rsidRPr="00CA3538">
              <w:rPr>
                <w:rFonts w:ascii="Arial" w:hAnsi="Arial" w:cs="Arial"/>
                <w:sz w:val="18"/>
                <w:szCs w:val="18"/>
              </w:rPr>
              <w:t>Wound care coordinator position established to supervise, train, provide clinical support and track wounds.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Permanent decline after 6 months through study end</w:t>
            </w:r>
          </w:p>
        </w:tc>
        <w:tc>
          <w:tcPr>
            <w:tcW w:w="1685" w:type="dxa"/>
            <w:gridSpan w:val="2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lastRenderedPageBreak/>
              <w:t>Average pre-initiative incidence: 5.19%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Average post-initiative incidence: 0.73% 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(p&lt;0.0001)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4 year post-initiative incidence: 0.06%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(p&lt;0.0001)</w:t>
            </w:r>
          </w:p>
        </w:tc>
        <w:tc>
          <w:tcPr>
            <w:tcW w:w="1745" w:type="dxa"/>
            <w:gridSpan w:val="3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Estimated cost savings per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PU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>/per month: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$1,617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Monthly savings: $10,187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Yearly savings: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&gt;$122,000</w:t>
            </w:r>
          </w:p>
        </w:tc>
      </w:tr>
      <w:tr w:rsidR="007E3347" w:rsidRPr="00CA3538" w:rsidTr="00E366AE">
        <w:trPr>
          <w:jc w:val="center"/>
        </w:trPr>
        <w:tc>
          <w:tcPr>
            <w:tcW w:w="1161" w:type="dxa"/>
          </w:tcPr>
          <w:p w:rsidR="007E3347" w:rsidRPr="00CA3538" w:rsidRDefault="007E3347" w:rsidP="00852A1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lastRenderedPageBreak/>
              <w:t>Rosen et al. 2006</w:t>
            </w:r>
            <w:r w:rsidR="00892E1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&lt;Refman&gt;&lt;Cite&gt;&lt;Author&gt;Rosen&lt;/Author&gt;&lt;Year&gt;2006&lt;/Year&gt;&lt;RecNum&gt;446128&lt;/RecNum&gt;&lt;IDText&gt;Ability, incentives, and management feedback: organizational change to reduce pressure ulcers in a nursing home&lt;/IDText&gt;&lt;MDL Ref_Type="Journal"&gt;&lt;Ref_Type&gt;Journal&lt;/Ref_Type&gt;&lt;Ref_ID&gt;446128&lt;/Ref_ID&gt;&lt;Title_Primary&gt;Ability, incentives, and management feedback: organizational change to reduce pressure ulcers in a nursing home&lt;/Title_Primary&gt;&lt;Authors_Primary&gt;Rosen,J.&lt;/Authors_Primary&gt;&lt;Authors_Primary&gt;Mittal,V.&lt;/Authors_Primary&gt;&lt;Authors_Primary&gt;Degenholtz,H.&lt;/Authors_Primary&gt;&lt;Authors_Primary&gt;Castle,N.&lt;/Authors_Primary&gt;&lt;Authors_Primary&gt;Mulsant,B.H.&lt;/Authors_Primary&gt;&lt;Authors_Primary&gt;Hulland,S.&lt;/Authors_Primary&gt;&lt;Authors_Primary&gt;Nace,D.&lt;/Authors_Primary&gt;&lt;Authors_Primary&gt;Rubin,F.&lt;/Authors_Primary&gt;&lt;Date_Primary&gt;2006/3&lt;/Date_Primary&gt;&lt;Keywords&gt;Aged&lt;/Keywords&gt;&lt;Keywords&gt;Aptitude&lt;/Keywords&gt;&lt;Keywords&gt;Attitude of Health Personnel&lt;/Keywords&gt;&lt;Keywords&gt;Clinical Competence&lt;/Keywords&gt;&lt;Keywords&gt;Employee Discipline&lt;/Keywords&gt;&lt;Keywords&gt;Feedback,Psychological&lt;/Keywords&gt;&lt;Keywords&gt;*Health Personnel&lt;/Keywords&gt;&lt;Keywords&gt;education&lt;/Keywords&gt;&lt;Keywords&gt;organization &amp;amp; administration&lt;/Keywords&gt;&lt;Keywords&gt;psychology&lt;/Keywords&gt;&lt;Keywords&gt;Humans&lt;/Keywords&gt;&lt;Keywords&gt;Incidence&lt;/Keywords&gt;&lt;Keywords&gt;Inservice Training&lt;/Keywords&gt;&lt;Keywords&gt;*organization &amp;amp; administration&lt;/Keywords&gt;&lt;Keywords&gt;Longitudinal&lt;/Keywords&gt;&lt;Reprint&gt;Not in File&lt;/Reprint&gt;&lt;Start_Page&gt;141&lt;/Start_Page&gt;&lt;End_Page&gt;146&lt;/End_Page&gt;&lt;Periodical&gt;J Am Med Dir Assoc&lt;/Periodical&gt;&lt;Volume&gt;7&lt;/Volume&gt;&lt;Issue&gt;3&lt;/Issue&gt;&lt;User_Def_2&gt;EMBASE (OVID) 8/18/2011, EMBASE (OVID) 8/18/2011, MEDLINE - Ovid 6/27/2011, MEDLINE - Ovid 6/14/2011, MEDLINE - Ovid 6/13/2011, EMBASE (OVID) 9/8/2008, MEDLINE 6/29/2006&lt;/User_Def_2&gt;&lt;User_Def_3&gt;Given to Nancy Sullivan on 6/16/2011 for EPC0015 ; Given to TrialStat on 10/20/2008 for PPC0002&lt;/User_Def_3&gt;&lt;ISSN_ISBN&gt;16503306&lt;/ISSN_ISBN&gt;&lt;Availability&gt;Sharepoint , RFP0051 , SRMLRFP0051_062906 , TrialStat , PPC0002 , PPC2_TSupload0908 , SREMPPC2_090808 , PPC2_EE , EPC0015 , SRPMEPC15_060911 , HD_EPC15open , SRMLEPC15_0623-2411 , SREMEPC15_081611 , EPC15_Final_11-28-11&lt;/Availability&gt;&lt;Address&gt;Department of Psychiatry, University of Pittsburgh School of Medicine, Pittsburgh, PA 15241, USA. rosenji@upmc.edu&lt;/Address&gt;&lt;ZZ_JournalStdAbbrev&gt;&lt;f name="System"&gt;J Am Med Dir Assoc&lt;/f&gt;&lt;/ZZ_JournalStdAbbrev&gt;&lt;ZZ_WorkformID&gt;1&lt;/ZZ_WorkformID&gt;&lt;/MDL&gt;&lt;/Cite&gt;&lt;/Refman&gt;</w:instrText>
            </w:r>
            <w:r w:rsidR="00892E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217">
              <w:rPr>
                <w:rFonts w:ascii="Arial" w:hAnsi="Arial" w:cs="Arial"/>
                <w:sz w:val="18"/>
                <w:szCs w:val="18"/>
                <w:vertAlign w:val="superscript"/>
              </w:rPr>
              <w:t>21</w:t>
            </w:r>
            <w:r w:rsidR="00892E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Ability, Incentives, and Management feedback (AIM system)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Target safety problem</w:t>
            </w:r>
            <w:r w:rsidRPr="00CA3538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PU</w:t>
            </w:r>
            <w:proofErr w:type="spellEnd"/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Key elements: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Staff ability enhancement (skin care training, use of penlights and TAP card), real</w:t>
            </w:r>
            <w:r w:rsidRPr="00CA3538">
              <w:rPr>
                <w:rFonts w:ascii="Arial" w:hAnsi="Arial" w:cs="Arial"/>
                <w:sz w:val="18"/>
                <w:szCs w:val="18"/>
              </w:rPr>
              <w:noBreakHyphen/>
              <w:t>time management feedback, financial incentives</w:t>
            </w:r>
          </w:p>
        </w:tc>
        <w:tc>
          <w:tcPr>
            <w:tcW w:w="1259" w:type="dxa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Longitudinal time series s</w:t>
            </w:r>
            <w:r w:rsidRPr="00CA3538">
              <w:rPr>
                <w:rFonts w:ascii="Arial" w:hAnsi="Arial" w:cs="Arial"/>
                <w:sz w:val="18"/>
                <w:szCs w:val="18"/>
              </w:rPr>
              <w:t>tudy; four 12-week periods (baseline assessment, intervention, and two post-intervention periods)</w:t>
            </w:r>
          </w:p>
        </w:tc>
        <w:tc>
          <w:tcPr>
            <w:tcW w:w="1741" w:type="dxa"/>
            <w:gridSpan w:val="2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1692" w:type="dxa"/>
          </w:tcPr>
          <w:p w:rsidR="007E3347" w:rsidRPr="00CA3538" w:rsidRDefault="007E3347" w:rsidP="00852A1A">
            <w:pPr>
              <w:ind w:left="32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Not-for-profit nursing home in </w:t>
            </w:r>
            <w:smartTag w:uri="urn:schemas-microsoft-com:office:smarttags" w:element="place">
              <w:smartTag w:uri="urn:schemas-microsoft-com:office:smarttags" w:element="country-region">
                <w:r w:rsidRPr="00CA3538">
                  <w:rPr>
                    <w:rFonts w:ascii="Arial" w:hAnsi="Arial" w:cs="Arial"/>
                    <w:sz w:val="18"/>
                    <w:szCs w:val="18"/>
                  </w:rPr>
                  <w:t>U.S.</w:t>
                </w:r>
              </w:smartTag>
            </w:smartTag>
          </w:p>
          <w:p w:rsidR="007E3347" w:rsidRPr="00CA3538" w:rsidRDefault="007E3347" w:rsidP="00852A1A">
            <w:pPr>
              <w:ind w:left="32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Bed size, 136</w:t>
            </w:r>
          </w:p>
        </w:tc>
        <w:tc>
          <w:tcPr>
            <w:tcW w:w="1830" w:type="dxa"/>
          </w:tcPr>
          <w:p w:rsidR="007E3347" w:rsidRPr="00CA3538" w:rsidRDefault="007E3347" w:rsidP="00852A1A">
            <w:pPr>
              <w:ind w:left="32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External</w:t>
            </w:r>
            <w:r w:rsidRPr="00CA353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AHRQ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funded</w:t>
            </w:r>
          </w:p>
          <w:p w:rsidR="007E3347" w:rsidRPr="00CA3538" w:rsidRDefault="007E3347" w:rsidP="00852A1A">
            <w:pPr>
              <w:ind w:left="32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Organizational Characteristics</w:t>
            </w:r>
            <w:r w:rsidRPr="00CA35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E3347" w:rsidRPr="00CA3538" w:rsidRDefault="007E3347" w:rsidP="00852A1A">
            <w:pPr>
              <w:ind w:left="32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Received multiple Department of Health citations due to persistently high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PU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rates</w:t>
            </w:r>
          </w:p>
          <w:p w:rsidR="007E3347" w:rsidRPr="00CA3538" w:rsidRDefault="007E3347" w:rsidP="00852A1A">
            <w:pPr>
              <w:ind w:left="32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Teamwork, Leadership, Culture</w:t>
            </w:r>
            <w:r w:rsidRPr="00CA35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E3347" w:rsidRPr="00CA3538" w:rsidRDefault="007E3347" w:rsidP="00852A1A">
            <w:pPr>
              <w:ind w:left="32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Lack of management to oversee earlier processes</w:t>
            </w:r>
          </w:p>
          <w:p w:rsidR="007E3347" w:rsidRPr="00CA3538" w:rsidRDefault="007E3347" w:rsidP="00852A1A">
            <w:pPr>
              <w:ind w:left="32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Implementation tools</w:t>
            </w:r>
            <w:r w:rsidRPr="00CA3538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7E3347" w:rsidRPr="00CA3538" w:rsidRDefault="007E3347" w:rsidP="001F3A42">
            <w:pPr>
              <w:pStyle w:val="ListParagraph"/>
              <w:numPr>
                <w:ilvl w:val="0"/>
                <w:numId w:val="63"/>
              </w:numPr>
              <w:ind w:left="389" w:hanging="180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Research team contacts administrators responsible for overseeing implementation. </w:t>
            </w:r>
          </w:p>
          <w:p w:rsidR="007E3347" w:rsidRPr="00CA3538" w:rsidRDefault="007E3347" w:rsidP="001F3A42">
            <w:pPr>
              <w:pStyle w:val="ListParagraph"/>
              <w:numPr>
                <w:ilvl w:val="0"/>
                <w:numId w:val="63"/>
              </w:numPr>
              <w:ind w:left="389" w:hanging="180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Mandatory </w:t>
            </w:r>
            <w:r w:rsidR="002F1740">
              <w:rPr>
                <w:rFonts w:ascii="Arial" w:hAnsi="Arial" w:cs="Arial"/>
                <w:sz w:val="18"/>
                <w:szCs w:val="18"/>
              </w:rPr>
              <w:t>“</w:t>
            </w:r>
            <w:r w:rsidRPr="00CA3538">
              <w:rPr>
                <w:rFonts w:ascii="Arial" w:hAnsi="Arial" w:cs="Arial"/>
                <w:sz w:val="18"/>
                <w:szCs w:val="18"/>
              </w:rPr>
              <w:t>skin care</w:t>
            </w:r>
            <w:r w:rsidR="002F1740">
              <w:rPr>
                <w:rFonts w:ascii="Arial" w:hAnsi="Arial" w:cs="Arial"/>
                <w:sz w:val="18"/>
                <w:szCs w:val="18"/>
              </w:rPr>
              <w:t>”</w:t>
            </w:r>
            <w:r w:rsidRPr="00CA3538">
              <w:rPr>
                <w:rFonts w:ascii="Arial" w:hAnsi="Arial" w:cs="Arial"/>
                <w:sz w:val="18"/>
                <w:szCs w:val="18"/>
              </w:rPr>
              <w:t xml:space="preserve"> training (a 40</w:t>
            </w:r>
            <w:r w:rsidRPr="00CA3538">
              <w:rPr>
                <w:rFonts w:ascii="Arial" w:hAnsi="Arial" w:cs="Arial"/>
                <w:sz w:val="18"/>
                <w:szCs w:val="18"/>
              </w:rPr>
              <w:noBreakHyphen/>
              <w:t>minute computer-based, interactive-video education program).</w:t>
            </w:r>
          </w:p>
          <w:p w:rsidR="007E3347" w:rsidRPr="00CA3538" w:rsidRDefault="007E3347" w:rsidP="001F3A42">
            <w:pPr>
              <w:pStyle w:val="ListParagraph"/>
              <w:numPr>
                <w:ilvl w:val="0"/>
                <w:numId w:val="63"/>
              </w:numPr>
              <w:ind w:left="389" w:hanging="180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Penlights </w:t>
            </w:r>
          </w:p>
          <w:p w:rsidR="007E3347" w:rsidRPr="00CA3538" w:rsidRDefault="007E3347" w:rsidP="001F3A42">
            <w:pPr>
              <w:pStyle w:val="ListParagraph"/>
              <w:numPr>
                <w:ilvl w:val="0"/>
                <w:numId w:val="63"/>
              </w:numPr>
              <w:ind w:left="389" w:hanging="180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Caregivers wear plastic TAP (turn and position card) to remind all hospital personnel the direction residents should </w:t>
            </w:r>
            <w:r w:rsidRPr="00CA3538">
              <w:rPr>
                <w:rFonts w:ascii="Arial" w:hAnsi="Arial" w:cs="Arial"/>
                <w:sz w:val="18"/>
                <w:szCs w:val="18"/>
              </w:rPr>
              <w:lastRenderedPageBreak/>
              <w:t xml:space="preserve">be facing every 2 hours. </w:t>
            </w:r>
          </w:p>
          <w:p w:rsidR="007E3347" w:rsidRPr="00CA3538" w:rsidRDefault="007E3347" w:rsidP="001F3A42">
            <w:pPr>
              <w:pStyle w:val="ListParagraph"/>
              <w:numPr>
                <w:ilvl w:val="0"/>
                <w:numId w:val="63"/>
              </w:numPr>
              <w:ind w:left="389" w:hanging="180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Administrators receive a weekly report of staff that had completed training. </w:t>
            </w:r>
          </w:p>
          <w:p w:rsidR="007E3347" w:rsidRPr="00CA3538" w:rsidRDefault="007E3347" w:rsidP="001F3A42">
            <w:pPr>
              <w:pStyle w:val="ListParagraph"/>
              <w:numPr>
                <w:ilvl w:val="0"/>
                <w:numId w:val="63"/>
              </w:numPr>
              <w:ind w:left="389" w:hanging="180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A graphic </w:t>
            </w:r>
            <w:r w:rsidR="002F1740">
              <w:rPr>
                <w:rFonts w:ascii="Arial" w:hAnsi="Arial" w:cs="Arial"/>
                <w:sz w:val="18"/>
                <w:szCs w:val="18"/>
              </w:rPr>
              <w:t>“</w:t>
            </w:r>
            <w:r w:rsidRPr="00CA3538">
              <w:rPr>
                <w:rFonts w:ascii="Arial" w:hAnsi="Arial" w:cs="Arial"/>
                <w:sz w:val="18"/>
                <w:szCs w:val="18"/>
              </w:rPr>
              <w:t>thermometer</w:t>
            </w:r>
            <w:r w:rsidR="002F1740">
              <w:rPr>
                <w:rFonts w:ascii="Arial" w:hAnsi="Arial" w:cs="Arial"/>
                <w:sz w:val="18"/>
                <w:szCs w:val="18"/>
              </w:rPr>
              <w:t>”</w:t>
            </w:r>
            <w:r w:rsidRPr="00CA3538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PU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incidence was also updated weekly and displayed in the staff lounge. </w:t>
            </w:r>
          </w:p>
          <w:p w:rsidR="007E3347" w:rsidRPr="00CA3538" w:rsidRDefault="007E3347" w:rsidP="001F3A42">
            <w:pPr>
              <w:pStyle w:val="ListParagraph"/>
              <w:numPr>
                <w:ilvl w:val="0"/>
                <w:numId w:val="63"/>
              </w:numPr>
              <w:ind w:left="389" w:hanging="180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Each staff member received $75 if the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PU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incidence was below target goal (incidence &lt;3%) set by administration. </w:t>
            </w:r>
          </w:p>
          <w:p w:rsidR="007E3347" w:rsidRPr="00CA3538" w:rsidRDefault="007E3347" w:rsidP="001F3A42">
            <w:pPr>
              <w:pStyle w:val="ListParagraph"/>
              <w:numPr>
                <w:ilvl w:val="0"/>
                <w:numId w:val="63"/>
              </w:numPr>
              <w:ind w:left="389" w:hanging="180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Staff reprimanded for non-completion. </w:t>
            </w:r>
          </w:p>
          <w:p w:rsidR="007E3347" w:rsidRPr="00CA3538" w:rsidRDefault="007E3347" w:rsidP="001F3A42">
            <w:pPr>
              <w:pStyle w:val="ListParagraph"/>
              <w:numPr>
                <w:ilvl w:val="0"/>
                <w:numId w:val="63"/>
              </w:numPr>
              <w:ind w:left="389" w:hanging="180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Staff terminated for not completing training during extension period. </w:t>
            </w:r>
          </w:p>
        </w:tc>
        <w:tc>
          <w:tcPr>
            <w:tcW w:w="1714" w:type="dxa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lastRenderedPageBreak/>
              <w:t>Length</w:t>
            </w:r>
            <w:r w:rsidRPr="00CA3538">
              <w:rPr>
                <w:rFonts w:ascii="Arial" w:hAnsi="Arial" w:cs="Arial"/>
                <w:sz w:val="18"/>
                <w:szCs w:val="18"/>
              </w:rPr>
              <w:t>: 48 weeks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Process</w:t>
            </w:r>
            <w:r w:rsidRPr="00CA35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One skin care nurse assessed patients upon admission or notification by staff of any skin changes.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During the post-intervention periods, no weekly reports were provided to the administrators, no established targets or goals were established, and there were no financial incentives offered to staff. 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Only 3 of 29 new hires completed training.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Sustainability</w:t>
            </w:r>
            <w:r w:rsidRPr="00CA35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The intervention was not sustained over the two post-intervention periods however Rosen et al. indicated that a highly motivated administrator could have maintained the 3 program components. </w:t>
            </w:r>
          </w:p>
        </w:tc>
        <w:tc>
          <w:tcPr>
            <w:tcW w:w="1685" w:type="dxa"/>
            <w:gridSpan w:val="2"/>
          </w:tcPr>
          <w:p w:rsidR="007E3347" w:rsidRPr="00CA3538" w:rsidRDefault="007E3347" w:rsidP="00852A1A">
            <w:pPr>
              <w:ind w:right="32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Significant reduction in emergence of stage 1–4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PUs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Pre-intervention: 28.3%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Intervention: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 xml:space="preserve">9.3% 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(z[I] = 2.64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br/>
              <w:t>p</w:t>
            </w:r>
            <w:r w:rsidRPr="00CA3538">
              <w:rPr>
                <w:rFonts w:ascii="Arial" w:hAnsi="Arial" w:cs="Arial"/>
                <w:sz w:val="18"/>
                <w:szCs w:val="18"/>
              </w:rPr>
              <w:t>&lt;0.001)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Total ulcers</w:t>
            </w: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br/>
              <w:t>Stage 1 and beyond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Pre-intervention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 xml:space="preserve">(n = 134): 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38% (28.3)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Intervention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 xml:space="preserve">(n = 107): 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10% (9.3)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Post-Intervention I: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19% (17.7)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Post-Intervention II: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19% (17.7)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Total ulcers</w:t>
            </w: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br/>
              <w:t>Stage 2 and beyond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Pre-intervention: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31% (23.1)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Intervention: 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10% (9.3)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Post-Intervention I: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15% (14.0)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Post-Intervention II: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17% (15.9)</w:t>
            </w:r>
          </w:p>
        </w:tc>
        <w:tc>
          <w:tcPr>
            <w:tcW w:w="1745" w:type="dxa"/>
            <w:gridSpan w:val="3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With a mean cost of $2700 of treating a single stage II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PU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, [26] reducing the incidence of these ulcers by approximately 15 over 12 weeks yields a potential savings of more than $40,000 while distributing less than $10,000 as incentives. This does not take into consideration the added savings in fewer personal injury lawsuits. 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The primary management feedback tool was adherence to the mandated training (not emergence of a new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PU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). Additional real-time feedback was provided to staff in the form of a visual </w:t>
            </w:r>
            <w:r w:rsidR="002F1740">
              <w:rPr>
                <w:rFonts w:ascii="Arial" w:hAnsi="Arial" w:cs="Arial"/>
                <w:sz w:val="18"/>
                <w:szCs w:val="18"/>
              </w:rPr>
              <w:t>“</w:t>
            </w:r>
            <w:r w:rsidRPr="00CA3538">
              <w:rPr>
                <w:rFonts w:ascii="Arial" w:hAnsi="Arial" w:cs="Arial"/>
                <w:sz w:val="18"/>
                <w:szCs w:val="18"/>
              </w:rPr>
              <w:t>thermometer</w:t>
            </w:r>
            <w:r w:rsidR="002F1740">
              <w:rPr>
                <w:rFonts w:ascii="Arial" w:hAnsi="Arial" w:cs="Arial"/>
                <w:sz w:val="18"/>
                <w:szCs w:val="18"/>
              </w:rPr>
              <w:t>”</w:t>
            </w:r>
            <w:r w:rsidRPr="00CA3538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PU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occurrences each week. All a nonfinancial incentive, it served as a supplementary motivating factor as the incidence of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PUs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was visually perceived as declining. </w:t>
            </w:r>
          </w:p>
        </w:tc>
      </w:tr>
      <w:tr w:rsidR="007E3347" w:rsidRPr="00CA3538" w:rsidTr="00E366AE">
        <w:trPr>
          <w:jc w:val="center"/>
        </w:trPr>
        <w:tc>
          <w:tcPr>
            <w:tcW w:w="1161" w:type="dxa"/>
          </w:tcPr>
          <w:p w:rsidR="007E3347" w:rsidRPr="00CA3538" w:rsidRDefault="007E3347" w:rsidP="00852A1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lastRenderedPageBreak/>
              <w:t>Abel et al. 2005</w:t>
            </w:r>
            <w:r w:rsidR="00892E1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&lt;Refman&gt;&lt;Cite&gt;&lt;Author&gt;Abel&lt;/Author&gt;&lt;Year&gt;2005&lt;/Year&gt;&lt;RecNum&gt;496894&lt;/RecNum&gt;&lt;IDText&gt;Quality improvement in nursing homes in Texas: results from a pressure ulcer prevention project&lt;/IDText&gt;&lt;MDL Ref_Type="Journal"&gt;&lt;Ref_Type&gt;Journal&lt;/Ref_Type&gt;&lt;Ref_ID&gt;496894&lt;/Ref_ID&gt;&lt;Title_Primary&gt;Quality improvement in nursing homes in Texas: results from a pressure ulcer prevention project&lt;/Title_Primary&gt;&lt;Authors_Primary&gt;Abel,R.L.&lt;/Authors_Primary&gt;&lt;Authors_Primary&gt;Warren,K.&lt;/Authors_Primary&gt;&lt;Authors_Primary&gt;Bean,G.&lt;/Authors_Primary&gt;&lt;Authors_Primary&gt;Gabbard,B.&lt;/Authors_Primary&gt;&lt;Authors_Primary&gt;Lyder,C.H.&lt;/Authors_Primary&gt;&lt;Authors_Primary&gt;Bing,M.&lt;/Authors_Primary&gt;&lt;Authors_Primary&gt;McCauley,C.&lt;/Authors_Primary&gt;&lt;Date_Primary&gt;2005/5&lt;/Date_Primary&gt;&lt;Keywords&gt;Aged&lt;/Keywords&gt;&lt;Keywords&gt;Aged,80 and over&lt;/Keywords&gt;&lt;Keywords&gt;Cross-Sectional Studies&lt;/Keywords&gt;&lt;Keywords&gt;Female&lt;/Keywords&gt;&lt;Keywords&gt;Follow-Up Studies&lt;/Keywords&gt;&lt;Keywords&gt;Health Care Surveys&lt;/Keywords&gt;&lt;Keywords&gt;*Homes for the Aged&lt;/Keywords&gt;&lt;Keywords&gt;st [Standards]&lt;/Keywords&gt;&lt;Keywords&gt;Homes for the Aged&lt;/Keywords&gt;&lt;Keywords&gt;td [Trends]&lt;/Keywords&gt;&lt;Keywords&gt;Humans&lt;/Keywords&gt;&lt;Keywords&gt;Incidence&lt;/Keywords&gt;&lt;Keywords&gt;Male&lt;/Keywords&gt;&lt;Keywords&gt;*Nursing Homes&lt;/Keywords&gt;&lt;Keywords&gt;st [Standards]&lt;/Keywords&gt;&lt;Keywords&gt;Nursing Homes&lt;/Keywords&gt;&lt;Keywords&gt;td [Trends]&lt;/Keywords&gt;&lt;Keywords&gt;*Pressure Ulcer&lt;/Keywords&gt;&lt;Keywords&gt;ep&lt;/Keywords&gt;&lt;Reprint&gt;Not in File&lt;/Reprint&gt;&lt;Start_Page&gt;181&lt;/Start_Page&gt;&lt;End_Page&gt;188&lt;/End_Page&gt;&lt;Periodical&gt;J Am Med Dir Assoc&lt;/Periodical&gt;&lt;Volume&gt;6&lt;/Volume&gt;&lt;Issue&gt;3&lt;/Issue&gt;&lt;User_Def_2&gt;EMBASE (OVID) 8/18/2011, EMBASE (OVID) 8/18/2011, MEDLINE - Ovid 6/27/2011, MEDLINE - Ovid 9/8/2008&lt;/User_Def_2&gt;&lt;User_Def_3&gt;Given to Nancy Sullivan on 7/6/2011 for EPC0015 ; Given to TrialStat on 10/20/2008 for PPC0002&lt;/User_Def_3&gt;&lt;ISSN_ISBN&gt;15894247&lt;/ISSN_ISBN&gt;&lt;Availability&gt;Sharepoint , TrialStat , PPC0002 , SRMLPPC2_090808 , PPC2_TSupload0908 , PPC2_EE , EPC0015 , SRMLEPC15_0623-2411 , SREMEPC15_081611 , EPC15_Final_11-28-11&lt;/Availability&gt;&lt;Address&gt;Texas Medical Foundation, Austin, TX 78746, USA. babel@txqio.sdps.org&lt;/Address&gt;&lt;ZZ_JournalStdAbbrev&gt;&lt;f name="System"&gt;J Am Med Dir Assoc&lt;/f&gt;&lt;/ZZ_JournalStdAbbrev&gt;&lt;ZZ_WorkformID&gt;1&lt;/ZZ_WorkformID&gt;&lt;/MDL&gt;&lt;/Cite&gt;&lt;/Refman&gt;</w:instrText>
            </w:r>
            <w:r w:rsidR="00892E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217">
              <w:rPr>
                <w:rFonts w:ascii="Arial" w:hAnsi="Arial" w:cs="Arial"/>
                <w:sz w:val="18"/>
                <w:szCs w:val="18"/>
                <w:vertAlign w:val="superscript"/>
              </w:rPr>
              <w:t>22</w:t>
            </w:r>
            <w:r w:rsidR="00892E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Process of care system changes in collaboration with a state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QIO</w:t>
            </w:r>
            <w:proofErr w:type="spellEnd"/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Target safety problem</w:t>
            </w:r>
            <w:r w:rsidRPr="00CA353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PUs</w:t>
            </w:r>
            <w:proofErr w:type="spellEnd"/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 xml:space="preserve">Key elements: </w:t>
            </w:r>
            <w:r w:rsidRPr="00CA3538">
              <w:rPr>
                <w:rFonts w:ascii="Arial" w:hAnsi="Arial" w:cs="Arial"/>
                <w:sz w:val="18"/>
                <w:szCs w:val="18"/>
              </w:rPr>
              <w:t xml:space="preserve">Collaborative with a state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QIO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, intervention tool kit, nurses aid and licensed staff training </w:t>
            </w:r>
          </w:p>
        </w:tc>
        <w:tc>
          <w:tcPr>
            <w:tcW w:w="1259" w:type="dxa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Pre-post </w:t>
            </w:r>
          </w:p>
        </w:tc>
        <w:tc>
          <w:tcPr>
            <w:tcW w:w="1741" w:type="dxa"/>
            <w:gridSpan w:val="2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1692" w:type="dxa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20 facilities in </w:t>
            </w:r>
            <w:smartTag w:uri="urn:schemas-microsoft-com:office:smarttags" w:element="place">
              <w:smartTag w:uri="urn:schemas-microsoft-com:office:smarttags" w:element="State">
                <w:r w:rsidRPr="00CA3538">
                  <w:rPr>
                    <w:rFonts w:ascii="Arial" w:hAnsi="Arial" w:cs="Arial"/>
                    <w:sz w:val="18"/>
                    <w:szCs w:val="18"/>
                  </w:rPr>
                  <w:t>Texas</w:t>
                </w:r>
              </w:smartTag>
            </w:smartTag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Average residents: 100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Average Medicare beds: 15</w:t>
            </w:r>
          </w:p>
        </w:tc>
        <w:tc>
          <w:tcPr>
            <w:tcW w:w="1830" w:type="dxa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External</w:t>
            </w:r>
            <w:r w:rsidRPr="00CA3538">
              <w:rPr>
                <w:rFonts w:ascii="Arial" w:hAnsi="Arial" w:cs="Arial"/>
                <w:sz w:val="18"/>
                <w:szCs w:val="18"/>
              </w:rPr>
              <w:t xml:space="preserve">: Identified from 143 Medicare-certified skilled nursing facilities as having high rates of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PUs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and a high volume of residents receiving preventive care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Organizational Characteristics</w:t>
            </w:r>
            <w:r w:rsidRPr="00CA353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Selected due to accessibility to state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(Texas Medical Foundation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TMF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Pr="00CA353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Teamwork, Leadership, Culture</w:t>
            </w:r>
            <w:r w:rsidRPr="00CA3538">
              <w:rPr>
                <w:rFonts w:ascii="Arial" w:hAnsi="Arial" w:cs="Arial"/>
                <w:sz w:val="18"/>
                <w:szCs w:val="18"/>
              </w:rPr>
              <w:t>: NS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Implementation tools</w:t>
            </w:r>
            <w:r w:rsidRPr="00CA35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E3347" w:rsidRPr="00CA3538" w:rsidRDefault="007E3347" w:rsidP="001F3A42">
            <w:pPr>
              <w:numPr>
                <w:ilvl w:val="0"/>
                <w:numId w:val="49"/>
              </w:num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TMF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provides tools</w:t>
            </w:r>
          </w:p>
          <w:p w:rsidR="007E3347" w:rsidRPr="00CA3538" w:rsidRDefault="007E3347" w:rsidP="001F3A42">
            <w:pPr>
              <w:numPr>
                <w:ilvl w:val="0"/>
                <w:numId w:val="34"/>
              </w:numPr>
              <w:ind w:left="418" w:hanging="17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Nurses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Station Reference Cards</w:t>
            </w:r>
          </w:p>
          <w:p w:rsidR="007E3347" w:rsidRPr="00CA3538" w:rsidRDefault="007E3347" w:rsidP="001F3A42">
            <w:pPr>
              <w:numPr>
                <w:ilvl w:val="0"/>
                <w:numId w:val="34"/>
              </w:numPr>
              <w:ind w:left="424" w:hanging="179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Pocket Assessment Card</w:t>
            </w:r>
          </w:p>
          <w:p w:rsidR="007E3347" w:rsidRPr="00CA3538" w:rsidRDefault="007E3347" w:rsidP="001F3A42">
            <w:pPr>
              <w:numPr>
                <w:ilvl w:val="0"/>
                <w:numId w:val="34"/>
              </w:numPr>
              <w:ind w:left="424" w:hanging="179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Mobility Program </w:t>
            </w:r>
          </w:p>
          <w:p w:rsidR="007E3347" w:rsidRPr="00CA3538" w:rsidRDefault="007E3347" w:rsidP="001F3A42">
            <w:pPr>
              <w:numPr>
                <w:ilvl w:val="0"/>
                <w:numId w:val="34"/>
              </w:numPr>
              <w:ind w:left="424" w:hanging="179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Fax Communication Form</w:t>
            </w:r>
          </w:p>
          <w:p w:rsidR="007E3347" w:rsidRPr="00CA3538" w:rsidRDefault="007E3347" w:rsidP="001F3A42">
            <w:pPr>
              <w:numPr>
                <w:ilvl w:val="0"/>
                <w:numId w:val="34"/>
              </w:numPr>
              <w:ind w:left="424" w:hanging="179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Care Planning Tool</w:t>
            </w:r>
          </w:p>
          <w:p w:rsidR="007E3347" w:rsidRPr="00CA3538" w:rsidRDefault="007E3347" w:rsidP="001F3A42">
            <w:pPr>
              <w:numPr>
                <w:ilvl w:val="0"/>
                <w:numId w:val="34"/>
              </w:numPr>
              <w:ind w:left="424" w:hanging="179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Resident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Patient and Family Education Brochure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Tool kit components based on information </w:t>
            </w:r>
            <w:r w:rsidRPr="00CA3538">
              <w:rPr>
                <w:rFonts w:ascii="Arial" w:hAnsi="Arial" w:cs="Arial"/>
                <w:sz w:val="18"/>
                <w:szCs w:val="18"/>
              </w:rPr>
              <w:lastRenderedPageBreak/>
              <w:t xml:space="preserve">from the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AHRQ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CPGs, Rhode Island Quality Partners, and regulatory requirements (federal and state) </w:t>
            </w:r>
          </w:p>
          <w:p w:rsidR="007E3347" w:rsidRPr="00CA3538" w:rsidRDefault="007E3347" w:rsidP="001F3A42">
            <w:pPr>
              <w:numPr>
                <w:ilvl w:val="0"/>
                <w:numId w:val="53"/>
              </w:num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Nursing staff internally responsible </w:t>
            </w:r>
          </w:p>
          <w:p w:rsidR="007E3347" w:rsidRPr="00CA3538" w:rsidRDefault="007E3347" w:rsidP="001F3A42">
            <w:pPr>
              <w:numPr>
                <w:ilvl w:val="0"/>
                <w:numId w:val="53"/>
              </w:num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TMF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externally responsible</w:t>
            </w:r>
          </w:p>
          <w:p w:rsidR="007E3347" w:rsidRPr="00CA3538" w:rsidRDefault="007E3347" w:rsidP="001F3A42">
            <w:pPr>
              <w:numPr>
                <w:ilvl w:val="0"/>
                <w:numId w:val="53"/>
              </w:num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QA committee</w:t>
            </w:r>
          </w:p>
        </w:tc>
        <w:tc>
          <w:tcPr>
            <w:tcW w:w="1714" w:type="dxa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lastRenderedPageBreak/>
              <w:t>Length</w:t>
            </w:r>
            <w:r w:rsidRPr="00CA3538">
              <w:rPr>
                <w:rFonts w:ascii="Arial" w:hAnsi="Arial" w:cs="Arial"/>
                <w:sz w:val="18"/>
                <w:szCs w:val="18"/>
              </w:rPr>
              <w:t>: 2 years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Process</w:t>
            </w:r>
            <w:r w:rsidRPr="00CA35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E3347" w:rsidRPr="00CA3538" w:rsidRDefault="007E3347" w:rsidP="001F3A42">
            <w:pPr>
              <w:numPr>
                <w:ilvl w:val="0"/>
                <w:numId w:val="50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Monthly onsite visits by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TMF</w:t>
            </w:r>
            <w:proofErr w:type="spellEnd"/>
          </w:p>
          <w:p w:rsidR="007E3347" w:rsidRPr="00CA3538" w:rsidRDefault="007E3347" w:rsidP="001F3A42">
            <w:pPr>
              <w:numPr>
                <w:ilvl w:val="0"/>
                <w:numId w:val="50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Tools modified </w:t>
            </w:r>
          </w:p>
          <w:p w:rsidR="007E3347" w:rsidRPr="00CA3538" w:rsidRDefault="007E3347" w:rsidP="001F3A42">
            <w:pPr>
              <w:numPr>
                <w:ilvl w:val="0"/>
                <w:numId w:val="50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Periodic progress assessment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Successes:</w:t>
            </w:r>
          </w:p>
          <w:p w:rsidR="007E3347" w:rsidRPr="00CA3538" w:rsidRDefault="007E3347" w:rsidP="001F3A42">
            <w:pPr>
              <w:numPr>
                <w:ilvl w:val="0"/>
                <w:numId w:val="51"/>
              </w:numPr>
              <w:ind w:left="216" w:hanging="187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Performance significantly improved on 8 of 12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QIs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E3347" w:rsidRPr="00CA3538" w:rsidRDefault="007E3347" w:rsidP="001F3A42">
            <w:pPr>
              <w:numPr>
                <w:ilvl w:val="0"/>
                <w:numId w:val="51"/>
              </w:numPr>
              <w:ind w:left="216" w:hanging="187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Management maintains autonomy which promoted </w:t>
            </w:r>
            <w:r w:rsidR="002F1740">
              <w:rPr>
                <w:rFonts w:ascii="Arial" w:hAnsi="Arial" w:cs="Arial"/>
                <w:sz w:val="18"/>
                <w:szCs w:val="18"/>
              </w:rPr>
              <w:t>“</w:t>
            </w:r>
            <w:r w:rsidRPr="00CA3538">
              <w:rPr>
                <w:rFonts w:ascii="Arial" w:hAnsi="Arial" w:cs="Arial"/>
                <w:sz w:val="18"/>
                <w:szCs w:val="18"/>
              </w:rPr>
              <w:t>continued commitment and a sense of ownership</w:t>
            </w:r>
            <w:r w:rsidR="002F1740">
              <w:rPr>
                <w:rFonts w:ascii="Arial" w:hAnsi="Arial" w:cs="Arial"/>
                <w:sz w:val="18"/>
                <w:szCs w:val="18"/>
              </w:rPr>
              <w:t>”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Barriers:</w:t>
            </w:r>
          </w:p>
          <w:p w:rsidR="007E3347" w:rsidRPr="00CA3538" w:rsidRDefault="007E3347" w:rsidP="001F3A42">
            <w:pPr>
              <w:numPr>
                <w:ilvl w:val="0"/>
                <w:numId w:val="52"/>
              </w:numPr>
              <w:ind w:left="216" w:hanging="180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Staff resistance</w:t>
            </w:r>
          </w:p>
          <w:p w:rsidR="007E3347" w:rsidRPr="00CA3538" w:rsidRDefault="002F1740" w:rsidP="001F3A42">
            <w:pPr>
              <w:numPr>
                <w:ilvl w:val="0"/>
                <w:numId w:val="52"/>
              </w:numPr>
              <w:ind w:left="216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="007E3347" w:rsidRPr="00CA3538">
              <w:rPr>
                <w:rFonts w:ascii="Arial" w:hAnsi="Arial" w:cs="Arial"/>
                <w:sz w:val="18"/>
                <w:szCs w:val="18"/>
              </w:rPr>
              <w:t>Staff turnover and variation in new staff orientation often contributed to clinical or operational practices that were inconsistent with their protocol requirements.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  <w:p w:rsidR="007E3347" w:rsidRPr="00CA3538" w:rsidRDefault="007E3347" w:rsidP="001F3A42">
            <w:pPr>
              <w:numPr>
                <w:ilvl w:val="0"/>
                <w:numId w:val="36"/>
              </w:numPr>
              <w:ind w:left="216" w:hanging="212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Incomplete risk assessments</w:t>
            </w:r>
          </w:p>
          <w:p w:rsidR="007E3347" w:rsidRPr="00CA3538" w:rsidRDefault="007E3347" w:rsidP="001F3A42">
            <w:pPr>
              <w:numPr>
                <w:ilvl w:val="0"/>
                <w:numId w:val="36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Monitoring systems not appropriately used</w:t>
            </w:r>
          </w:p>
          <w:p w:rsidR="007E3347" w:rsidRPr="00CA3538" w:rsidRDefault="007E3347" w:rsidP="001F3A42">
            <w:pPr>
              <w:numPr>
                <w:ilvl w:val="0"/>
                <w:numId w:val="36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lastRenderedPageBreak/>
              <w:t>Documented risk factors not acted upon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Addressing Barriers</w:t>
            </w:r>
            <w:r w:rsidRPr="00CA3538">
              <w:rPr>
                <w:rFonts w:ascii="Arial" w:hAnsi="Arial" w:cs="Arial"/>
                <w:sz w:val="18"/>
                <w:szCs w:val="18"/>
              </w:rPr>
              <w:t xml:space="preserve">: Monthly visits by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TMF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and improving performance 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Sustainability</w:t>
            </w:r>
            <w:r w:rsidRPr="00CA3538">
              <w:rPr>
                <w:rFonts w:ascii="Arial" w:hAnsi="Arial" w:cs="Arial"/>
                <w:sz w:val="18"/>
                <w:szCs w:val="18"/>
              </w:rPr>
              <w:t>: NS</w:t>
            </w:r>
          </w:p>
        </w:tc>
        <w:tc>
          <w:tcPr>
            <w:tcW w:w="1685" w:type="dxa"/>
            <w:gridSpan w:val="2"/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lastRenderedPageBreak/>
              <w:t xml:space="preserve">Incidence rate: 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Pre: 13.6%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Post: 10.0%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Significant improvements in 8 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QIs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(baseline vs. re-measurement):</w:t>
            </w:r>
          </w:p>
          <w:p w:rsidR="007E3347" w:rsidRPr="00CA3538" w:rsidRDefault="007E3347" w:rsidP="001F3A42">
            <w:pPr>
              <w:numPr>
                <w:ilvl w:val="0"/>
                <w:numId w:val="35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Proportion of residents with appropriate risk assessment completed within 2 days of admission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(2.2% vs. 15.3%;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p&lt;0.0001)</w:t>
            </w:r>
          </w:p>
          <w:p w:rsidR="007E3347" w:rsidRPr="00CA3538" w:rsidRDefault="007E3347" w:rsidP="001F3A42">
            <w:pPr>
              <w:numPr>
                <w:ilvl w:val="0"/>
                <w:numId w:val="35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Proportion of high-risk residents with appropriate care plan for ALL selected triggers for high-risk residents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</w:r>
            <w:r w:rsidRPr="00CA3538">
              <w:rPr>
                <w:rFonts w:ascii="Arial" w:hAnsi="Arial" w:cs="Arial"/>
                <w:spacing w:val="-6"/>
                <w:sz w:val="18"/>
                <w:szCs w:val="18"/>
              </w:rPr>
              <w:t>(10.1% vs. 21.8%;</w:t>
            </w:r>
            <w:r w:rsidRPr="00CA3538">
              <w:rPr>
                <w:rFonts w:ascii="Arial" w:hAnsi="Arial" w:cs="Arial"/>
                <w:spacing w:val="-6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CA3538">
              <w:rPr>
                <w:rFonts w:ascii="Arial" w:hAnsi="Arial" w:cs="Arial"/>
                <w:sz w:val="18"/>
                <w:szCs w:val="18"/>
              </w:rPr>
              <w:t>&lt;0.0001)</w:t>
            </w:r>
          </w:p>
          <w:p w:rsidR="007E3347" w:rsidRPr="00CA3538" w:rsidRDefault="007E3347" w:rsidP="001F3A42">
            <w:pPr>
              <w:numPr>
                <w:ilvl w:val="0"/>
                <w:numId w:val="35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Proportion of high-risk residents whose care reflects the triggered care plan </w:t>
            </w:r>
            <w:r>
              <w:rPr>
                <w:rFonts w:ascii="Arial" w:hAnsi="Arial" w:cs="Arial"/>
                <w:sz w:val="18"/>
                <w:szCs w:val="18"/>
              </w:rPr>
              <w:t>interventions (2.0% vs. 9.8%; p</w:t>
            </w:r>
            <w:r w:rsidRPr="00CA3538">
              <w:rPr>
                <w:rFonts w:ascii="Arial" w:hAnsi="Arial" w:cs="Arial"/>
                <w:sz w:val="18"/>
                <w:szCs w:val="18"/>
              </w:rPr>
              <w:t>&lt;0.0001)</w:t>
            </w:r>
          </w:p>
          <w:p w:rsidR="007E3347" w:rsidRPr="00CA3538" w:rsidRDefault="007E3347" w:rsidP="001F3A42">
            <w:pPr>
              <w:numPr>
                <w:ilvl w:val="0"/>
                <w:numId w:val="35"/>
              </w:numPr>
              <w:ind w:left="216" w:hanging="212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Proportion of residents with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PUs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that receive weekly skin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assessments (12.6% vs. 32.8%; p</w:t>
            </w:r>
            <w:r w:rsidRPr="00CA3538">
              <w:rPr>
                <w:rFonts w:ascii="Arial" w:hAnsi="Arial" w:cs="Arial"/>
                <w:sz w:val="18"/>
                <w:szCs w:val="18"/>
              </w:rPr>
              <w:t>&lt;0.0001)</w:t>
            </w:r>
          </w:p>
          <w:p w:rsidR="007E3347" w:rsidRPr="00CA3538" w:rsidRDefault="007E3347" w:rsidP="001F3A42">
            <w:pPr>
              <w:numPr>
                <w:ilvl w:val="0"/>
                <w:numId w:val="35"/>
              </w:numPr>
              <w:ind w:left="216" w:hanging="216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Proportion of facility-acquired and community-acquired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PUs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with appropriate ulcer description within 24 hours </w:t>
            </w:r>
            <w:r w:rsidRPr="00CA3538">
              <w:rPr>
                <w:rFonts w:ascii="Arial" w:hAnsi="Arial" w:cs="Arial"/>
                <w:spacing w:val="-4"/>
                <w:sz w:val="18"/>
                <w:szCs w:val="18"/>
              </w:rPr>
              <w:t>of ulcer recognition (53.5% vs. 68.9%; p = 0.035)</w:t>
            </w:r>
          </w:p>
          <w:p w:rsidR="007E3347" w:rsidRPr="00CA3538" w:rsidRDefault="007E3347" w:rsidP="001F3A42">
            <w:pPr>
              <w:numPr>
                <w:ilvl w:val="0"/>
                <w:numId w:val="35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Proportion of residents with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PUs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and mobility issues using a pressure relief mat</w:t>
            </w:r>
            <w:r>
              <w:rPr>
                <w:rFonts w:ascii="Arial" w:hAnsi="Arial" w:cs="Arial"/>
                <w:sz w:val="18"/>
                <w:szCs w:val="18"/>
              </w:rPr>
              <w:t>tress/overlay (50.7 vs. 76.7; p</w:t>
            </w:r>
            <w:r w:rsidRPr="00CA3538">
              <w:rPr>
                <w:rFonts w:ascii="Arial" w:hAnsi="Arial" w:cs="Arial"/>
                <w:sz w:val="18"/>
                <w:szCs w:val="18"/>
              </w:rPr>
              <w:t>&lt;0.0001)</w:t>
            </w:r>
          </w:p>
          <w:p w:rsidR="007E3347" w:rsidRPr="00CA3538" w:rsidRDefault="007E3347" w:rsidP="001F3A42">
            <w:pPr>
              <w:numPr>
                <w:ilvl w:val="0"/>
                <w:numId w:val="35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Proportion of residents identified as high risk (as per MDS) using a pressure relief mattress/overlay (33.0% vs. 53.4%; p = 0.003)</w:t>
            </w:r>
          </w:p>
          <w:p w:rsidR="007E3347" w:rsidRPr="00CA3538" w:rsidRDefault="007E3347" w:rsidP="001F3A42">
            <w:pPr>
              <w:numPr>
                <w:ilvl w:val="0"/>
                <w:numId w:val="35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Proportion of residents whose treatment orders and care plan interventions for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PUs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reflect facility wound </w:t>
            </w:r>
            <w:r w:rsidRPr="00CA3538">
              <w:rPr>
                <w:rFonts w:ascii="Arial" w:hAnsi="Arial" w:cs="Arial"/>
                <w:sz w:val="18"/>
                <w:szCs w:val="18"/>
              </w:rPr>
              <w:lastRenderedPageBreak/>
              <w:t>care protocol (1.3% vs. 4.9%; p = 0.0505)</w:t>
            </w:r>
          </w:p>
        </w:tc>
        <w:tc>
          <w:tcPr>
            <w:tcW w:w="1745" w:type="dxa"/>
            <w:gridSpan w:val="3"/>
          </w:tcPr>
          <w:p w:rsidR="007E3347" w:rsidRPr="00CA3538" w:rsidRDefault="002F1740" w:rsidP="00852A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“</w:t>
            </w:r>
            <w:r w:rsidR="007E3347" w:rsidRPr="00CA3538">
              <w:rPr>
                <w:rFonts w:ascii="Arial" w:hAnsi="Arial" w:cs="Arial"/>
                <w:sz w:val="18"/>
                <w:szCs w:val="18"/>
              </w:rPr>
              <w:t xml:space="preserve">Although there are areas for improvement, the implementation of process of care system changes by </w:t>
            </w:r>
            <w:proofErr w:type="spellStart"/>
            <w:r w:rsidR="007E3347" w:rsidRPr="00CA3538">
              <w:rPr>
                <w:rFonts w:ascii="Arial" w:hAnsi="Arial" w:cs="Arial"/>
                <w:sz w:val="18"/>
                <w:szCs w:val="18"/>
              </w:rPr>
              <w:t>NHs</w:t>
            </w:r>
            <w:proofErr w:type="spellEnd"/>
            <w:r w:rsidR="007E3347" w:rsidRPr="00CA3538">
              <w:rPr>
                <w:rFonts w:ascii="Arial" w:hAnsi="Arial" w:cs="Arial"/>
                <w:sz w:val="18"/>
                <w:szCs w:val="18"/>
              </w:rPr>
              <w:t xml:space="preserve"> in a collaborative relationship with a </w:t>
            </w:r>
            <w:proofErr w:type="spellStart"/>
            <w:r w:rsidR="007E3347" w:rsidRPr="00CA3538">
              <w:rPr>
                <w:rFonts w:ascii="Arial" w:hAnsi="Arial" w:cs="Arial"/>
                <w:sz w:val="18"/>
                <w:szCs w:val="18"/>
              </w:rPr>
              <w:t>QIO</w:t>
            </w:r>
            <w:proofErr w:type="spellEnd"/>
            <w:r w:rsidR="007E3347" w:rsidRPr="00CA3538">
              <w:rPr>
                <w:rFonts w:ascii="Arial" w:hAnsi="Arial" w:cs="Arial"/>
                <w:sz w:val="18"/>
                <w:szCs w:val="18"/>
              </w:rPr>
              <w:t xml:space="preserve"> may yield improvements in measures of patient outcomes (e.g., </w:t>
            </w:r>
            <w:proofErr w:type="spellStart"/>
            <w:r w:rsidR="007E3347" w:rsidRPr="00CA3538">
              <w:rPr>
                <w:rFonts w:ascii="Arial" w:hAnsi="Arial" w:cs="Arial"/>
                <w:sz w:val="18"/>
                <w:szCs w:val="18"/>
              </w:rPr>
              <w:t>PU</w:t>
            </w:r>
            <w:proofErr w:type="spellEnd"/>
            <w:r w:rsidR="007E3347" w:rsidRPr="00CA3538">
              <w:rPr>
                <w:rFonts w:ascii="Arial" w:hAnsi="Arial" w:cs="Arial"/>
                <w:sz w:val="18"/>
                <w:szCs w:val="18"/>
              </w:rPr>
              <w:t xml:space="preserve"> incidence).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="007E3347" w:rsidRPr="00CA35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Abel et al. also indicated that the </w:t>
            </w:r>
            <w:r>
              <w:rPr>
                <w:rFonts w:ascii="Arial" w:hAnsi="Arial" w:cs="Arial"/>
                <w:sz w:val="18"/>
                <w:szCs w:val="18"/>
              </w:rPr>
              <w:t>10 </w:t>
            </w:r>
            <w:r w:rsidRPr="00CA3538">
              <w:rPr>
                <w:rFonts w:ascii="Arial" w:hAnsi="Arial" w:cs="Arial"/>
                <w:sz w:val="18"/>
                <w:szCs w:val="18"/>
              </w:rPr>
              <w:t>facilities with the highest [QI] scores at re-measurement showed a trend toward a lower [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PU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>] incidence rates than the 10 facilities with the lowest [QI] indicator scores at re-measurement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(S = 125.5,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p = 0.07).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Facilities with the highest QI scores versus facilities with the lowest QI scores (baseline vs. re-measurement;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PU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incidence rate, %):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High scoring group: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 xml:space="preserve">12.3% vs. 7.7% 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Low scoring group: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 xml:space="preserve">14.8% vs. 12.2% 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Facilities with the </w:t>
            </w:r>
            <w:r w:rsidRPr="00CA3538">
              <w:rPr>
                <w:rFonts w:ascii="Arial" w:hAnsi="Arial" w:cs="Arial"/>
                <w:sz w:val="18"/>
                <w:szCs w:val="18"/>
              </w:rPr>
              <w:lastRenderedPageBreak/>
              <w:t xml:space="preserve">greatest improvement versus facilities with the least improvement in QI scores (baseline vs. re-measurement;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PU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incidence rate, %):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High scoring group: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13.1% vs. 7.1%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Low scoring group: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14.0% vs. 12.8%</w:t>
            </w:r>
          </w:p>
        </w:tc>
      </w:tr>
      <w:tr w:rsidR="007E3347" w:rsidRPr="00CA3538" w:rsidTr="00E366AE">
        <w:trPr>
          <w:gridAfter w:val="1"/>
          <w:wAfter w:w="34" w:type="dxa"/>
          <w:jc w:val="center"/>
        </w:trPr>
        <w:tc>
          <w:tcPr>
            <w:tcW w:w="1161" w:type="dxa"/>
            <w:tcBorders>
              <w:bottom w:val="single" w:sz="4" w:space="0" w:color="auto"/>
            </w:tcBorders>
          </w:tcPr>
          <w:p w:rsidR="007E3347" w:rsidRPr="00CA3538" w:rsidRDefault="007E3347" w:rsidP="00CB159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lastRenderedPageBreak/>
              <w:t>Rantz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et al. 2001</w:t>
            </w:r>
            <w:r w:rsidR="00892E1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&lt;Refman&gt;&lt;Cite&gt;&lt;Author&gt;Rantz&lt;/Author&gt;&lt;Year&gt;2001&lt;/Year&gt;&lt;RecNum&gt;577172&lt;/RecNum&gt;&lt;IDText&gt;Randomized clinical trial of a quality improvement intervention in nursing homes&lt;/IDText&gt;&lt;MDL Ref_Type="Journal"&gt;&lt;Ref_Type&gt;Journal&lt;/Ref_Type&gt;&lt;Ref_ID&gt;577172&lt;/Ref_ID&gt;&lt;Title_Primary&gt;Randomized clinical trial of a quality improvement intervention in nursing homes&lt;/Title_Primary&gt;&lt;Authors_Primary&gt;Rantz,M.J.&lt;/Authors_Primary&gt;&lt;Authors_Primary&gt;Popejoy,L.&lt;/Authors_Primary&gt;&lt;Authors_Primary&gt;Petroski,G.F.&lt;/Authors_Primary&gt;&lt;Authors_Primary&gt;Madsen,R.W.&lt;/Authors_Primary&gt;&lt;Authors_Primary&gt;Mehr,D.R.&lt;/Authors_Primary&gt;&lt;Authors_Primary&gt;Zwygart-Stauffacher,M.&lt;/Authors_Primary&gt;&lt;Authors_Primary&gt;Hicks,L.L.&lt;/Authors_Primary&gt;&lt;Authors_Primary&gt;Grando,V.&lt;/Authors_Primary&gt;&lt;Authors_Primary&gt;Wipke-Tevis,D.D.&lt;/Authors_Primary&gt;&lt;Authors_Primary&gt;Bostick,J.&lt;/Authors_Primary&gt;&lt;Authors_Primary&gt;Porter,R.&lt;/Authors_Primary&gt;&lt;Authors_Primary&gt;Conn,V.S.&lt;/Authors_Primary&gt;&lt;Authors_Primary&gt;Maas,M.&lt;/Authors_Primary&gt;&lt;Date_Primary&gt;2001/8&lt;/Date_Primary&gt;&lt;Keywords&gt;Aged&lt;/Keywords&gt;&lt;Keywords&gt;Aged,80 and over&lt;/Keywords&gt;&lt;Keywords&gt;Consultants&lt;/Keywords&gt;&lt;Keywords&gt;Education&lt;/Keywords&gt;&lt;Keywords&gt;Feedback&lt;/Keywords&gt;&lt;Keywords&gt;*Homes for the Aged&lt;/Keywords&gt;&lt;Keywords&gt;Humans&lt;/Keywords&gt;&lt;Keywords&gt;*Nursing Homes&lt;/Keywords&gt;&lt;Keywords&gt;Outcome and Process Assessment (Health Care)&lt;/Keywords&gt;&lt;Keywords&gt;*Quality Assurance,Health Care&lt;/Keywords&gt;&lt;Keywords&gt;*Quality Indicators,Health Care&lt;/Keywords&gt;&lt;Keywords&gt;Total Quality Management&lt;/Keywords&gt;&lt;Reprint&gt;Not in File&lt;/Reprint&gt;&lt;Start_Page&gt;525&lt;/Start_Page&gt;&lt;End_Page&gt;538&lt;/End_Page&gt;&lt;Periodical&gt;Gerontologist&lt;/Periodical&gt;&lt;Volume&gt;41&lt;/Volume&gt;&lt;Issue&gt;4&lt;/Issue&gt;&lt;User_Def_2&gt;MEDLINE - Ovid 8/17/2011, MEDLINE - Ovid 8/17/2011&lt;/User_Def_2&gt;&lt;User_Def_3&gt;Given to Nancy Sullivan on 8/19/2011 for EPC0015&lt;/User_Def_3&gt;&lt;ISSN_ISBN&gt;11490051&lt;/ISSN_ISBN&gt;&lt;Availability&gt;Sharepoint , EPC0015 , EPC15_Final_11-28-11&lt;/Availability&gt;&lt;Address&gt;Sinclair School of Nursing, University of Missouri-Columbia, Columbia, MO 65211, USA. RantzM@health.missouri.edu&lt;/Address&gt;&lt;ZZ_JournalStdAbbrev&gt;&lt;f name="System"&gt;Gerontologist&lt;/f&gt;&lt;/ZZ_JournalStdAbbrev&gt;&lt;ZZ_WorkformID&gt;1&lt;/ZZ_WorkformID&gt;&lt;/MDL&gt;&lt;/Cite&gt;&lt;/Refman&gt;</w:instrText>
            </w:r>
            <w:r w:rsidR="00892E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217">
              <w:rPr>
                <w:rFonts w:ascii="Arial" w:hAnsi="Arial" w:cs="Arial"/>
                <w:sz w:val="18"/>
                <w:szCs w:val="18"/>
                <w:vertAlign w:val="superscript"/>
              </w:rPr>
              <w:t>23</w:t>
            </w:r>
            <w:r w:rsidR="00892E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7E3347" w:rsidRPr="0015634F" w:rsidRDefault="007E3347" w:rsidP="00852A1A">
            <w:pPr>
              <w:pStyle w:val="CommentText"/>
              <w:pageBreakBefore/>
              <w:rPr>
                <w:rFonts w:ascii="Arial" w:hAnsi="Arial" w:cs="Arial"/>
                <w:sz w:val="18"/>
                <w:szCs w:val="18"/>
              </w:rPr>
            </w:pPr>
            <w:r w:rsidRPr="0015634F">
              <w:rPr>
                <w:rFonts w:ascii="Arial" w:hAnsi="Arial" w:cs="Arial"/>
                <w:sz w:val="18"/>
                <w:szCs w:val="18"/>
              </w:rPr>
              <w:t>Statewide implementation of Show-Me QI report</w:t>
            </w:r>
          </w:p>
          <w:p w:rsidR="007E3347" w:rsidRPr="00CA3538" w:rsidRDefault="007E3347" w:rsidP="00852A1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Target safety problem</w:t>
            </w:r>
            <w:r w:rsidRPr="00CA3538">
              <w:rPr>
                <w:rFonts w:ascii="Arial" w:hAnsi="Arial" w:cs="Arial"/>
                <w:sz w:val="18"/>
                <w:szCs w:val="18"/>
              </w:rPr>
              <w:t>: Comprehensive</w:t>
            </w:r>
          </w:p>
          <w:p w:rsidR="007E3347" w:rsidRPr="00CA3538" w:rsidRDefault="007E3347" w:rsidP="00852A1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Key elements:</w:t>
            </w: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  <w:r w:rsidRPr="00CA3538">
              <w:rPr>
                <w:rFonts w:ascii="Arial" w:hAnsi="Arial" w:cs="Arial"/>
                <w:sz w:val="18"/>
                <w:szCs w:val="18"/>
              </w:rPr>
              <w:t>Workshops, Minimum Data Set (MDS) Quality Indicator (QI) feedback reports, clinical consultation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7E3347" w:rsidRPr="00CA3538" w:rsidRDefault="007E3347" w:rsidP="00852A1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</w:p>
          <w:p w:rsidR="007E3347" w:rsidRPr="00CA3538" w:rsidRDefault="007E3347" w:rsidP="00852A1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Group 1: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Workshop plus feedback reports</w:t>
            </w:r>
          </w:p>
          <w:p w:rsidR="007E3347" w:rsidRPr="00CA3538" w:rsidRDefault="007E3347" w:rsidP="00852A1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Group 2: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Workshop, feedback reports and clinical consult</w:t>
            </w:r>
          </w:p>
          <w:p w:rsidR="007E3347" w:rsidRPr="00CA3538" w:rsidRDefault="007E3347" w:rsidP="00852A1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Group 3: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Control</w:t>
            </w:r>
          </w:p>
        </w:tc>
        <w:tc>
          <w:tcPr>
            <w:tcW w:w="1741" w:type="dxa"/>
            <w:gridSpan w:val="2"/>
            <w:tcBorders>
              <w:bottom w:val="single" w:sz="4" w:space="0" w:color="auto"/>
            </w:tcBorders>
          </w:tcPr>
          <w:p w:rsidR="007E3347" w:rsidRPr="00CA3538" w:rsidRDefault="007E3347" w:rsidP="00852A1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7E3347" w:rsidRPr="00CA3538" w:rsidRDefault="007E3347" w:rsidP="00852A1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87 nursing homes in </w:t>
            </w:r>
            <w:smartTag w:uri="urn:schemas-microsoft-com:office:smarttags" w:element="place">
              <w:smartTag w:uri="urn:schemas-microsoft-com:office:smarttags" w:element="State">
                <w:r w:rsidRPr="00CA3538">
                  <w:rPr>
                    <w:rFonts w:ascii="Arial" w:hAnsi="Arial" w:cs="Arial"/>
                    <w:sz w:val="18"/>
                    <w:szCs w:val="18"/>
                  </w:rPr>
                  <w:t>Missouri</w:t>
                </w:r>
              </w:smartTag>
            </w:smartTag>
          </w:p>
          <w:p w:rsidR="007E3347" w:rsidRPr="00CA3538" w:rsidRDefault="007E3347" w:rsidP="00852A1A">
            <w:pPr>
              <w:pageBreakBefore/>
              <w:tabs>
                <w:tab w:val="left" w:pos="842"/>
              </w:tabs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Bed size: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1–60:</w:t>
            </w:r>
            <w:r w:rsidRPr="00CA3538">
              <w:rPr>
                <w:rFonts w:ascii="Arial" w:hAnsi="Arial" w:cs="Arial"/>
                <w:sz w:val="18"/>
                <w:szCs w:val="18"/>
              </w:rPr>
              <w:tab/>
              <w:t>10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A3538">
              <w:rPr>
                <w:rFonts w:ascii="Arial" w:hAnsi="Arial" w:cs="Arial"/>
                <w:sz w:val="18"/>
                <w:szCs w:val="18"/>
              </w:rPr>
              <w:t>61–120:</w:t>
            </w:r>
            <w:r w:rsidRPr="00CA3538">
              <w:rPr>
                <w:rFonts w:ascii="Arial" w:hAnsi="Arial" w:cs="Arial"/>
                <w:sz w:val="18"/>
                <w:szCs w:val="18"/>
              </w:rPr>
              <w:tab/>
              <w:t>52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A3538">
              <w:rPr>
                <w:rFonts w:ascii="Arial" w:hAnsi="Arial" w:cs="Arial"/>
                <w:sz w:val="18"/>
                <w:szCs w:val="18"/>
              </w:rPr>
              <w:t>120+:</w:t>
            </w:r>
            <w:r w:rsidRPr="00CA3538">
              <w:rPr>
                <w:rFonts w:ascii="Arial" w:hAnsi="Arial" w:cs="Arial"/>
                <w:sz w:val="18"/>
                <w:szCs w:val="18"/>
              </w:rPr>
              <w:tab/>
              <w:t>25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7E3347" w:rsidRPr="00CA3538" w:rsidRDefault="007E3347" w:rsidP="00852A1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External</w:t>
            </w:r>
            <w:r w:rsidRPr="00CA3538">
              <w:rPr>
                <w:rFonts w:ascii="Arial" w:hAnsi="Arial" w:cs="Arial"/>
                <w:sz w:val="18"/>
                <w:szCs w:val="18"/>
              </w:rPr>
              <w:t>: NS</w:t>
            </w:r>
          </w:p>
          <w:p w:rsidR="007E3347" w:rsidRPr="00CA3538" w:rsidRDefault="007E3347" w:rsidP="00852A1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Organizational Characteristics</w:t>
            </w:r>
            <w:r w:rsidRPr="00CA3538">
              <w:rPr>
                <w:rFonts w:ascii="Arial" w:hAnsi="Arial" w:cs="Arial"/>
                <w:sz w:val="18"/>
                <w:szCs w:val="18"/>
              </w:rPr>
              <w:t>: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Adequate experience with transmitting MDS data electronically</w:t>
            </w:r>
          </w:p>
          <w:p w:rsidR="007E3347" w:rsidRPr="00CA3538" w:rsidRDefault="007E3347" w:rsidP="00852A1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Teamwork, Leadership, Culture</w:t>
            </w:r>
            <w:r w:rsidRPr="00CA3538">
              <w:rPr>
                <w:rFonts w:ascii="Arial" w:hAnsi="Arial" w:cs="Arial"/>
                <w:sz w:val="18"/>
                <w:szCs w:val="18"/>
              </w:rPr>
              <w:t>: NS</w:t>
            </w:r>
          </w:p>
          <w:p w:rsidR="007E3347" w:rsidRPr="00CA3538" w:rsidRDefault="007E3347" w:rsidP="00852A1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Implementation tools</w:t>
            </w:r>
            <w:r w:rsidRPr="00CA35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E3347" w:rsidRPr="00CA3538" w:rsidRDefault="007E3347" w:rsidP="001F3A42">
            <w:pPr>
              <w:pageBreakBefore/>
              <w:numPr>
                <w:ilvl w:val="0"/>
                <w:numId w:val="54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Educational workshop</w:t>
            </w:r>
          </w:p>
          <w:p w:rsidR="007E3347" w:rsidRPr="00CA3538" w:rsidRDefault="007E3347" w:rsidP="001F3A42">
            <w:pPr>
              <w:pageBreakBefore/>
              <w:numPr>
                <w:ilvl w:val="0"/>
                <w:numId w:val="54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RAI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manual</w:t>
            </w:r>
          </w:p>
          <w:p w:rsidR="007E3347" w:rsidRPr="00CA3538" w:rsidRDefault="007E3347" w:rsidP="001F3A42">
            <w:pPr>
              <w:pageBreakBefore/>
              <w:numPr>
                <w:ilvl w:val="0"/>
                <w:numId w:val="54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RAPs</w:t>
            </w:r>
            <w:proofErr w:type="spellEnd"/>
          </w:p>
          <w:p w:rsidR="007E3347" w:rsidRPr="00CA3538" w:rsidRDefault="007E3347" w:rsidP="001F3A42">
            <w:pPr>
              <w:pageBreakBefore/>
              <w:numPr>
                <w:ilvl w:val="0"/>
                <w:numId w:val="54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CPG (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AHRQs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E3347" w:rsidRPr="00CA3538" w:rsidRDefault="007E3347" w:rsidP="001F3A42">
            <w:pPr>
              <w:pageBreakBefore/>
              <w:numPr>
                <w:ilvl w:val="0"/>
                <w:numId w:val="54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Comparative feedback Show-Me QI report (quarterly)</w:t>
            </w:r>
          </w:p>
          <w:p w:rsidR="007E3347" w:rsidRPr="00CA3538" w:rsidRDefault="007E3347" w:rsidP="001F3A42">
            <w:pPr>
              <w:pageBreakBefore/>
              <w:numPr>
                <w:ilvl w:val="0"/>
                <w:numId w:val="54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GCNS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consult 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7E3347" w:rsidRPr="00CA3538" w:rsidRDefault="007E3347" w:rsidP="00852A1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Length</w:t>
            </w:r>
            <w:r w:rsidRPr="00CA3538">
              <w:rPr>
                <w:rFonts w:ascii="Arial" w:hAnsi="Arial" w:cs="Arial"/>
                <w:sz w:val="18"/>
                <w:szCs w:val="18"/>
              </w:rPr>
              <w:t xml:space="preserve">: 1 year </w:t>
            </w:r>
          </w:p>
          <w:p w:rsidR="007E3347" w:rsidRPr="00CA3538" w:rsidRDefault="007E3347" w:rsidP="00852A1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Process</w:t>
            </w:r>
            <w:r w:rsidRPr="00CA35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E3347" w:rsidRPr="00CA3538" w:rsidRDefault="002F1740" w:rsidP="001F3A42">
            <w:pPr>
              <w:pageBreakBefore/>
              <w:numPr>
                <w:ilvl w:val="0"/>
                <w:numId w:val="55"/>
              </w:numPr>
              <w:ind w:left="216" w:hanging="1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="007E3347" w:rsidRPr="00CA3538">
              <w:rPr>
                <w:rFonts w:ascii="Arial" w:hAnsi="Arial" w:cs="Arial"/>
                <w:sz w:val="18"/>
                <w:szCs w:val="18"/>
              </w:rPr>
              <w:t>Core group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="007E3347" w:rsidRPr="00CA3538">
              <w:rPr>
                <w:rFonts w:ascii="Arial" w:hAnsi="Arial" w:cs="Arial"/>
                <w:sz w:val="18"/>
                <w:szCs w:val="18"/>
              </w:rPr>
              <w:t xml:space="preserve"> receives Show-Me QI report in workshop; subsequent quarterly reports sent to administrator and DON</w:t>
            </w:r>
          </w:p>
          <w:p w:rsidR="007E3347" w:rsidRPr="00CA3538" w:rsidRDefault="007E3347" w:rsidP="001F3A42">
            <w:pPr>
              <w:pageBreakBefore/>
              <w:numPr>
                <w:ilvl w:val="0"/>
                <w:numId w:val="55"/>
              </w:numPr>
              <w:ind w:left="216" w:hanging="18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GCNS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help interpret report, assess resident problems, and document care</w:t>
            </w:r>
          </w:p>
          <w:p w:rsidR="007E3347" w:rsidRPr="00CA3538" w:rsidRDefault="007E3347" w:rsidP="001F3A42">
            <w:pPr>
              <w:pageBreakBefore/>
              <w:numPr>
                <w:ilvl w:val="0"/>
                <w:numId w:val="55"/>
              </w:numPr>
              <w:ind w:left="216" w:hanging="187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15 facilities (Group 2) had ≥1 on-site visits and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GCNS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calls</w:t>
            </w:r>
          </w:p>
          <w:p w:rsidR="007E3347" w:rsidRPr="00CA3538" w:rsidRDefault="007E3347" w:rsidP="001F3A42">
            <w:pPr>
              <w:pageBreakBefore/>
              <w:numPr>
                <w:ilvl w:val="0"/>
                <w:numId w:val="55"/>
              </w:numPr>
              <w:ind w:left="216" w:hanging="187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18 facilities (Group 2) had only 1 call and limited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GCNS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calls</w:t>
            </w:r>
          </w:p>
          <w:p w:rsidR="007E3347" w:rsidRPr="00CA3538" w:rsidRDefault="007E3347" w:rsidP="001F3A42">
            <w:pPr>
              <w:pageBreakBefore/>
              <w:numPr>
                <w:ilvl w:val="0"/>
                <w:numId w:val="55"/>
              </w:numPr>
              <w:ind w:left="216" w:hanging="187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13 quality indicator outcome measures were evaluated </w:t>
            </w:r>
          </w:p>
          <w:p w:rsidR="007E3347" w:rsidRPr="00CA3538" w:rsidRDefault="007E3347" w:rsidP="00852A1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Successes:</w:t>
            </w: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  <w:r w:rsidRPr="00CA3538">
              <w:rPr>
                <w:rFonts w:ascii="Arial" w:hAnsi="Arial" w:cs="Arial"/>
                <w:sz w:val="18"/>
                <w:szCs w:val="18"/>
              </w:rPr>
              <w:t xml:space="preserve">Reduction in pressure ulcers (overall and low-risk) for residents in facilities using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GCNS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E3347" w:rsidRPr="00CA3538" w:rsidRDefault="007E3347" w:rsidP="00852A1A">
            <w:pPr>
              <w:pageBreakBefore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Barriers:</w:t>
            </w:r>
          </w:p>
          <w:p w:rsidR="007E3347" w:rsidRPr="00CA3538" w:rsidRDefault="007E3347" w:rsidP="001F3A42">
            <w:pPr>
              <w:pageBreakBefore/>
              <w:numPr>
                <w:ilvl w:val="0"/>
                <w:numId w:val="56"/>
              </w:numPr>
              <w:ind w:left="223" w:hanging="223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lastRenderedPageBreak/>
              <w:t>Short staff</w:t>
            </w:r>
          </w:p>
          <w:p w:rsidR="007E3347" w:rsidRPr="00CA3538" w:rsidRDefault="007E3347" w:rsidP="001F3A42">
            <w:pPr>
              <w:pageBreakBefore/>
              <w:numPr>
                <w:ilvl w:val="0"/>
                <w:numId w:val="56"/>
              </w:numPr>
              <w:ind w:left="223" w:hanging="223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Staff turnover especially nurse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RAI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coordinator</w:t>
            </w:r>
          </w:p>
          <w:p w:rsidR="007E3347" w:rsidRPr="00CA3538" w:rsidRDefault="002F1740" w:rsidP="001F3A42">
            <w:pPr>
              <w:pageBreakBefore/>
              <w:numPr>
                <w:ilvl w:val="0"/>
                <w:numId w:val="56"/>
              </w:numPr>
              <w:ind w:left="223" w:hanging="2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="007E3347" w:rsidRPr="00CA3538">
              <w:rPr>
                <w:rFonts w:ascii="Arial" w:hAnsi="Arial" w:cs="Arial"/>
                <w:sz w:val="18"/>
                <w:szCs w:val="18"/>
              </w:rPr>
              <w:t>Taking care themselves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  <w:p w:rsidR="007E3347" w:rsidRPr="00CA3538" w:rsidRDefault="007E3347" w:rsidP="001F3A42">
            <w:pPr>
              <w:pageBreakBefore/>
              <w:numPr>
                <w:ilvl w:val="0"/>
                <w:numId w:val="56"/>
              </w:numPr>
              <w:ind w:left="223" w:hanging="223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Cancelled site visit at last minute</w:t>
            </w:r>
          </w:p>
          <w:p w:rsidR="007E3347" w:rsidRPr="00CA3538" w:rsidRDefault="007E3347" w:rsidP="001F3A42">
            <w:pPr>
              <w:pageBreakBefore/>
              <w:numPr>
                <w:ilvl w:val="0"/>
                <w:numId w:val="56"/>
              </w:numPr>
              <w:ind w:left="223" w:hanging="223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Additional time needed to correct inaccurate MDS assessments</w:t>
            </w:r>
          </w:p>
          <w:p w:rsidR="007E3347" w:rsidRPr="00CA3538" w:rsidRDefault="007E3347" w:rsidP="001F3A42">
            <w:pPr>
              <w:pageBreakBefore/>
              <w:numPr>
                <w:ilvl w:val="0"/>
                <w:numId w:val="56"/>
              </w:numPr>
              <w:ind w:left="223" w:hanging="223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Teams </w:t>
            </w:r>
            <w:r w:rsidR="002F1740">
              <w:rPr>
                <w:rFonts w:ascii="Arial" w:hAnsi="Arial" w:cs="Arial"/>
                <w:sz w:val="18"/>
                <w:szCs w:val="18"/>
              </w:rPr>
              <w:t>“</w:t>
            </w:r>
            <w:r w:rsidRPr="00CA3538">
              <w:rPr>
                <w:rFonts w:ascii="Arial" w:hAnsi="Arial" w:cs="Arial"/>
                <w:sz w:val="18"/>
                <w:szCs w:val="18"/>
              </w:rPr>
              <w:t>mired in the MDS assessment process and coding issues</w:t>
            </w:r>
            <w:r w:rsidR="002F1740">
              <w:rPr>
                <w:rFonts w:ascii="Arial" w:hAnsi="Arial" w:cs="Arial"/>
                <w:sz w:val="18"/>
                <w:szCs w:val="18"/>
              </w:rPr>
              <w:t>”</w:t>
            </w:r>
          </w:p>
          <w:p w:rsidR="007E3347" w:rsidRPr="00CA3538" w:rsidRDefault="007E3347" w:rsidP="001F3A42">
            <w:pPr>
              <w:pageBreakBefore/>
              <w:numPr>
                <w:ilvl w:val="0"/>
                <w:numId w:val="57"/>
              </w:numPr>
              <w:ind w:left="223" w:hanging="223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Difficulty convincing staff to use continuous QI principles</w:t>
            </w:r>
          </w:p>
          <w:p w:rsidR="007E3347" w:rsidRPr="00CA3538" w:rsidRDefault="007E3347" w:rsidP="00852A1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Addressing Barriers</w:t>
            </w:r>
            <w:r w:rsidRPr="00CA35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E3347" w:rsidRPr="00CA3538" w:rsidRDefault="007E3347" w:rsidP="001F3A42">
            <w:pPr>
              <w:pageBreakBefore/>
              <w:numPr>
                <w:ilvl w:val="0"/>
                <w:numId w:val="58"/>
              </w:numPr>
              <w:ind w:left="223" w:hanging="223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Stronger incentives to use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GCNS</w:t>
            </w:r>
            <w:proofErr w:type="spellEnd"/>
          </w:p>
          <w:p w:rsidR="007E3347" w:rsidRPr="00CA3538" w:rsidRDefault="007E3347" w:rsidP="001F3A42">
            <w:pPr>
              <w:pageBreakBefore/>
              <w:numPr>
                <w:ilvl w:val="0"/>
                <w:numId w:val="58"/>
              </w:numPr>
              <w:ind w:left="223" w:hanging="22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GCNS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more local </w:t>
            </w:r>
          </w:p>
          <w:p w:rsidR="007E3347" w:rsidRPr="00CA3538" w:rsidRDefault="007E3347" w:rsidP="001F3A42">
            <w:pPr>
              <w:pageBreakBefore/>
              <w:numPr>
                <w:ilvl w:val="0"/>
                <w:numId w:val="58"/>
              </w:numPr>
              <w:ind w:left="223" w:hanging="223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More flexible site visit times</w:t>
            </w:r>
          </w:p>
          <w:p w:rsidR="007E3347" w:rsidRPr="00CA3538" w:rsidRDefault="007E3347" w:rsidP="001F3A42">
            <w:pPr>
              <w:pageBreakBefore/>
              <w:numPr>
                <w:ilvl w:val="0"/>
                <w:numId w:val="59"/>
              </w:numPr>
              <w:ind w:left="223" w:hanging="223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Extend time to implement change</w:t>
            </w:r>
          </w:p>
          <w:p w:rsidR="007E3347" w:rsidRPr="00CA3538" w:rsidRDefault="007E3347" w:rsidP="001F3A42">
            <w:pPr>
              <w:pageBreakBefore/>
              <w:numPr>
                <w:ilvl w:val="0"/>
                <w:numId w:val="59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Use teams to address problems</w:t>
            </w:r>
          </w:p>
          <w:p w:rsidR="007E3347" w:rsidRPr="00CA3538" w:rsidRDefault="007E3347" w:rsidP="001F3A42">
            <w:pPr>
              <w:pageBreakBefore/>
              <w:numPr>
                <w:ilvl w:val="0"/>
                <w:numId w:val="59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Post accomplish</w:t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 w:rsidRPr="00CA3538">
              <w:rPr>
                <w:rFonts w:ascii="Arial" w:hAnsi="Arial" w:cs="Arial"/>
                <w:sz w:val="18"/>
                <w:szCs w:val="18"/>
              </w:rPr>
              <w:t>ments</w:t>
            </w:r>
          </w:p>
          <w:p w:rsidR="007E3347" w:rsidRPr="00CA3538" w:rsidRDefault="007E3347" w:rsidP="001F3A42">
            <w:pPr>
              <w:pageBreakBefore/>
              <w:numPr>
                <w:ilvl w:val="0"/>
                <w:numId w:val="59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lastRenderedPageBreak/>
              <w:t xml:space="preserve">Multiple nurses responsible for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RAI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process</w:t>
            </w:r>
          </w:p>
          <w:p w:rsidR="007E3347" w:rsidRPr="00CA3538" w:rsidRDefault="007E3347" w:rsidP="001F3A42">
            <w:pPr>
              <w:pageBreakBefore/>
              <w:numPr>
                <w:ilvl w:val="0"/>
                <w:numId w:val="59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Use of quality manager on staff to support care delivery improvements</w:t>
            </w:r>
          </w:p>
          <w:p w:rsidR="007E3347" w:rsidRPr="00CA3538" w:rsidRDefault="007E3347" w:rsidP="001F3A42">
            <w:pPr>
              <w:pageBreakBefore/>
              <w:numPr>
                <w:ilvl w:val="0"/>
                <w:numId w:val="59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Leadership buy in to QI </w:t>
            </w:r>
          </w:p>
          <w:p w:rsidR="007E3347" w:rsidRPr="00CA3538" w:rsidRDefault="007E3347" w:rsidP="00852A1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Sustainability</w:t>
            </w:r>
            <w:r w:rsidRPr="00CA3538">
              <w:rPr>
                <w:rFonts w:ascii="Arial" w:hAnsi="Arial" w:cs="Arial"/>
                <w:sz w:val="18"/>
                <w:szCs w:val="18"/>
              </w:rPr>
              <w:t>: NS</w:t>
            </w:r>
          </w:p>
        </w:tc>
        <w:tc>
          <w:tcPr>
            <w:tcW w:w="1685" w:type="dxa"/>
            <w:gridSpan w:val="2"/>
          </w:tcPr>
          <w:p w:rsidR="007E3347" w:rsidRPr="00CA3538" w:rsidRDefault="007E3347" w:rsidP="00852A1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lastRenderedPageBreak/>
              <w:t>Secondary regression analysis:</w:t>
            </w: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  <w:r w:rsidRPr="00CA3538">
              <w:rPr>
                <w:rFonts w:ascii="Arial" w:hAnsi="Arial" w:cs="Arial"/>
                <w:sz w:val="18"/>
                <w:szCs w:val="18"/>
              </w:rPr>
              <w:t>MDS QI 29</w:t>
            </w:r>
          </w:p>
          <w:p w:rsidR="007E3347" w:rsidRPr="00CA3538" w:rsidRDefault="007E3347" w:rsidP="00852A1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Pressure Ulcers (overall):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Case mix: 0.156</w:t>
            </w:r>
          </w:p>
          <w:p w:rsidR="007E3347" w:rsidRPr="00CA3538" w:rsidRDefault="007E3347" w:rsidP="00852A1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Time Pre-Post: 0.240</w:t>
            </w:r>
          </w:p>
          <w:p w:rsidR="007E3347" w:rsidRPr="00CA3538" w:rsidRDefault="007E3347" w:rsidP="00852A1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Intervention: 0.026</w:t>
            </w:r>
          </w:p>
          <w:p w:rsidR="007E3347" w:rsidRPr="00CA3538" w:rsidRDefault="007E3347" w:rsidP="00852A1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Group X Time: 0.085 (p≤0.10)</w:t>
            </w:r>
          </w:p>
          <w:p w:rsidR="007E3347" w:rsidRPr="00CA3538" w:rsidRDefault="007E3347" w:rsidP="00852A1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MDS QI 29lr</w:t>
            </w:r>
          </w:p>
          <w:p w:rsidR="007E3347" w:rsidRPr="00CA3538" w:rsidRDefault="007E3347" w:rsidP="00852A1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Pressure ulcers low risk: 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Case mix: 0.417</w:t>
            </w:r>
          </w:p>
          <w:p w:rsidR="007E3347" w:rsidRPr="00CA3538" w:rsidRDefault="007E3347" w:rsidP="00852A1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Time Pre-Post: 0.037</w:t>
            </w:r>
          </w:p>
          <w:p w:rsidR="007E3347" w:rsidRPr="00CA3538" w:rsidRDefault="007E3347" w:rsidP="00852A1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Intervention: 0.064</w:t>
            </w:r>
          </w:p>
          <w:p w:rsidR="007E3347" w:rsidRPr="00CA3538" w:rsidRDefault="007E3347" w:rsidP="00852A1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Group X Time: 0.057 (p≤0.10)</w:t>
            </w:r>
          </w:p>
        </w:tc>
        <w:tc>
          <w:tcPr>
            <w:tcW w:w="1711" w:type="dxa"/>
            <w:gridSpan w:val="2"/>
          </w:tcPr>
          <w:p w:rsidR="007E3347" w:rsidRPr="00CA3538" w:rsidRDefault="007E3347" w:rsidP="00852A1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A subset of Group 2 nursing homes that were intensely involved with the intervention showed improvement in MDS QI scores for five outcome measures including MDS QI 29 (pressure ulcers). </w:t>
            </w:r>
          </w:p>
          <w:p w:rsidR="007E3347" w:rsidRPr="00CA3538" w:rsidRDefault="002F1740" w:rsidP="00852A1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="007E3347" w:rsidRPr="00CA3538">
              <w:rPr>
                <w:rFonts w:ascii="Arial" w:hAnsi="Arial" w:cs="Arial"/>
                <w:sz w:val="18"/>
                <w:szCs w:val="18"/>
              </w:rPr>
              <w:t>Nursing homes that did have continuous quality improvement systems in place were often part of larger health care systems that have ongoing support from a quality improvement expert.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  <w:tr w:rsidR="007E3347" w:rsidRPr="00CA3538" w:rsidTr="00E366AE">
        <w:trPr>
          <w:gridAfter w:val="2"/>
          <w:wAfter w:w="41" w:type="dxa"/>
          <w:jc w:val="center"/>
        </w:trPr>
        <w:tc>
          <w:tcPr>
            <w:tcW w:w="1161" w:type="dxa"/>
            <w:tcBorders>
              <w:bottom w:val="single" w:sz="12" w:space="0" w:color="auto"/>
            </w:tcBorders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lastRenderedPageBreak/>
              <w:t>Ryden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et al. 2000</w:t>
            </w:r>
            <w:r w:rsidR="00892E1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&lt;Refman&gt;&lt;Cite&gt;&lt;Author&gt;Ryden&lt;/Author&gt;&lt;Year&gt;2000&lt;/Year&gt;&lt;RecNum&gt;572506&lt;/RecNum&gt;&lt;IDText&gt;Value-added outcomes: the use of advanced practice nurses in long-term care facilities&lt;/IDText&gt;&lt;MDL Ref_Type="Journal"&gt;&lt;Ref_Type&gt;Journal&lt;/Ref_Type&gt;&lt;Ref_ID&gt;572506&lt;/Ref_ID&gt;&lt;Title_Primary&gt;Value-added outcomes: the use of advanced practice nurses in long-term care facilities&lt;/Title_Primary&gt;&lt;Authors_Primary&gt;Ryden,M.B.&lt;/Authors_Primary&gt;&lt;Authors_Primary&gt;Snyder,M.&lt;/Authors_Primary&gt;&lt;Authors_Primary&gt;Gross,C.R.&lt;/Authors_Primary&gt;&lt;Authors_Primary&gt;Savik,K.&lt;/Authors_Primary&gt;&lt;Authors_Primary&gt;Pearson,V.&lt;/Authors_Primary&gt;&lt;Authors_Primary&gt;Krichbaum,K.&lt;/Authors_Primary&gt;&lt;Authors_Primary&gt;Mueller,C.&lt;/Authors_Primary&gt;&lt;Date_Primary&gt;2000/12&lt;/Date_Primary&gt;&lt;Keywords&gt;Aged&lt;/Keywords&gt;&lt;Keywords&gt;Aged,80 and over&lt;/Keywords&gt;&lt;Keywords&gt;Aggression&lt;/Keywords&gt;&lt;Keywords&gt;Depression&lt;/Keywords&gt;&lt;Keywords&gt;nu [Nursing]&lt;/Keywords&gt;&lt;Keywords&gt;Female&lt;/Keywords&gt;&lt;Keywords&gt;Follow-Up Studies&lt;/Keywords&gt;&lt;Keywords&gt;Geriatric Assessment&lt;/Keywords&gt;&lt;Keywords&gt;*Geriatric Nursing&lt;/Keywords&gt;&lt;Keywords&gt;st [Standards]&lt;/Keywords&gt;&lt;Keywords&gt;Health Services Research&lt;/Keywords&gt;&lt;Keywords&gt;Humans&lt;/Keywords&gt;&lt;Keywords&gt;Job Description&lt;/Keywords&gt;&lt;Keywords&gt;*Long-Term Care&lt;/Keywords&gt;&lt;Keywords&gt;ma [Manpower]&lt;/Keywords&gt;&lt;Keywords&gt;Long-Term Care&lt;/Keywords&gt;&lt;Keywords&gt;st [Standards]&lt;/Keywords&gt;&lt;Keywords&gt;Male&lt;/Keywords&gt;&lt;Keywords&gt;Minn&lt;/Keywords&gt;&lt;Reprint&gt;Not in File&lt;/Reprint&gt;&lt;Start_Page&gt;654&lt;/Start_Page&gt;&lt;End_Page&gt;662&lt;/End_Page&gt;&lt;Periodical&gt;Gerontologist&lt;/Periodical&gt;&lt;Volume&gt;40&lt;/Volume&gt;&lt;Issue&gt;6&lt;/Issue&gt;&lt;User_Def_2&gt;MEDLINE - Ovid 6/27/2011&lt;/User_Def_2&gt;&lt;User_Def_3&gt;Given to Nancy Sullivan on 7/8/2011 for EPC0015&lt;/User_Def_3&gt;&lt;ISSN_ISBN&gt;11131082&lt;/ISSN_ISBN&gt;&lt;Availability&gt;Sharepoint , EPC0015 , SRMLEPC15_0623-2411 , EPC15_Final_11-28-11&lt;/Availability&gt;&lt;Address&gt;University of Minnesota School of Nursing, Minneapolis, MN 55455, USA&lt;/Address&gt;&lt;ZZ_JournalStdAbbrev&gt;&lt;f name="System"&gt;Gerontologist&lt;/f&gt;&lt;/ZZ_JournalStdAbbrev&gt;&lt;ZZ_WorkformID&gt;1&lt;/ZZ_WorkformID&gt;&lt;/MDL&gt;&lt;/Cite&gt;&lt;/Refman&gt;</w:instrText>
            </w:r>
            <w:r w:rsidR="00892E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0217">
              <w:rPr>
                <w:rFonts w:ascii="Arial" w:hAnsi="Arial" w:cs="Arial"/>
                <w:sz w:val="18"/>
                <w:szCs w:val="18"/>
                <w:vertAlign w:val="superscript"/>
              </w:rPr>
              <w:t>24</w:t>
            </w:r>
            <w:r w:rsidR="00892E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tcBorders>
              <w:bottom w:val="single" w:sz="12" w:space="0" w:color="auto"/>
            </w:tcBorders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Protocol implementation by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APNs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Target safety problem</w:t>
            </w:r>
            <w:r w:rsidRPr="00CA3538">
              <w:rPr>
                <w:rFonts w:ascii="Arial" w:hAnsi="Arial" w:cs="Arial"/>
                <w:sz w:val="18"/>
                <w:szCs w:val="18"/>
              </w:rPr>
              <w:t>: Comprehensive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Key elements: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APNs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assist staff to implement care plan;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APNs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> provide direct care to residents</w:t>
            </w:r>
          </w:p>
        </w:tc>
        <w:tc>
          <w:tcPr>
            <w:tcW w:w="1259" w:type="dxa"/>
            <w:tcBorders>
              <w:bottom w:val="single" w:sz="12" w:space="0" w:color="auto"/>
            </w:tcBorders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Controlled before-and-after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APN treatment (2 facilities) vs. usual care (1 facility)</w:t>
            </w:r>
          </w:p>
        </w:tc>
        <w:tc>
          <w:tcPr>
            <w:tcW w:w="1723" w:type="dxa"/>
            <w:tcBorders>
              <w:bottom w:val="single" w:sz="12" w:space="0" w:color="auto"/>
            </w:tcBorders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Havelock</w:t>
            </w:r>
            <w:r w:rsidR="002F1740">
              <w:rPr>
                <w:rFonts w:ascii="Arial" w:hAnsi="Arial" w:cs="Arial"/>
                <w:sz w:val="18"/>
                <w:szCs w:val="18"/>
              </w:rPr>
              <w:t>’</w:t>
            </w:r>
            <w:r w:rsidRPr="00CA3538">
              <w:rPr>
                <w:rFonts w:ascii="Arial" w:hAnsi="Arial" w:cs="Arial"/>
                <w:sz w:val="18"/>
                <w:szCs w:val="18"/>
              </w:rPr>
              <w:t>s (1974) model of effective research utilization</w:t>
            </w:r>
          </w:p>
        </w:tc>
        <w:tc>
          <w:tcPr>
            <w:tcW w:w="1710" w:type="dxa"/>
            <w:gridSpan w:val="2"/>
            <w:tcBorders>
              <w:bottom w:val="single" w:sz="12" w:space="0" w:color="auto"/>
            </w:tcBorders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3 privately-owned facilities located in suburban Minneapolis-St. Paul area; certified for Medicare </w:t>
            </w:r>
          </w:p>
        </w:tc>
        <w:tc>
          <w:tcPr>
            <w:tcW w:w="1830" w:type="dxa"/>
            <w:tcBorders>
              <w:bottom w:val="single" w:sz="12" w:space="0" w:color="auto"/>
            </w:tcBorders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External</w:t>
            </w:r>
            <w:r w:rsidRPr="00CA3538">
              <w:rPr>
                <w:rFonts w:ascii="Arial" w:hAnsi="Arial" w:cs="Arial"/>
                <w:sz w:val="18"/>
                <w:szCs w:val="18"/>
              </w:rPr>
              <w:t>: NS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Organizational Characteristics</w:t>
            </w:r>
            <w:r w:rsidRPr="00CA3538">
              <w:rPr>
                <w:rFonts w:ascii="Arial" w:hAnsi="Arial" w:cs="Arial"/>
                <w:sz w:val="18"/>
                <w:szCs w:val="18"/>
              </w:rPr>
              <w:t>: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APNs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work with head nurse who works with physician or GNP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Teamwork, Leadership, Culture</w:t>
            </w:r>
            <w:r w:rsidRPr="00CA3538">
              <w:rPr>
                <w:rFonts w:ascii="Arial" w:hAnsi="Arial" w:cs="Arial"/>
                <w:sz w:val="18"/>
                <w:szCs w:val="18"/>
              </w:rPr>
              <w:t>: NS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Implementation tools</w:t>
            </w:r>
            <w:r w:rsidRPr="00CA35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E3347" w:rsidRPr="00CA3538" w:rsidRDefault="007E3347" w:rsidP="001F3A42">
            <w:pPr>
              <w:numPr>
                <w:ilvl w:val="0"/>
                <w:numId w:val="60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AHRQ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CPG </w:t>
            </w:r>
          </w:p>
          <w:p w:rsidR="007E3347" w:rsidRPr="00CA3538" w:rsidRDefault="007E3347" w:rsidP="001F3A42">
            <w:pPr>
              <w:numPr>
                <w:ilvl w:val="0"/>
                <w:numId w:val="60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Staff education</w:t>
            </w:r>
          </w:p>
          <w:p w:rsidR="007E3347" w:rsidRPr="00CA3538" w:rsidRDefault="007E3347" w:rsidP="001F3A42">
            <w:pPr>
              <w:numPr>
                <w:ilvl w:val="0"/>
                <w:numId w:val="60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Work with nursing assistants </w:t>
            </w:r>
          </w:p>
          <w:p w:rsidR="007E3347" w:rsidRPr="00CA3538" w:rsidRDefault="007E3347" w:rsidP="001F3A42">
            <w:pPr>
              <w:numPr>
                <w:ilvl w:val="0"/>
                <w:numId w:val="60"/>
              </w:numPr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APNs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participate in conferences and wound care rounds</w:t>
            </w:r>
          </w:p>
        </w:tc>
        <w:tc>
          <w:tcPr>
            <w:tcW w:w="1714" w:type="dxa"/>
            <w:tcBorders>
              <w:bottom w:val="single" w:sz="12" w:space="0" w:color="auto"/>
            </w:tcBorders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Length</w:t>
            </w:r>
            <w:r w:rsidRPr="00CA3538">
              <w:rPr>
                <w:rFonts w:ascii="Arial" w:hAnsi="Arial" w:cs="Arial"/>
                <w:sz w:val="18"/>
                <w:szCs w:val="18"/>
              </w:rPr>
              <w:t>: 6 months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Process</w:t>
            </w:r>
            <w:r w:rsidRPr="00CA35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E3347" w:rsidRPr="00CA3538" w:rsidRDefault="007E3347" w:rsidP="001F3A42">
            <w:pPr>
              <w:numPr>
                <w:ilvl w:val="0"/>
                <w:numId w:val="61"/>
              </w:numPr>
              <w:ind w:left="187" w:hanging="187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RAs assess risk/collect data</w:t>
            </w:r>
          </w:p>
          <w:p w:rsidR="007E3347" w:rsidRPr="00CA3538" w:rsidRDefault="007E3347" w:rsidP="001F3A42">
            <w:pPr>
              <w:numPr>
                <w:ilvl w:val="0"/>
                <w:numId w:val="61"/>
              </w:numPr>
              <w:ind w:left="187" w:hanging="187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APNs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reassess risk, analyze data (10 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>/week per facility)</w:t>
            </w:r>
          </w:p>
          <w:p w:rsidR="007E3347" w:rsidRPr="00CA3538" w:rsidRDefault="007E3347" w:rsidP="001F3A42">
            <w:pPr>
              <w:numPr>
                <w:ilvl w:val="0"/>
                <w:numId w:val="61"/>
              </w:numPr>
              <w:ind w:left="187" w:hanging="18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APNs</w:t>
            </w:r>
            <w:proofErr w:type="spellEnd"/>
            <w:r w:rsidRPr="00CA3538">
              <w:rPr>
                <w:rFonts w:ascii="Arial" w:hAnsi="Arial" w:cs="Arial"/>
                <w:sz w:val="18"/>
                <w:szCs w:val="18"/>
              </w:rPr>
              <w:t xml:space="preserve"> meet with residents 15</w:t>
            </w:r>
            <w:r w:rsidRPr="00CA3538">
              <w:rPr>
                <w:rFonts w:ascii="Arial" w:hAnsi="Arial" w:cs="Arial"/>
                <w:sz w:val="18"/>
                <w:szCs w:val="18"/>
              </w:rPr>
              <w:noBreakHyphen/>
              <w:t>30 min/</w:t>
            </w:r>
            <w:proofErr w:type="spellStart"/>
            <w:r w:rsidRPr="00CA3538"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Successes</w:t>
            </w:r>
            <w:r w:rsidRPr="00CA3538">
              <w:rPr>
                <w:rFonts w:ascii="Arial" w:hAnsi="Arial" w:cs="Arial"/>
                <w:sz w:val="18"/>
                <w:szCs w:val="18"/>
              </w:rPr>
              <w:t>:</w:t>
            </w:r>
            <w:r w:rsidRPr="00CA3538">
              <w:rPr>
                <w:rFonts w:ascii="Arial" w:hAnsi="Arial" w:cs="Arial"/>
                <w:sz w:val="18"/>
                <w:szCs w:val="18"/>
              </w:rPr>
              <w:br/>
              <w:t>6 months of APN treatment significantly improved 3 of 4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clinical problems compare to usual care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Barriers:</w:t>
            </w:r>
          </w:p>
          <w:p w:rsidR="007E3347" w:rsidRPr="00CA3538" w:rsidRDefault="007E3347" w:rsidP="001F3A42">
            <w:pPr>
              <w:numPr>
                <w:ilvl w:val="0"/>
                <w:numId w:val="62"/>
              </w:numPr>
              <w:ind w:left="187" w:hanging="187"/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High turnover of unlicensed staff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Addressing Barriers</w:t>
            </w:r>
            <w:r w:rsidRPr="00CA3538">
              <w:rPr>
                <w:rFonts w:ascii="Arial" w:hAnsi="Arial" w:cs="Arial"/>
                <w:sz w:val="18"/>
                <w:szCs w:val="18"/>
              </w:rPr>
              <w:t>: NS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 xml:space="preserve">Sustainability: </w:t>
            </w: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  <w:r w:rsidRPr="00CA3538">
              <w:rPr>
                <w:rFonts w:ascii="Arial" w:hAnsi="Arial" w:cs="Arial"/>
                <w:sz w:val="18"/>
                <w:szCs w:val="18"/>
              </w:rPr>
              <w:t>A wound care committee was established at 1 facility.</w:t>
            </w:r>
          </w:p>
        </w:tc>
        <w:tc>
          <w:tcPr>
            <w:tcW w:w="1679" w:type="dxa"/>
            <w:tcBorders>
              <w:bottom w:val="single" w:sz="12" w:space="0" w:color="auto"/>
            </w:tcBorders>
          </w:tcPr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APN Treatment</w:t>
            </w: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  <w:r w:rsidRPr="00CA3538">
              <w:rPr>
                <w:rFonts w:ascii="Arial" w:hAnsi="Arial" w:cs="Arial"/>
                <w:sz w:val="18"/>
                <w:szCs w:val="18"/>
              </w:rPr>
              <w:t>(n = 86)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Pre: 19.8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Post: 3.5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i/>
                <w:sz w:val="18"/>
                <w:szCs w:val="18"/>
              </w:rPr>
              <w:t>x</w:t>
            </w:r>
            <w:r w:rsidRPr="00CA353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CA3538">
              <w:rPr>
                <w:rFonts w:ascii="Arial" w:hAnsi="Arial" w:cs="Arial"/>
                <w:sz w:val="18"/>
                <w:szCs w:val="18"/>
              </w:rPr>
              <w:t xml:space="preserve"> = 3.01(1), 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i/>
                <w:sz w:val="18"/>
                <w:szCs w:val="18"/>
              </w:rPr>
              <w:t xml:space="preserve">p = </w:t>
            </w:r>
            <w:r w:rsidRPr="00CA3538">
              <w:rPr>
                <w:rFonts w:ascii="Arial" w:hAnsi="Arial" w:cs="Arial"/>
                <w:sz w:val="18"/>
                <w:szCs w:val="18"/>
              </w:rPr>
              <w:t>0.04, one-tailed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t>Usual Care</w:t>
            </w:r>
            <w:r w:rsidRPr="00CA3538"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  <w:r w:rsidRPr="00CA3538">
              <w:rPr>
                <w:rFonts w:ascii="Arial" w:hAnsi="Arial" w:cs="Arial"/>
                <w:sz w:val="18"/>
                <w:szCs w:val="18"/>
              </w:rPr>
              <w:t>(n = 111)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Pre: 17.3</w:t>
            </w:r>
          </w:p>
          <w:p w:rsidR="007E3347" w:rsidRPr="00CA3538" w:rsidRDefault="007E3347" w:rsidP="00852A1A">
            <w:pPr>
              <w:rPr>
                <w:rFonts w:ascii="Arial" w:hAnsi="Arial" w:cs="Arial"/>
                <w:sz w:val="18"/>
                <w:szCs w:val="18"/>
              </w:rPr>
            </w:pPr>
            <w:r w:rsidRPr="00CA3538">
              <w:rPr>
                <w:rFonts w:ascii="Arial" w:hAnsi="Arial" w:cs="Arial"/>
                <w:sz w:val="18"/>
                <w:szCs w:val="18"/>
              </w:rPr>
              <w:t>Post: 10.0</w:t>
            </w:r>
          </w:p>
        </w:tc>
        <w:tc>
          <w:tcPr>
            <w:tcW w:w="1710" w:type="dxa"/>
            <w:gridSpan w:val="2"/>
            <w:tcBorders>
              <w:bottom w:val="single" w:sz="12" w:space="0" w:color="auto"/>
            </w:tcBorders>
          </w:tcPr>
          <w:p w:rsidR="007E3347" w:rsidRPr="00CA3538" w:rsidRDefault="002F1740" w:rsidP="00852A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="007E3347" w:rsidRPr="00CA3538">
              <w:rPr>
                <w:rFonts w:ascii="Arial" w:hAnsi="Arial" w:cs="Arial"/>
                <w:sz w:val="18"/>
                <w:szCs w:val="18"/>
              </w:rPr>
              <w:t xml:space="preserve">The relatively short time (10 </w:t>
            </w:r>
            <w:proofErr w:type="spellStart"/>
            <w:r w:rsidR="007E3347" w:rsidRPr="00CA3538">
              <w:rPr>
                <w:rFonts w:ascii="Arial" w:hAnsi="Arial" w:cs="Arial"/>
                <w:sz w:val="18"/>
                <w:szCs w:val="18"/>
              </w:rPr>
              <w:t>hr</w:t>
            </w:r>
            <w:proofErr w:type="spellEnd"/>
            <w:r w:rsidR="007E3347" w:rsidRPr="00CA3538">
              <w:rPr>
                <w:rFonts w:ascii="Arial" w:hAnsi="Arial" w:cs="Arial"/>
                <w:sz w:val="18"/>
                <w:szCs w:val="18"/>
              </w:rPr>
              <w:t xml:space="preserve"> per week in each nursing home) and the high turnover rates of unlicensed staff (range of 11%</w:t>
            </w:r>
            <w:r w:rsidR="007E3347" w:rsidRPr="00CA3538">
              <w:rPr>
                <w:rFonts w:ascii="Arial" w:hAnsi="Arial" w:cs="Arial"/>
                <w:sz w:val="18"/>
                <w:szCs w:val="18"/>
              </w:rPr>
              <w:noBreakHyphen/>
              <w:t>45%) reduced opportunities for each APN to establish relationships with staff.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</w:tbl>
    <w:p w:rsidR="007E3347" w:rsidRDefault="007E3347" w:rsidP="00CB1597">
      <w:pPr>
        <w:pStyle w:val="TableNote"/>
      </w:pPr>
      <w:proofErr w:type="spellStart"/>
      <w:r w:rsidRPr="007E7337">
        <w:lastRenderedPageBreak/>
        <w:t>APNs</w:t>
      </w:r>
      <w:proofErr w:type="spellEnd"/>
      <w:r w:rsidRPr="007E7337">
        <w:t>:</w:t>
      </w:r>
      <w:r w:rsidRPr="007E7337">
        <w:tab/>
        <w:t xml:space="preserve">Advanced practice </w:t>
      </w:r>
      <w:proofErr w:type="spellStart"/>
      <w:r w:rsidRPr="007E7337">
        <w:t>gerontological</w:t>
      </w:r>
      <w:proofErr w:type="spellEnd"/>
      <w:r w:rsidRPr="007E7337">
        <w:t xml:space="preserve"> nurses</w:t>
      </w:r>
      <w:r w:rsidR="00CB1597">
        <w:br/>
      </w:r>
      <w:r w:rsidRPr="007E7337">
        <w:t>CMS:</w:t>
      </w:r>
      <w:r w:rsidRPr="007E7337">
        <w:tab/>
        <w:t>Centers for Medicare and Medicaid</w:t>
      </w:r>
      <w:r w:rsidR="00CB1597">
        <w:br/>
      </w:r>
      <w:r w:rsidRPr="007E7337">
        <w:t>CPG:</w:t>
      </w:r>
      <w:r w:rsidRPr="007E7337">
        <w:tab/>
        <w:t>Clinical practice guidelines</w:t>
      </w:r>
      <w:r w:rsidR="00CB1597">
        <w:br/>
      </w:r>
      <w:r w:rsidRPr="007E7337">
        <w:t>DON:</w:t>
      </w:r>
      <w:r w:rsidRPr="007E7337">
        <w:tab/>
        <w:t>Director of Nursing</w:t>
      </w:r>
      <w:r w:rsidR="00CB1597">
        <w:br/>
      </w:r>
      <w:proofErr w:type="spellStart"/>
      <w:r w:rsidRPr="007E7337">
        <w:t>EMR</w:t>
      </w:r>
      <w:proofErr w:type="spellEnd"/>
      <w:r w:rsidRPr="007E7337">
        <w:t>:</w:t>
      </w:r>
      <w:r w:rsidRPr="007E7337">
        <w:tab/>
        <w:t>Electronic medical record</w:t>
      </w:r>
      <w:r w:rsidR="00CB1597">
        <w:br/>
      </w:r>
      <w:proofErr w:type="spellStart"/>
      <w:r w:rsidRPr="007E7337">
        <w:t>GCNS</w:t>
      </w:r>
      <w:proofErr w:type="spellEnd"/>
      <w:r w:rsidRPr="007E7337">
        <w:t>:</w:t>
      </w:r>
      <w:r w:rsidRPr="007E7337">
        <w:tab/>
      </w:r>
      <w:proofErr w:type="spellStart"/>
      <w:r w:rsidRPr="007E7337">
        <w:t>Gerontological</w:t>
      </w:r>
      <w:proofErr w:type="spellEnd"/>
      <w:r w:rsidRPr="007E7337">
        <w:t xml:space="preserve"> clinical nurse specialist</w:t>
      </w:r>
      <w:r w:rsidR="00CB1597">
        <w:br/>
      </w:r>
      <w:r w:rsidRPr="007E7337">
        <w:t>GNP:</w:t>
      </w:r>
      <w:r w:rsidRPr="007E7337">
        <w:tab/>
        <w:t>General nurse practitioner</w:t>
      </w:r>
      <w:r w:rsidR="00CB1597">
        <w:br/>
      </w:r>
      <w:r w:rsidRPr="007E7337">
        <w:t>GP:</w:t>
      </w:r>
      <w:r w:rsidRPr="007E7337">
        <w:tab/>
        <w:t>General Practitioner</w:t>
      </w:r>
      <w:r w:rsidR="00CB1597">
        <w:br/>
      </w:r>
      <w:proofErr w:type="spellStart"/>
      <w:r w:rsidRPr="007E7337">
        <w:t>HRPrU</w:t>
      </w:r>
      <w:proofErr w:type="spellEnd"/>
      <w:r w:rsidRPr="007E7337">
        <w:t>:</w:t>
      </w:r>
      <w:r w:rsidRPr="007E7337">
        <w:tab/>
        <w:t xml:space="preserve">High-risk </w:t>
      </w:r>
      <w:proofErr w:type="spellStart"/>
      <w:r w:rsidRPr="007E7337">
        <w:t>PU</w:t>
      </w:r>
      <w:proofErr w:type="spellEnd"/>
      <w:r w:rsidRPr="007E7337">
        <w:t xml:space="preserve"> quality measure</w:t>
      </w:r>
      <w:r w:rsidR="00CB1597">
        <w:br/>
      </w:r>
      <w:proofErr w:type="spellStart"/>
      <w:r w:rsidRPr="007E7337">
        <w:t>Int</w:t>
      </w:r>
      <w:proofErr w:type="spellEnd"/>
      <w:r w:rsidRPr="007E7337">
        <w:t>:</w:t>
      </w:r>
      <w:r w:rsidRPr="007E7337">
        <w:tab/>
        <w:t>Intervention</w:t>
      </w:r>
      <w:r w:rsidR="00CB1597">
        <w:br/>
      </w:r>
      <w:proofErr w:type="spellStart"/>
      <w:r w:rsidRPr="007E7337">
        <w:t>LPN</w:t>
      </w:r>
      <w:proofErr w:type="spellEnd"/>
      <w:r w:rsidRPr="007E7337">
        <w:t>:</w:t>
      </w:r>
      <w:r w:rsidRPr="007E7337">
        <w:tab/>
        <w:t>Licensed practical nurses</w:t>
      </w:r>
      <w:r w:rsidR="00CB1597">
        <w:br/>
      </w:r>
      <w:proofErr w:type="spellStart"/>
      <w:r w:rsidRPr="007E7337">
        <w:t>LTACH</w:t>
      </w:r>
      <w:proofErr w:type="spellEnd"/>
      <w:r w:rsidRPr="007E7337">
        <w:t>:</w:t>
      </w:r>
      <w:r w:rsidRPr="007E7337">
        <w:tab/>
        <w:t>Long-term acute care hospital</w:t>
      </w:r>
      <w:r w:rsidR="00CB1597">
        <w:br/>
      </w:r>
      <w:r w:rsidRPr="007E7337">
        <w:t>NS:</w:t>
      </w:r>
      <w:r w:rsidRPr="007E7337">
        <w:tab/>
        <w:t>Not stated</w:t>
      </w:r>
      <w:r w:rsidR="00CB1597">
        <w:br/>
      </w:r>
      <w:r w:rsidRPr="007E7337">
        <w:t>PT:</w:t>
      </w:r>
      <w:r w:rsidRPr="007E7337">
        <w:tab/>
        <w:t>Physical therapist</w:t>
      </w:r>
      <w:r w:rsidR="00CB1597">
        <w:br/>
      </w:r>
      <w:proofErr w:type="spellStart"/>
      <w:r w:rsidRPr="007E7337">
        <w:t>PU</w:t>
      </w:r>
      <w:proofErr w:type="spellEnd"/>
      <w:r w:rsidRPr="007E7337">
        <w:t>:</w:t>
      </w:r>
      <w:r w:rsidRPr="007E7337">
        <w:tab/>
        <w:t>Pressure ulcer</w:t>
      </w:r>
      <w:r w:rsidR="00CB1597">
        <w:br/>
      </w:r>
      <w:r w:rsidRPr="007E7337">
        <w:t>QI:</w:t>
      </w:r>
      <w:r w:rsidRPr="007E7337">
        <w:tab/>
        <w:t>Quality indicator</w:t>
      </w:r>
      <w:r w:rsidR="00CB1597">
        <w:br/>
      </w:r>
      <w:r w:rsidRPr="007E7337">
        <w:t>QM:</w:t>
      </w:r>
      <w:r w:rsidRPr="007E7337">
        <w:tab/>
        <w:t>Quality measure</w:t>
      </w:r>
      <w:r w:rsidR="00CB1597">
        <w:br/>
      </w:r>
      <w:r w:rsidRPr="007E7337">
        <w:t>RA:</w:t>
      </w:r>
      <w:r w:rsidRPr="007E7337">
        <w:tab/>
        <w:t>Resident assistants</w:t>
      </w:r>
      <w:r w:rsidR="00CB1597">
        <w:br/>
      </w:r>
      <w:proofErr w:type="spellStart"/>
      <w:r w:rsidRPr="007E7337">
        <w:t>RAI</w:t>
      </w:r>
      <w:proofErr w:type="spellEnd"/>
      <w:r w:rsidRPr="007E7337">
        <w:t>:</w:t>
      </w:r>
      <w:r w:rsidRPr="007E7337">
        <w:tab/>
        <w:t>Resident assessment instrument</w:t>
      </w:r>
      <w:r w:rsidR="00CB1597">
        <w:br/>
      </w:r>
      <w:r w:rsidRPr="007E7337">
        <w:t xml:space="preserve">RAP </w:t>
      </w:r>
      <w:proofErr w:type="spellStart"/>
      <w:r w:rsidRPr="007E7337">
        <w:t>RAI</w:t>
      </w:r>
      <w:proofErr w:type="spellEnd"/>
      <w:r w:rsidRPr="007E7337">
        <w:t>:</w:t>
      </w:r>
      <w:r w:rsidRPr="007E7337">
        <w:tab/>
        <w:t>Resident assessment protocols</w:t>
      </w:r>
      <w:r w:rsidR="00CB1597">
        <w:br/>
      </w:r>
      <w:proofErr w:type="spellStart"/>
      <w:r w:rsidRPr="007E7337">
        <w:t>RCT</w:t>
      </w:r>
      <w:proofErr w:type="spellEnd"/>
      <w:r w:rsidRPr="007E7337">
        <w:t>:</w:t>
      </w:r>
      <w:r w:rsidRPr="007E7337">
        <w:tab/>
        <w:t>Randomized controlled trial</w:t>
      </w:r>
      <w:r w:rsidR="00CB1597">
        <w:br/>
      </w:r>
      <w:r w:rsidRPr="007E7337">
        <w:t>SCI:</w:t>
      </w:r>
      <w:r w:rsidRPr="007E7337">
        <w:tab/>
        <w:t>Spinal cord injury</w:t>
      </w:r>
      <w:r w:rsidR="00CB1597">
        <w:br/>
      </w:r>
      <w:proofErr w:type="spellStart"/>
      <w:r w:rsidRPr="007E7337">
        <w:t>WCC</w:t>
      </w:r>
      <w:proofErr w:type="spellEnd"/>
      <w:r w:rsidRPr="007E7337">
        <w:t>:</w:t>
      </w:r>
      <w:r w:rsidRPr="007E7337">
        <w:tab/>
        <w:t>Wound Care Certified</w:t>
      </w:r>
    </w:p>
    <w:p w:rsidR="007E3347" w:rsidRDefault="007E3347" w:rsidP="00E366AE">
      <w:pPr>
        <w:tabs>
          <w:tab w:val="left" w:pos="540"/>
        </w:tabs>
        <w:ind w:left="-270"/>
        <w:rPr>
          <w:sz w:val="18"/>
          <w:szCs w:val="18"/>
        </w:rPr>
        <w:sectPr w:rsidR="007E3347" w:rsidSect="008F5DF3">
          <w:footerReference w:type="default" r:id="rId9"/>
          <w:pgSz w:w="15840" w:h="12240" w:orient="landscape"/>
          <w:pgMar w:top="1440" w:right="1440" w:bottom="1440" w:left="1440" w:header="720" w:footer="720" w:gutter="0"/>
          <w:paperSrc w:first="4267" w:other="4267"/>
          <w:pgNumType w:start="140"/>
          <w:cols w:space="720"/>
          <w:docGrid w:linePitch="360"/>
        </w:sectPr>
      </w:pPr>
    </w:p>
    <w:p w:rsidR="007E3347" w:rsidRDefault="007E3347" w:rsidP="00CB1597">
      <w:pPr>
        <w:pStyle w:val="Level2Heading"/>
      </w:pPr>
      <w:r w:rsidRPr="00EB586C">
        <w:lastRenderedPageBreak/>
        <w:t>References</w:t>
      </w:r>
    </w:p>
    <w:p w:rsidR="00CB1597" w:rsidRDefault="00CB1597" w:rsidP="00E366AE">
      <w:pPr>
        <w:sectPr w:rsidR="00CB1597" w:rsidSect="00CB1597">
          <w:pgSz w:w="12240" w:h="15840"/>
          <w:pgMar w:top="1440" w:right="1440" w:bottom="1440" w:left="1440" w:header="720" w:footer="720" w:gutter="0"/>
          <w:paperSrc w:first="4267" w:other="4267"/>
          <w:cols w:space="720"/>
          <w:docGrid w:linePitch="360"/>
        </w:sectPr>
      </w:pPr>
    </w:p>
    <w:p w:rsidR="00CB1597" w:rsidRPr="00EB586C" w:rsidRDefault="00CB1597" w:rsidP="00CB1597">
      <w:pPr>
        <w:pStyle w:val="Reference"/>
        <w:rPr>
          <w:noProof/>
        </w:rPr>
      </w:pPr>
      <w:r w:rsidRPr="00EB586C">
        <w:rPr>
          <w:noProof/>
        </w:rPr>
        <w:lastRenderedPageBreak/>
        <w:t>1.</w:t>
      </w:r>
      <w:r>
        <w:rPr>
          <w:noProof/>
        </w:rPr>
        <w:t xml:space="preserve"> </w:t>
      </w:r>
      <w:r>
        <w:rPr>
          <w:noProof/>
        </w:rPr>
        <w:tab/>
      </w:r>
      <w:r w:rsidRPr="00EB586C">
        <w:rPr>
          <w:noProof/>
        </w:rPr>
        <w:t>Lynch S, Vickery P. Steps to reducing hospital-acquired pressure ulcers. Nursing 2010 Nov;40(11):61-2. PMID: 20975436</w:t>
      </w:r>
    </w:p>
    <w:p w:rsidR="00CB1597" w:rsidRPr="00EB586C" w:rsidRDefault="00CB1597" w:rsidP="00CB1597">
      <w:pPr>
        <w:pStyle w:val="Reference"/>
        <w:rPr>
          <w:noProof/>
        </w:rPr>
      </w:pPr>
      <w:r w:rsidRPr="00EB586C">
        <w:rPr>
          <w:noProof/>
        </w:rPr>
        <w:t>2.</w:t>
      </w:r>
      <w:r>
        <w:rPr>
          <w:noProof/>
        </w:rPr>
        <w:t xml:space="preserve"> </w:t>
      </w:r>
      <w:r>
        <w:rPr>
          <w:noProof/>
        </w:rPr>
        <w:tab/>
      </w:r>
      <w:r w:rsidRPr="00EB586C">
        <w:rPr>
          <w:noProof/>
        </w:rPr>
        <w:t>Young J, Ernsting M, Kehoe A, et al. Results of a clinician-led evidence-based task force initiative relating to pressure ulcer risk assessment and prevention. J Wound Ostomy Continence Nurs 2010 Sep-Oct;37(5):495-503. PMID: 20736858</w:t>
      </w:r>
    </w:p>
    <w:p w:rsidR="00CB1597" w:rsidRPr="00EB586C" w:rsidRDefault="00CB1597" w:rsidP="00CB1597">
      <w:pPr>
        <w:pStyle w:val="Reference"/>
        <w:rPr>
          <w:noProof/>
        </w:rPr>
      </w:pPr>
      <w:r w:rsidRPr="00EB586C">
        <w:rPr>
          <w:noProof/>
        </w:rPr>
        <w:t xml:space="preserve">3. </w:t>
      </w:r>
      <w:r>
        <w:rPr>
          <w:noProof/>
        </w:rPr>
        <w:tab/>
      </w:r>
      <w:r w:rsidRPr="00EB586C">
        <w:rPr>
          <w:noProof/>
        </w:rPr>
        <w:t>Bales I, Padwojski A. Reaching for the moon: achieving zero pressure ulcer prevalence. J Wound Care 2009 Apr;18(4):137-144. PMID: 19349933</w:t>
      </w:r>
    </w:p>
    <w:p w:rsidR="00CB1597" w:rsidRPr="00EB586C" w:rsidRDefault="00CB1597" w:rsidP="00CB1597">
      <w:pPr>
        <w:pStyle w:val="Reference"/>
        <w:rPr>
          <w:noProof/>
        </w:rPr>
      </w:pPr>
      <w:r w:rsidRPr="00EB586C">
        <w:rPr>
          <w:noProof/>
        </w:rPr>
        <w:t>4.</w:t>
      </w:r>
      <w:r>
        <w:rPr>
          <w:noProof/>
        </w:rPr>
        <w:t xml:space="preserve"> </w:t>
      </w:r>
      <w:r>
        <w:rPr>
          <w:noProof/>
        </w:rPr>
        <w:tab/>
      </w:r>
      <w:r w:rsidRPr="00EB586C">
        <w:rPr>
          <w:noProof/>
        </w:rPr>
        <w:t>Chicano SG, Drolshagen C. Reducing hospital-acquired pressure ulcers. J Wound Ostomy Continence Nurs 2009 Jan-Feb;36(1):45-50. PMID: 19155823</w:t>
      </w:r>
    </w:p>
    <w:p w:rsidR="00CB1597" w:rsidRPr="00EB586C" w:rsidRDefault="00CB1597" w:rsidP="00CB1597">
      <w:pPr>
        <w:pStyle w:val="Reference"/>
        <w:rPr>
          <w:noProof/>
        </w:rPr>
      </w:pPr>
      <w:r w:rsidRPr="00EB586C">
        <w:rPr>
          <w:noProof/>
        </w:rPr>
        <w:t>5.</w:t>
      </w:r>
      <w:r>
        <w:rPr>
          <w:noProof/>
        </w:rPr>
        <w:t xml:space="preserve"> </w:t>
      </w:r>
      <w:r>
        <w:rPr>
          <w:noProof/>
        </w:rPr>
        <w:tab/>
      </w:r>
      <w:r w:rsidRPr="00EB586C">
        <w:rPr>
          <w:noProof/>
        </w:rPr>
        <w:t>Walsh NS, Blanck AW, Barrett KL. Pressure ulcer management in the acute care setting: a response to regulatory mandates. J Wound Ostomy Continence Nurs 2009 Jul-Aug;36(4):385-8. PMID: 19609158</w:t>
      </w:r>
    </w:p>
    <w:p w:rsidR="00CB1597" w:rsidRPr="00EB586C" w:rsidRDefault="00CB1597" w:rsidP="00CB1597">
      <w:pPr>
        <w:pStyle w:val="Reference"/>
        <w:rPr>
          <w:noProof/>
        </w:rPr>
      </w:pPr>
      <w:r w:rsidRPr="00EB586C">
        <w:rPr>
          <w:noProof/>
        </w:rPr>
        <w:t>6.</w:t>
      </w:r>
      <w:r>
        <w:rPr>
          <w:noProof/>
        </w:rPr>
        <w:t xml:space="preserve"> </w:t>
      </w:r>
      <w:r>
        <w:rPr>
          <w:noProof/>
        </w:rPr>
        <w:tab/>
        <w:t>D</w:t>
      </w:r>
      <w:r w:rsidRPr="00EB586C">
        <w:rPr>
          <w:noProof/>
        </w:rPr>
        <w:t>ibsie LG. Implementing evidence-based practice to prevent skin breakdown. Crit Care Nurs Q 2008 Apr-Jun;31(2):140-9. PMID: 18360144</w:t>
      </w:r>
    </w:p>
    <w:p w:rsidR="00CB1597" w:rsidRPr="00EB586C" w:rsidRDefault="00CB1597" w:rsidP="00CB1597">
      <w:pPr>
        <w:pStyle w:val="Reference"/>
        <w:rPr>
          <w:noProof/>
        </w:rPr>
      </w:pPr>
      <w:r w:rsidRPr="00EB586C">
        <w:rPr>
          <w:noProof/>
        </w:rPr>
        <w:t>7.</w:t>
      </w:r>
      <w:r>
        <w:rPr>
          <w:noProof/>
        </w:rPr>
        <w:t xml:space="preserve"> </w:t>
      </w:r>
      <w:r>
        <w:rPr>
          <w:noProof/>
        </w:rPr>
        <w:tab/>
      </w:r>
      <w:r w:rsidRPr="00EB586C">
        <w:rPr>
          <w:noProof/>
        </w:rPr>
        <w:t>McInerney JA. Reducing hospital-acquired pressure ulcer prevalence through a focused prevention program. Adv Skin Wound Care 2008 Feb;21(2):75-8. PMID: 18349734</w:t>
      </w:r>
    </w:p>
    <w:p w:rsidR="00CB1597" w:rsidRPr="00EB586C" w:rsidRDefault="00CB1597" w:rsidP="00CB1597">
      <w:pPr>
        <w:pStyle w:val="Reference"/>
        <w:rPr>
          <w:noProof/>
        </w:rPr>
      </w:pPr>
      <w:r w:rsidRPr="00EB586C">
        <w:rPr>
          <w:noProof/>
        </w:rPr>
        <w:t>8.</w:t>
      </w:r>
      <w:r>
        <w:rPr>
          <w:noProof/>
        </w:rPr>
        <w:t xml:space="preserve"> </w:t>
      </w:r>
      <w:r>
        <w:rPr>
          <w:noProof/>
        </w:rPr>
        <w:tab/>
      </w:r>
      <w:r w:rsidRPr="00EB586C">
        <w:rPr>
          <w:noProof/>
        </w:rPr>
        <w:t>Ballard N, McCombs A, Deboor S, et al. How our ICU decreased the rate of hospital-acquired pressure ulcers. J Nurs Care Qual 2008 Jan-Mar;23(1):92-6. PMID: 18281882</w:t>
      </w:r>
    </w:p>
    <w:p w:rsidR="00CB1597" w:rsidRPr="00EB586C" w:rsidRDefault="00CB1597" w:rsidP="00CB1597">
      <w:pPr>
        <w:pStyle w:val="Reference"/>
        <w:rPr>
          <w:noProof/>
        </w:rPr>
      </w:pPr>
      <w:r w:rsidRPr="00EB586C">
        <w:rPr>
          <w:noProof/>
        </w:rPr>
        <w:t>9.</w:t>
      </w:r>
      <w:r>
        <w:rPr>
          <w:noProof/>
        </w:rPr>
        <w:t xml:space="preserve"> </w:t>
      </w:r>
      <w:r>
        <w:rPr>
          <w:noProof/>
        </w:rPr>
        <w:tab/>
      </w:r>
      <w:r w:rsidRPr="00EB586C">
        <w:rPr>
          <w:noProof/>
        </w:rPr>
        <w:t>Catania K, Huang C, James P, et al. Wound wise: PUPPI: the Pressure Ulcer Prevention Protocol Interventions. Am J Nurs 2007 Apr;107(4):44-52; quiz 53. PMID: 17413732</w:t>
      </w:r>
    </w:p>
    <w:p w:rsidR="00CB1597" w:rsidRPr="00EB586C" w:rsidRDefault="00CB1597" w:rsidP="00CB1597">
      <w:pPr>
        <w:pStyle w:val="Reference"/>
        <w:rPr>
          <w:noProof/>
        </w:rPr>
      </w:pPr>
      <w:r w:rsidRPr="00EB586C">
        <w:rPr>
          <w:noProof/>
        </w:rPr>
        <w:t>10.</w:t>
      </w:r>
      <w:r>
        <w:rPr>
          <w:noProof/>
        </w:rPr>
        <w:t xml:space="preserve"> </w:t>
      </w:r>
      <w:r>
        <w:rPr>
          <w:noProof/>
        </w:rPr>
        <w:tab/>
      </w:r>
      <w:r w:rsidRPr="00EB586C">
        <w:rPr>
          <w:noProof/>
        </w:rPr>
        <w:t>LeMaster KM. Reducing incidence and prevalence of hospital-acquired pressure ulcers at Genesis Medical Center. Jt Comm J Qual Patient Saf 2007 Oct;33(10):611-6, 585. PMID: 18030863</w:t>
      </w:r>
    </w:p>
    <w:p w:rsidR="00CB1597" w:rsidRPr="00EB586C" w:rsidRDefault="00CB1597" w:rsidP="00CB1597">
      <w:pPr>
        <w:pStyle w:val="Reference"/>
        <w:rPr>
          <w:noProof/>
        </w:rPr>
      </w:pPr>
      <w:r w:rsidRPr="00EB586C">
        <w:rPr>
          <w:noProof/>
        </w:rPr>
        <w:lastRenderedPageBreak/>
        <w:t>11.</w:t>
      </w:r>
      <w:r>
        <w:rPr>
          <w:noProof/>
        </w:rPr>
        <w:t xml:space="preserve"> </w:t>
      </w:r>
      <w:r>
        <w:rPr>
          <w:noProof/>
        </w:rPr>
        <w:tab/>
      </w:r>
      <w:r w:rsidRPr="00EB586C">
        <w:rPr>
          <w:noProof/>
        </w:rPr>
        <w:t>Courtney BA, Ruppman JB, Cooper HM. Save our skin: initiative cuts pressure ulcer incidence in half. Nurs Manage 2006 Apr;37(4):36, 38, 40 passim. PMID: 16603946</w:t>
      </w:r>
    </w:p>
    <w:p w:rsidR="00CB1597" w:rsidRDefault="00CB1597" w:rsidP="00CB1597">
      <w:pPr>
        <w:pStyle w:val="Reference"/>
        <w:rPr>
          <w:noProof/>
        </w:rPr>
      </w:pPr>
      <w:r w:rsidRPr="00EB586C">
        <w:rPr>
          <w:noProof/>
        </w:rPr>
        <w:t>12.</w:t>
      </w:r>
      <w:r>
        <w:rPr>
          <w:noProof/>
        </w:rPr>
        <w:t xml:space="preserve"> </w:t>
      </w:r>
      <w:r>
        <w:rPr>
          <w:noProof/>
        </w:rPr>
        <w:tab/>
      </w:r>
      <w:r w:rsidRPr="00EB586C">
        <w:rPr>
          <w:noProof/>
        </w:rPr>
        <w:t>Gibbons W, Shanks HT, Kleinhelter P, et al. Eliminating facility-acquired pressure ulcers at</w:t>
      </w:r>
      <w:r>
        <w:rPr>
          <w:noProof/>
        </w:rPr>
        <w:t xml:space="preserve"> </w:t>
      </w:r>
      <w:r w:rsidRPr="00EB586C">
        <w:rPr>
          <w:noProof/>
        </w:rPr>
        <w:t>Ascension Health. Jt Comm J Qual Patient Saf 2006 Sep;32(9):488-96. PMID: 17987872</w:t>
      </w:r>
    </w:p>
    <w:p w:rsidR="00CB1597" w:rsidRPr="00EB586C" w:rsidRDefault="00CB1597" w:rsidP="00CB1597">
      <w:pPr>
        <w:pStyle w:val="Reference"/>
        <w:rPr>
          <w:noProof/>
        </w:rPr>
      </w:pPr>
      <w:r w:rsidRPr="00EB586C">
        <w:rPr>
          <w:noProof/>
        </w:rPr>
        <w:t>13.</w:t>
      </w:r>
      <w:r>
        <w:rPr>
          <w:noProof/>
        </w:rPr>
        <w:t xml:space="preserve"> </w:t>
      </w:r>
      <w:r>
        <w:rPr>
          <w:noProof/>
        </w:rPr>
        <w:tab/>
      </w:r>
      <w:r w:rsidRPr="00EB586C">
        <w:rPr>
          <w:noProof/>
        </w:rPr>
        <w:t>Hiser B, Rochette J, Philbin S, et al. Implementing a pressure ulcer prevention program and enhancing the role of the CWOCN: impact on outcomes. Ostomy Wound Manage 2006 Feb;52(2):48-59. PMID: 16464994</w:t>
      </w:r>
    </w:p>
    <w:p w:rsidR="00CB1597" w:rsidRPr="00EB586C" w:rsidRDefault="00CB1597" w:rsidP="00CB1597">
      <w:pPr>
        <w:pStyle w:val="Reference"/>
        <w:rPr>
          <w:noProof/>
        </w:rPr>
      </w:pPr>
      <w:r w:rsidRPr="00EB586C">
        <w:rPr>
          <w:noProof/>
        </w:rPr>
        <w:t>14.</w:t>
      </w:r>
      <w:r>
        <w:rPr>
          <w:noProof/>
        </w:rPr>
        <w:t xml:space="preserve"> </w:t>
      </w:r>
      <w:r>
        <w:rPr>
          <w:noProof/>
        </w:rPr>
        <w:tab/>
      </w:r>
      <w:r w:rsidRPr="00EB586C">
        <w:rPr>
          <w:noProof/>
        </w:rPr>
        <w:t xml:space="preserve">Lyder CH, Grady J, Mathur D, et al. Preventing pressure ulcers in Connecticut hospitals by using the plan-do-study-act model of quality improvement. Jt Comm J Qual Saf 2004 Apr;30(4):205-14. Also available: </w:t>
      </w:r>
      <w:hyperlink r:id="rId10" w:history="1">
        <w:r w:rsidRPr="00EB586C">
          <w:rPr>
            <w:noProof/>
          </w:rPr>
          <w:t>http://www.mizuhosi.com/pressuremanagement/Lyder_Preventing_04.pdf</w:t>
        </w:r>
      </w:hyperlink>
      <w:r w:rsidRPr="00EB586C">
        <w:rPr>
          <w:noProof/>
        </w:rPr>
        <w:t>. PMID: 15085786</w:t>
      </w:r>
    </w:p>
    <w:p w:rsidR="00CB1597" w:rsidRPr="00EB586C" w:rsidRDefault="00CB1597" w:rsidP="00CB1597">
      <w:pPr>
        <w:pStyle w:val="Reference"/>
        <w:rPr>
          <w:noProof/>
        </w:rPr>
      </w:pPr>
      <w:r w:rsidRPr="00EB586C">
        <w:rPr>
          <w:noProof/>
        </w:rPr>
        <w:t>15.</w:t>
      </w:r>
      <w:r>
        <w:rPr>
          <w:noProof/>
        </w:rPr>
        <w:t xml:space="preserve"> </w:t>
      </w:r>
      <w:r>
        <w:rPr>
          <w:noProof/>
        </w:rPr>
        <w:tab/>
      </w:r>
      <w:r w:rsidRPr="00EB586C">
        <w:rPr>
          <w:noProof/>
        </w:rPr>
        <w:t>Stier L, Dlugacz YD, O</w:t>
      </w:r>
      <w:r>
        <w:rPr>
          <w:noProof/>
        </w:rPr>
        <w:t>’</w:t>
      </w:r>
      <w:r w:rsidRPr="00EB586C">
        <w:rPr>
          <w:noProof/>
        </w:rPr>
        <w:t>Connor LJ, et al. Reinforcing organizationwide pressure ulcer reduction on high-risk geriatric inpatient units. Outcomes Manag 2004 Jan-Mar;8(1):28-32. PMID: 14740581</w:t>
      </w:r>
    </w:p>
    <w:p w:rsidR="00CB1597" w:rsidRPr="00EB586C" w:rsidRDefault="00CB1597" w:rsidP="00CB1597">
      <w:pPr>
        <w:pStyle w:val="Reference"/>
        <w:rPr>
          <w:noProof/>
        </w:rPr>
      </w:pPr>
      <w:r w:rsidRPr="00EB586C">
        <w:rPr>
          <w:noProof/>
        </w:rPr>
        <w:t>16.</w:t>
      </w:r>
      <w:r>
        <w:rPr>
          <w:noProof/>
        </w:rPr>
        <w:t xml:space="preserve"> </w:t>
      </w:r>
      <w:r>
        <w:rPr>
          <w:noProof/>
        </w:rPr>
        <w:tab/>
      </w:r>
      <w:r w:rsidRPr="00EB586C">
        <w:rPr>
          <w:noProof/>
        </w:rPr>
        <w:t>Soban LM, Hempel S, Munjas BA, et al. Preventing pressure ulcers in hospitals: a systematic review of nurse-focused quality improvement interventions. Jt Comm J Qual Patient Saf 2011 Jun;37(6):245-52. PMID: 21706984</w:t>
      </w:r>
    </w:p>
    <w:p w:rsidR="00CB1597" w:rsidRPr="00EB586C" w:rsidRDefault="00CB1597" w:rsidP="00CB1597">
      <w:pPr>
        <w:pStyle w:val="Reference"/>
        <w:rPr>
          <w:noProof/>
        </w:rPr>
      </w:pPr>
      <w:r w:rsidRPr="00EB586C">
        <w:rPr>
          <w:noProof/>
        </w:rPr>
        <w:t>17.</w:t>
      </w:r>
      <w:r>
        <w:rPr>
          <w:noProof/>
        </w:rPr>
        <w:t xml:space="preserve"> </w:t>
      </w:r>
      <w:r>
        <w:rPr>
          <w:noProof/>
        </w:rPr>
        <w:tab/>
      </w:r>
      <w:r w:rsidRPr="00EB586C">
        <w:rPr>
          <w:noProof/>
        </w:rPr>
        <w:t>Horn SD, Sharkey SS, Hudak S, et al. Pressure ulcer prevention in long-term-care facilities: a pilot study implementing standardized nurse aide documentation and feedback reports. Adv Skin Wound Care 2010 Mar;23(3):120-31. PMID: 20177165</w:t>
      </w:r>
    </w:p>
    <w:p w:rsidR="00CB1597" w:rsidRPr="00EB586C" w:rsidRDefault="00CB1597" w:rsidP="00CB1597">
      <w:pPr>
        <w:pStyle w:val="Reference"/>
        <w:rPr>
          <w:noProof/>
        </w:rPr>
      </w:pPr>
      <w:r w:rsidRPr="00EB586C">
        <w:rPr>
          <w:noProof/>
        </w:rPr>
        <w:t>18.</w:t>
      </w:r>
      <w:r>
        <w:rPr>
          <w:noProof/>
        </w:rPr>
        <w:t xml:space="preserve"> </w:t>
      </w:r>
      <w:r>
        <w:rPr>
          <w:noProof/>
        </w:rPr>
        <w:tab/>
      </w:r>
      <w:r w:rsidRPr="00EB586C">
        <w:rPr>
          <w:noProof/>
        </w:rPr>
        <w:t>Rantz MJ, Hicks L, Petroski GF, et al. Cost, staffing and quality impact of bedside electronic medical record (EMR) in nursing homes. J Am Med Dir Assoc 2010 Sep;11(7):485-93. PMID: 20816336</w:t>
      </w:r>
    </w:p>
    <w:p w:rsidR="00CB1597" w:rsidRPr="00EB586C" w:rsidRDefault="00CB1597" w:rsidP="00CB1597">
      <w:pPr>
        <w:pStyle w:val="Reference"/>
        <w:rPr>
          <w:noProof/>
        </w:rPr>
      </w:pPr>
      <w:r w:rsidRPr="00EB586C">
        <w:rPr>
          <w:noProof/>
        </w:rPr>
        <w:lastRenderedPageBreak/>
        <w:t>19.</w:t>
      </w:r>
      <w:r>
        <w:rPr>
          <w:noProof/>
        </w:rPr>
        <w:t xml:space="preserve"> </w:t>
      </w:r>
      <w:r>
        <w:rPr>
          <w:noProof/>
        </w:rPr>
        <w:tab/>
      </w:r>
      <w:r w:rsidRPr="00EB586C">
        <w:rPr>
          <w:noProof/>
        </w:rPr>
        <w:t>Milne CT, Trigilia D, Houle TL, et al. Reducing pressure ulcer prevalence rates in the long-term acute care setting. Ostomy Wound Manage 2009 Apr;55(4):50-9. PMID: 19387096</w:t>
      </w:r>
    </w:p>
    <w:p w:rsidR="00CB1597" w:rsidRPr="00EB586C" w:rsidRDefault="00CB1597" w:rsidP="00CB1597">
      <w:pPr>
        <w:pStyle w:val="Reference"/>
        <w:rPr>
          <w:noProof/>
        </w:rPr>
      </w:pPr>
      <w:r w:rsidRPr="00EB586C">
        <w:rPr>
          <w:noProof/>
        </w:rPr>
        <w:t>20.</w:t>
      </w:r>
      <w:r>
        <w:rPr>
          <w:noProof/>
        </w:rPr>
        <w:t xml:space="preserve"> </w:t>
      </w:r>
      <w:r>
        <w:rPr>
          <w:noProof/>
        </w:rPr>
        <w:tab/>
      </w:r>
      <w:r w:rsidRPr="00EB586C">
        <w:rPr>
          <w:noProof/>
        </w:rPr>
        <w:t>Tippet AW. Reducing the incidence of pressure ulcers in nursing home residents: a prospective 6-year evaluation. Ostomy Wound Manage 2009 Nov 1;55(11):52-8. PMID: 19934464</w:t>
      </w:r>
    </w:p>
    <w:p w:rsidR="00CB1597" w:rsidRPr="00EB586C" w:rsidRDefault="00CB1597" w:rsidP="00CB1597">
      <w:pPr>
        <w:pStyle w:val="Reference"/>
        <w:rPr>
          <w:noProof/>
        </w:rPr>
      </w:pPr>
      <w:r w:rsidRPr="00EB586C">
        <w:rPr>
          <w:noProof/>
        </w:rPr>
        <w:t>21.</w:t>
      </w:r>
      <w:r>
        <w:rPr>
          <w:noProof/>
        </w:rPr>
        <w:t xml:space="preserve"> </w:t>
      </w:r>
      <w:r>
        <w:rPr>
          <w:noProof/>
        </w:rPr>
        <w:tab/>
      </w:r>
      <w:r w:rsidRPr="00EB586C">
        <w:rPr>
          <w:noProof/>
        </w:rPr>
        <w:t>Rosen J, Mittal V, Degenholtz H, et al. Ability, incentives, and management feedback: organizational change to reduce pressure ulcers in a nursing home. J Am Med Dir Assoc 2006 Mar;7(3):141-6. PMID: 16503306</w:t>
      </w:r>
    </w:p>
    <w:p w:rsidR="00CB1597" w:rsidRPr="00EB586C" w:rsidRDefault="00CB1597" w:rsidP="00CB1597">
      <w:pPr>
        <w:pStyle w:val="Reference"/>
        <w:rPr>
          <w:noProof/>
        </w:rPr>
      </w:pPr>
      <w:r w:rsidRPr="00EB586C">
        <w:rPr>
          <w:noProof/>
        </w:rPr>
        <w:t>22.</w:t>
      </w:r>
      <w:r>
        <w:rPr>
          <w:noProof/>
        </w:rPr>
        <w:t xml:space="preserve"> </w:t>
      </w:r>
      <w:r>
        <w:rPr>
          <w:noProof/>
        </w:rPr>
        <w:tab/>
      </w:r>
      <w:r w:rsidRPr="00EB586C">
        <w:rPr>
          <w:noProof/>
        </w:rPr>
        <w:t>Abel RL, Warren K, Bean G, et al. Quality improvement in nursing homes in Texas: results from a pressure ulcer prevention project. J Am Med Dir Assoc 2005 May-Jun;6(3):181-8. PMID: 15894247</w:t>
      </w:r>
    </w:p>
    <w:p w:rsidR="00CB1597" w:rsidRPr="00EB586C" w:rsidRDefault="00CB1597" w:rsidP="00CB1597">
      <w:pPr>
        <w:pStyle w:val="Reference"/>
        <w:rPr>
          <w:noProof/>
        </w:rPr>
      </w:pPr>
      <w:r w:rsidRPr="00EB586C">
        <w:rPr>
          <w:noProof/>
        </w:rPr>
        <w:t>23.</w:t>
      </w:r>
      <w:r>
        <w:rPr>
          <w:noProof/>
        </w:rPr>
        <w:tab/>
        <w:t xml:space="preserve"> </w:t>
      </w:r>
      <w:r w:rsidRPr="00EB586C">
        <w:rPr>
          <w:noProof/>
        </w:rPr>
        <w:t>Rantz MJ, Popejoy L, Petroski GF, et al. Randomized clinical trial of a quality improvement intervention in nursing homes. Gerontologist 2001 Aug;41(4):525-38. PMID: 11490051</w:t>
      </w:r>
    </w:p>
    <w:p w:rsidR="007E3347" w:rsidRDefault="00CB1597" w:rsidP="00CB1597">
      <w:pPr>
        <w:pStyle w:val="Reference"/>
        <w:rPr>
          <w:noProof/>
        </w:rPr>
      </w:pPr>
      <w:r w:rsidRPr="00EB586C">
        <w:rPr>
          <w:noProof/>
        </w:rPr>
        <w:t xml:space="preserve">24. </w:t>
      </w:r>
      <w:r>
        <w:rPr>
          <w:noProof/>
        </w:rPr>
        <w:tab/>
      </w:r>
      <w:r w:rsidRPr="00EB586C">
        <w:rPr>
          <w:noProof/>
        </w:rPr>
        <w:t>Ryden MB, Snyder M, Gross CR, et al. Value-added outcomes: the use of advanced practice nurses in long-term care facilities. Gerontologist 2000 Dec;40(6):654-62. PMID: 1113108</w:t>
      </w:r>
      <w:r>
        <w:rPr>
          <w:noProof/>
        </w:rPr>
        <w:t>2</w:t>
      </w:r>
    </w:p>
    <w:sectPr w:rsidR="007E3347" w:rsidSect="008F5DF3">
      <w:type w:val="continuous"/>
      <w:pgSz w:w="12240" w:h="15840"/>
      <w:pgMar w:top="1440" w:right="1440" w:bottom="1440" w:left="1440" w:header="720" w:footer="720" w:gutter="0"/>
      <w:paperSrc w:first="4267" w:other="4267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2E" w:rsidRDefault="0075622E" w:rsidP="006D31C5"/>
  </w:endnote>
  <w:endnote w:type="continuationSeparator" w:id="0">
    <w:p w:rsidR="0075622E" w:rsidRDefault="0075622E" w:rsidP="006D31C5"/>
  </w:endnote>
  <w:endnote w:type="continuationNotice" w:id="1">
    <w:p w:rsidR="0075622E" w:rsidRPr="006D31C5" w:rsidRDefault="0075622E" w:rsidP="006D31C5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NEJMQuadraa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GIFI L+ Century">
    <w:altName w:val="Centu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62" w:rsidRDefault="00923A62" w:rsidP="006B03FC">
    <w:pPr>
      <w:pStyle w:val="PageNumber"/>
    </w:pPr>
    <w:r>
      <w:t>D-</w:t>
    </w:r>
    <w:r w:rsidR="00211F52">
      <w:fldChar w:fldCharType="begin"/>
    </w:r>
    <w:r w:rsidR="00211F52">
      <w:instrText xml:space="preserve"> PAGE   \* MERGEFORMAT </w:instrText>
    </w:r>
    <w:r w:rsidR="00211F52">
      <w:fldChar w:fldCharType="separate"/>
    </w:r>
    <w:r w:rsidR="00774733">
      <w:rPr>
        <w:noProof/>
      </w:rPr>
      <w:t>141</w:t>
    </w:r>
    <w:r w:rsidR="00211F5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2E" w:rsidRDefault="0075622E">
      <w:r>
        <w:separator/>
      </w:r>
    </w:p>
  </w:footnote>
  <w:footnote w:type="continuationSeparator" w:id="0">
    <w:p w:rsidR="0075622E" w:rsidRDefault="0075622E">
      <w:r>
        <w:continuationSeparator/>
      </w:r>
    </w:p>
    <w:p w:rsidR="0075622E" w:rsidRDefault="0075622E"/>
    <w:p w:rsidR="0075622E" w:rsidRDefault="0075622E"/>
    <w:p w:rsidR="0075622E" w:rsidRDefault="0075622E"/>
    <w:p w:rsidR="0075622E" w:rsidRDefault="007562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8A1C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F30DC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FC303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26AAD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CB23F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C2FC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74EF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E263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CA2B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4473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B463E"/>
    <w:multiLevelType w:val="hybridMultilevel"/>
    <w:tmpl w:val="1580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6E1DAC"/>
    <w:multiLevelType w:val="hybridMultilevel"/>
    <w:tmpl w:val="F558F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895592"/>
    <w:multiLevelType w:val="hybridMultilevel"/>
    <w:tmpl w:val="0C28B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C387D4E"/>
    <w:multiLevelType w:val="hybridMultilevel"/>
    <w:tmpl w:val="8BA00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OTNEJMQuadraat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OTNEJMQuadraat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OTNEJMQuadraat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431A96"/>
    <w:multiLevelType w:val="hybridMultilevel"/>
    <w:tmpl w:val="B8E25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447E22"/>
    <w:multiLevelType w:val="hybridMultilevel"/>
    <w:tmpl w:val="4C26E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3281F60"/>
    <w:multiLevelType w:val="hybridMultilevel"/>
    <w:tmpl w:val="AE4A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CF4E6A"/>
    <w:multiLevelType w:val="hybridMultilevel"/>
    <w:tmpl w:val="1638B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DF3F77"/>
    <w:multiLevelType w:val="hybridMultilevel"/>
    <w:tmpl w:val="FF5AC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2C679A"/>
    <w:multiLevelType w:val="hybridMultilevel"/>
    <w:tmpl w:val="9146C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B7F0403"/>
    <w:multiLevelType w:val="hybridMultilevel"/>
    <w:tmpl w:val="49A6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FA079E"/>
    <w:multiLevelType w:val="hybridMultilevel"/>
    <w:tmpl w:val="D06EA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CFC1539"/>
    <w:multiLevelType w:val="hybridMultilevel"/>
    <w:tmpl w:val="EF7C230A"/>
    <w:lvl w:ilvl="0" w:tplc="55D8939A">
      <w:start w:val="5"/>
      <w:numFmt w:val="bullet"/>
      <w:lvlText w:val="-"/>
      <w:lvlJc w:val="left"/>
      <w:pPr>
        <w:ind w:left="720" w:hanging="360"/>
      </w:pPr>
      <w:rPr>
        <w:rFonts w:ascii="OTNEJMQuadraat" w:eastAsia="Calibri" w:hAnsi="OTNEJMQuadraat" w:cs="OTNEJMQuadraa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3B5284"/>
    <w:multiLevelType w:val="hybridMultilevel"/>
    <w:tmpl w:val="7A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6A2AF6"/>
    <w:multiLevelType w:val="hybridMultilevel"/>
    <w:tmpl w:val="BC522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66121CF"/>
    <w:multiLevelType w:val="hybridMultilevel"/>
    <w:tmpl w:val="51A23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7CC75E4"/>
    <w:multiLevelType w:val="hybridMultilevel"/>
    <w:tmpl w:val="E1DC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EA7192"/>
    <w:multiLevelType w:val="hybridMultilevel"/>
    <w:tmpl w:val="DAEE7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93B7104"/>
    <w:multiLevelType w:val="hybridMultilevel"/>
    <w:tmpl w:val="4D96012A"/>
    <w:lvl w:ilvl="0" w:tplc="26840A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29E20A66"/>
    <w:multiLevelType w:val="hybridMultilevel"/>
    <w:tmpl w:val="53569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C21202A"/>
    <w:multiLevelType w:val="hybridMultilevel"/>
    <w:tmpl w:val="26340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01C5915"/>
    <w:multiLevelType w:val="hybridMultilevel"/>
    <w:tmpl w:val="A4029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0544725"/>
    <w:multiLevelType w:val="hybridMultilevel"/>
    <w:tmpl w:val="510CA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0653E4D"/>
    <w:multiLevelType w:val="hybridMultilevel"/>
    <w:tmpl w:val="B990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4CA5AC9"/>
    <w:multiLevelType w:val="hybridMultilevel"/>
    <w:tmpl w:val="12E0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C8051D"/>
    <w:multiLevelType w:val="hybridMultilevel"/>
    <w:tmpl w:val="8DA22760"/>
    <w:styleLink w:val="List1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80D170B"/>
    <w:multiLevelType w:val="hybridMultilevel"/>
    <w:tmpl w:val="4A6C9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8485B57"/>
    <w:multiLevelType w:val="hybridMultilevel"/>
    <w:tmpl w:val="4D483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8746866"/>
    <w:multiLevelType w:val="hybridMultilevel"/>
    <w:tmpl w:val="37F63C1C"/>
    <w:lvl w:ilvl="0" w:tplc="50BE12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B526C9C"/>
    <w:multiLevelType w:val="hybridMultilevel"/>
    <w:tmpl w:val="CC162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D9C45D1"/>
    <w:multiLevelType w:val="hybridMultilevel"/>
    <w:tmpl w:val="3EB64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17D281C"/>
    <w:multiLevelType w:val="hybridMultilevel"/>
    <w:tmpl w:val="C9D6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9A62E3"/>
    <w:multiLevelType w:val="hybridMultilevel"/>
    <w:tmpl w:val="C9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9C0AE0"/>
    <w:multiLevelType w:val="hybridMultilevel"/>
    <w:tmpl w:val="12825560"/>
    <w:lvl w:ilvl="0" w:tplc="D370063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45EB0FC1"/>
    <w:multiLevelType w:val="hybridMultilevel"/>
    <w:tmpl w:val="2BEA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822AFD"/>
    <w:multiLevelType w:val="hybridMultilevel"/>
    <w:tmpl w:val="F116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9005A4E"/>
    <w:multiLevelType w:val="hybridMultilevel"/>
    <w:tmpl w:val="3A96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97D7F30"/>
    <w:multiLevelType w:val="hybridMultilevel"/>
    <w:tmpl w:val="442E1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302595"/>
    <w:multiLevelType w:val="hybridMultilevel"/>
    <w:tmpl w:val="0FA8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295296"/>
    <w:multiLevelType w:val="hybridMultilevel"/>
    <w:tmpl w:val="95A2E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F60566A"/>
    <w:multiLevelType w:val="hybridMultilevel"/>
    <w:tmpl w:val="D928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365320"/>
    <w:multiLevelType w:val="hybridMultilevel"/>
    <w:tmpl w:val="7E96B07A"/>
    <w:lvl w:ilvl="0" w:tplc="D99CC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49948C3"/>
    <w:multiLevelType w:val="hybridMultilevel"/>
    <w:tmpl w:val="2C506D8C"/>
    <w:lvl w:ilvl="0" w:tplc="30048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277FFB"/>
    <w:multiLevelType w:val="hybridMultilevel"/>
    <w:tmpl w:val="1A94F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6734577"/>
    <w:multiLevelType w:val="hybridMultilevel"/>
    <w:tmpl w:val="2DC2DCE8"/>
    <w:lvl w:ilvl="0" w:tplc="94AE60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80E4CA7"/>
    <w:multiLevelType w:val="hybridMultilevel"/>
    <w:tmpl w:val="CFA6B572"/>
    <w:lvl w:ilvl="0" w:tplc="0409000F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8A02CDD"/>
    <w:multiLevelType w:val="hybridMultilevel"/>
    <w:tmpl w:val="8D44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9636830"/>
    <w:multiLevelType w:val="hybridMultilevel"/>
    <w:tmpl w:val="4150049A"/>
    <w:lvl w:ilvl="0" w:tplc="3B801AA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lowerLetter"/>
      <w:lvlText w:val="%3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E02449D"/>
    <w:multiLevelType w:val="hybridMultilevel"/>
    <w:tmpl w:val="C52E3276"/>
    <w:lvl w:ilvl="0" w:tplc="2E586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E7D2085"/>
    <w:multiLevelType w:val="hybridMultilevel"/>
    <w:tmpl w:val="7898EC9E"/>
    <w:lvl w:ilvl="0" w:tplc="2CB0E1D2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04469E6"/>
    <w:multiLevelType w:val="hybridMultilevel"/>
    <w:tmpl w:val="52EC9E3E"/>
    <w:lvl w:ilvl="0" w:tplc="252C6D2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20C4273"/>
    <w:multiLevelType w:val="hybridMultilevel"/>
    <w:tmpl w:val="03CAA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84441B3"/>
    <w:multiLevelType w:val="hybridMultilevel"/>
    <w:tmpl w:val="51BC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9122BDD"/>
    <w:multiLevelType w:val="hybridMultilevel"/>
    <w:tmpl w:val="37D8D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9436EC8"/>
    <w:multiLevelType w:val="hybridMultilevel"/>
    <w:tmpl w:val="81FAFD3E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A022936"/>
    <w:multiLevelType w:val="hybridMultilevel"/>
    <w:tmpl w:val="37F4D7B0"/>
    <w:lvl w:ilvl="0" w:tplc="07907B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44F27362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1162E7"/>
    <w:multiLevelType w:val="hybridMultilevel"/>
    <w:tmpl w:val="028E8138"/>
    <w:lvl w:ilvl="0" w:tplc="39E0B6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6EE81660"/>
    <w:multiLevelType w:val="hybridMultilevel"/>
    <w:tmpl w:val="AD623E8C"/>
    <w:lvl w:ilvl="0" w:tplc="0409000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pStyle w:val="Bullettex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>
    <w:nsid w:val="6F916058"/>
    <w:multiLevelType w:val="hybridMultilevel"/>
    <w:tmpl w:val="C57C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26E2ADC"/>
    <w:multiLevelType w:val="hybridMultilevel"/>
    <w:tmpl w:val="EC24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3281F37"/>
    <w:multiLevelType w:val="hybridMultilevel"/>
    <w:tmpl w:val="4E7EC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73F7323"/>
    <w:multiLevelType w:val="hybridMultilevel"/>
    <w:tmpl w:val="AF608C42"/>
    <w:lvl w:ilvl="0" w:tplc="29FADB92">
      <w:start w:val="1"/>
      <w:numFmt w:val="decimal"/>
      <w:pStyle w:val="NumberedList0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864751E"/>
    <w:multiLevelType w:val="hybridMultilevel"/>
    <w:tmpl w:val="F0C8CE2C"/>
    <w:lvl w:ilvl="0" w:tplc="0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74">
    <w:nsid w:val="79A17B38"/>
    <w:multiLevelType w:val="hybridMultilevel"/>
    <w:tmpl w:val="CA8E3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B001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79AC047D"/>
    <w:multiLevelType w:val="hybridMultilevel"/>
    <w:tmpl w:val="38F81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7EB13115"/>
    <w:multiLevelType w:val="hybridMultilevel"/>
    <w:tmpl w:val="399E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FC4566C"/>
    <w:multiLevelType w:val="hybridMultilevel"/>
    <w:tmpl w:val="02D2A01A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68"/>
  </w:num>
  <w:num w:numId="3">
    <w:abstractNumId w:val="14"/>
  </w:num>
  <w:num w:numId="4">
    <w:abstractNumId w:val="74"/>
  </w:num>
  <w:num w:numId="5">
    <w:abstractNumId w:val="37"/>
  </w:num>
  <w:num w:numId="6">
    <w:abstractNumId w:val="64"/>
  </w:num>
  <w:num w:numId="7">
    <w:abstractNumId w:val="25"/>
  </w:num>
  <w:num w:numId="8">
    <w:abstractNumId w:val="75"/>
  </w:num>
  <w:num w:numId="9">
    <w:abstractNumId w:val="20"/>
  </w:num>
  <w:num w:numId="10">
    <w:abstractNumId w:val="57"/>
  </w:num>
  <w:num w:numId="11">
    <w:abstractNumId w:val="28"/>
  </w:num>
  <w:num w:numId="12">
    <w:abstractNumId w:val="73"/>
  </w:num>
  <w:num w:numId="13">
    <w:abstractNumId w:val="77"/>
  </w:num>
  <w:num w:numId="14">
    <w:abstractNumId w:val="65"/>
  </w:num>
  <w:num w:numId="15">
    <w:abstractNumId w:val="58"/>
  </w:num>
  <w:num w:numId="16">
    <w:abstractNumId w:val="38"/>
  </w:num>
  <w:num w:numId="17">
    <w:abstractNumId w:val="62"/>
  </w:num>
  <w:num w:numId="18">
    <w:abstractNumId w:val="60"/>
  </w:num>
  <w:num w:numId="19">
    <w:abstractNumId w:val="13"/>
  </w:num>
  <w:num w:numId="20">
    <w:abstractNumId w:val="22"/>
  </w:num>
  <w:num w:numId="21">
    <w:abstractNumId w:val="56"/>
  </w:num>
  <w:num w:numId="22">
    <w:abstractNumId w:val="49"/>
  </w:num>
  <w:num w:numId="23">
    <w:abstractNumId w:val="12"/>
  </w:num>
  <w:num w:numId="24">
    <w:abstractNumId w:val="59"/>
  </w:num>
  <w:num w:numId="25">
    <w:abstractNumId w:val="18"/>
  </w:num>
  <w:num w:numId="26">
    <w:abstractNumId w:val="23"/>
  </w:num>
  <w:num w:numId="27">
    <w:abstractNumId w:val="33"/>
  </w:num>
  <w:num w:numId="28">
    <w:abstractNumId w:val="47"/>
  </w:num>
  <w:num w:numId="29">
    <w:abstractNumId w:val="21"/>
  </w:num>
  <w:num w:numId="30">
    <w:abstractNumId w:val="26"/>
  </w:num>
  <w:num w:numId="31">
    <w:abstractNumId w:val="15"/>
  </w:num>
  <w:num w:numId="32">
    <w:abstractNumId w:val="27"/>
  </w:num>
  <w:num w:numId="33">
    <w:abstractNumId w:val="50"/>
  </w:num>
  <w:num w:numId="34">
    <w:abstractNumId w:val="30"/>
  </w:num>
  <w:num w:numId="35">
    <w:abstractNumId w:val="40"/>
  </w:num>
  <w:num w:numId="36">
    <w:abstractNumId w:val="39"/>
  </w:num>
  <w:num w:numId="37">
    <w:abstractNumId w:val="29"/>
  </w:num>
  <w:num w:numId="38">
    <w:abstractNumId w:val="51"/>
  </w:num>
  <w:num w:numId="39">
    <w:abstractNumId w:val="44"/>
  </w:num>
  <w:num w:numId="40">
    <w:abstractNumId w:val="70"/>
  </w:num>
  <w:num w:numId="41">
    <w:abstractNumId w:val="24"/>
  </w:num>
  <w:num w:numId="42">
    <w:abstractNumId w:val="11"/>
  </w:num>
  <w:num w:numId="43">
    <w:abstractNumId w:val="71"/>
  </w:num>
  <w:num w:numId="44">
    <w:abstractNumId w:val="17"/>
  </w:num>
  <w:num w:numId="45">
    <w:abstractNumId w:val="42"/>
  </w:num>
  <w:num w:numId="46">
    <w:abstractNumId w:val="69"/>
  </w:num>
  <w:num w:numId="47">
    <w:abstractNumId w:val="31"/>
  </w:num>
  <w:num w:numId="48">
    <w:abstractNumId w:val="76"/>
  </w:num>
  <w:num w:numId="49">
    <w:abstractNumId w:val="52"/>
  </w:num>
  <w:num w:numId="50">
    <w:abstractNumId w:val="54"/>
  </w:num>
  <w:num w:numId="51">
    <w:abstractNumId w:val="34"/>
  </w:num>
  <w:num w:numId="52">
    <w:abstractNumId w:val="63"/>
  </w:num>
  <w:num w:numId="53">
    <w:abstractNumId w:val="55"/>
  </w:num>
  <w:num w:numId="54">
    <w:abstractNumId w:val="67"/>
  </w:num>
  <w:num w:numId="55">
    <w:abstractNumId w:val="45"/>
  </w:num>
  <w:num w:numId="56">
    <w:abstractNumId w:val="41"/>
  </w:num>
  <w:num w:numId="57">
    <w:abstractNumId w:val="16"/>
  </w:num>
  <w:num w:numId="58">
    <w:abstractNumId w:val="46"/>
  </w:num>
  <w:num w:numId="59">
    <w:abstractNumId w:val="10"/>
  </w:num>
  <w:num w:numId="60">
    <w:abstractNumId w:val="32"/>
  </w:num>
  <w:num w:numId="61">
    <w:abstractNumId w:val="19"/>
  </w:num>
  <w:num w:numId="62">
    <w:abstractNumId w:val="36"/>
  </w:num>
  <w:num w:numId="63">
    <w:abstractNumId w:val="53"/>
  </w:num>
  <w:num w:numId="64">
    <w:abstractNumId w:val="66"/>
  </w:num>
  <w:num w:numId="65">
    <w:abstractNumId w:val="61"/>
  </w:num>
  <w:num w:numId="66">
    <w:abstractNumId w:val="48"/>
  </w:num>
  <w:num w:numId="67">
    <w:abstractNumId w:val="43"/>
  </w:num>
  <w:num w:numId="68">
    <w:abstractNumId w:val="72"/>
  </w:num>
  <w:num w:numId="69">
    <w:abstractNumId w:val="48"/>
    <w:lvlOverride w:ilvl="0">
      <w:startOverride w:val="1"/>
    </w:lvlOverride>
  </w:num>
  <w:num w:numId="70">
    <w:abstractNumId w:val="48"/>
    <w:lvlOverride w:ilvl="0">
      <w:startOverride w:val="1"/>
    </w:lvlOverride>
  </w:num>
  <w:num w:numId="71">
    <w:abstractNumId w:val="48"/>
    <w:lvlOverride w:ilvl="0">
      <w:startOverride w:val="1"/>
    </w:lvlOverride>
  </w:num>
  <w:num w:numId="72">
    <w:abstractNumId w:val="48"/>
    <w:lvlOverride w:ilvl="0">
      <w:startOverride w:val="1"/>
    </w:lvlOverride>
  </w:num>
  <w:num w:numId="73">
    <w:abstractNumId w:val="48"/>
    <w:lvlOverride w:ilvl="0">
      <w:startOverride w:val="1"/>
    </w:lvlOverride>
  </w:num>
  <w:num w:numId="74">
    <w:abstractNumId w:val="48"/>
    <w:lvlOverride w:ilvl="0">
      <w:startOverride w:val="1"/>
    </w:lvlOverride>
  </w:num>
  <w:num w:numId="75">
    <w:abstractNumId w:val="48"/>
    <w:lvlOverride w:ilvl="0">
      <w:startOverride w:val="1"/>
    </w:lvlOverride>
  </w:num>
  <w:num w:numId="76">
    <w:abstractNumId w:val="48"/>
    <w:lvlOverride w:ilvl="0">
      <w:startOverride w:val="1"/>
    </w:lvlOverride>
  </w:num>
  <w:num w:numId="77">
    <w:abstractNumId w:val="48"/>
    <w:lvlOverride w:ilvl="0">
      <w:startOverride w:val="1"/>
    </w:lvlOverride>
  </w:num>
  <w:num w:numId="78">
    <w:abstractNumId w:val="48"/>
    <w:lvlOverride w:ilvl="0">
      <w:startOverride w:val="1"/>
    </w:lvlOverride>
  </w:num>
  <w:num w:numId="79">
    <w:abstractNumId w:val="9"/>
  </w:num>
  <w:num w:numId="80">
    <w:abstractNumId w:val="7"/>
  </w:num>
  <w:num w:numId="81">
    <w:abstractNumId w:val="6"/>
  </w:num>
  <w:num w:numId="82">
    <w:abstractNumId w:val="5"/>
  </w:num>
  <w:num w:numId="83">
    <w:abstractNumId w:val="4"/>
  </w:num>
  <w:num w:numId="84">
    <w:abstractNumId w:val="8"/>
  </w:num>
  <w:num w:numId="85">
    <w:abstractNumId w:val="3"/>
  </w:num>
  <w:num w:numId="86">
    <w:abstractNumId w:val="2"/>
  </w:num>
  <w:num w:numId="87">
    <w:abstractNumId w:val="1"/>
  </w:num>
  <w:num w:numId="88">
    <w:abstractNumId w:val="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 Style_3-9-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zd5drzpvmt2f0iewdv6vr9dk0rxvvrt2rez5&quot;&gt;MassCasualty2_1_2011_MASTER&lt;record-ids&gt;&lt;item&gt;8&lt;/item&gt;&lt;item&gt;13&lt;/item&gt;&lt;item&gt;26&lt;/item&gt;&lt;item&gt;35&lt;/item&gt;&lt;item&gt;37&lt;/item&gt;&lt;item&gt;39&lt;/item&gt;&lt;item&gt;49&lt;/item&gt;&lt;item&gt;59&lt;/item&gt;&lt;item&gt;65&lt;/item&gt;&lt;item&gt;114&lt;/item&gt;&lt;item&gt;121&lt;/item&gt;&lt;item&gt;124&lt;/item&gt;&lt;item&gt;125&lt;/item&gt;&lt;item&gt;233&lt;/item&gt;&lt;item&gt;235&lt;/item&gt;&lt;item&gt;243&lt;/item&gt;&lt;item&gt;251&lt;/item&gt;&lt;item&gt;254&lt;/item&gt;&lt;item&gt;259&lt;/item&gt;&lt;item&gt;268&lt;/item&gt;&lt;item&gt;289&lt;/item&gt;&lt;item&gt;314&lt;/item&gt;&lt;item&gt;326&lt;/item&gt;&lt;item&gt;369&lt;/item&gt;&lt;item&gt;376&lt;/item&gt;&lt;item&gt;407&lt;/item&gt;&lt;item&gt;432&lt;/item&gt;&lt;item&gt;436&lt;/item&gt;&lt;item&gt;454&lt;/item&gt;&lt;item&gt;474&lt;/item&gt;&lt;item&gt;475&lt;/item&gt;&lt;item&gt;486&lt;/item&gt;&lt;item&gt;525&lt;/item&gt;&lt;item&gt;527&lt;/item&gt;&lt;item&gt;536&lt;/item&gt;&lt;item&gt;575&lt;/item&gt;&lt;item&gt;602&lt;/item&gt;&lt;item&gt;610&lt;/item&gt;&lt;item&gt;629&lt;/item&gt;&lt;item&gt;639&lt;/item&gt;&lt;item&gt;698&lt;/item&gt;&lt;item&gt;712&lt;/item&gt;&lt;item&gt;719&lt;/item&gt;&lt;item&gt;755&lt;/item&gt;&lt;item&gt;765&lt;/item&gt;&lt;item&gt;782&lt;/item&gt;&lt;item&gt;791&lt;/item&gt;&lt;item&gt;857&lt;/item&gt;&lt;item&gt;859&lt;/item&gt;&lt;item&gt;860&lt;/item&gt;&lt;item&gt;861&lt;/item&gt;&lt;item&gt;898&lt;/item&gt;&lt;item&gt;960&lt;/item&gt;&lt;item&gt;1020&lt;/item&gt;&lt;item&gt;1035&lt;/item&gt;&lt;item&gt;1038&lt;/item&gt;&lt;item&gt;1042&lt;/item&gt;&lt;item&gt;1045&lt;/item&gt;&lt;item&gt;1046&lt;/item&gt;&lt;item&gt;1113&lt;/item&gt;&lt;item&gt;1123&lt;/item&gt;&lt;item&gt;1178&lt;/item&gt;&lt;item&gt;1213&lt;/item&gt;&lt;item&gt;1223&lt;/item&gt;&lt;item&gt;1224&lt;/item&gt;&lt;item&gt;1234&lt;/item&gt;&lt;item&gt;1235&lt;/item&gt;&lt;item&gt;1301&lt;/item&gt;&lt;item&gt;1302&lt;/item&gt;&lt;item&gt;1439&lt;/item&gt;&lt;item&gt;1463&lt;/item&gt;&lt;item&gt;1474&lt;/item&gt;&lt;item&gt;1527&lt;/item&gt;&lt;item&gt;1543&lt;/item&gt;&lt;item&gt;1700&lt;/item&gt;&lt;item&gt;1715&lt;/item&gt;&lt;item&gt;1886&lt;/item&gt;&lt;item&gt;1961&lt;/item&gt;&lt;item&gt;1975&lt;/item&gt;&lt;item&gt;2000&lt;/item&gt;&lt;item&gt;2083&lt;/item&gt;&lt;item&gt;2108&lt;/item&gt;&lt;item&gt;2211&lt;/item&gt;&lt;item&gt;2212&lt;/item&gt;&lt;item&gt;2223&lt;/item&gt;&lt;item&gt;2228&lt;/item&gt;&lt;item&gt;2420&lt;/item&gt;&lt;item&gt;2489&lt;/item&gt;&lt;item&gt;2504&lt;/item&gt;&lt;item&gt;2551&lt;/item&gt;&lt;item&gt;2574&lt;/item&gt;&lt;item&gt;2595&lt;/item&gt;&lt;item&gt;2648&lt;/item&gt;&lt;item&gt;2663&lt;/item&gt;&lt;item&gt;2693&lt;/item&gt;&lt;item&gt;2714&lt;/item&gt;&lt;item&gt;2722&lt;/item&gt;&lt;item&gt;2743&lt;/item&gt;&lt;item&gt;2760&lt;/item&gt;&lt;item&gt;2774&lt;/item&gt;&lt;item&gt;2801&lt;/item&gt;&lt;item&gt;2863&lt;/item&gt;&lt;item&gt;2897&lt;/item&gt;&lt;item&gt;3021&lt;/item&gt;&lt;item&gt;3149&lt;/item&gt;&lt;item&gt;4242&lt;/item&gt;&lt;item&gt;4305&lt;/item&gt;&lt;item&gt;4318&lt;/item&gt;&lt;item&gt;4355&lt;/item&gt;&lt;item&gt;4371&lt;/item&gt;&lt;item&gt;4475&lt;/item&gt;&lt;item&gt;4483&lt;/item&gt;&lt;item&gt;4484&lt;/item&gt;&lt;item&gt;4494&lt;/item&gt;&lt;item&gt;4510&lt;/item&gt;&lt;item&gt;4522&lt;/item&gt;&lt;item&gt;4524&lt;/item&gt;&lt;item&gt;4533&lt;/item&gt;&lt;item&gt;4558&lt;/item&gt;&lt;item&gt;4573&lt;/item&gt;&lt;item&gt;4583&lt;/item&gt;&lt;item&gt;4603&lt;/item&gt;&lt;item&gt;4660&lt;/item&gt;&lt;item&gt;4663&lt;/item&gt;&lt;item&gt;4669&lt;/item&gt;&lt;item&gt;4691&lt;/item&gt;&lt;item&gt;4693&lt;/item&gt;&lt;item&gt;4694&lt;/item&gt;&lt;item&gt;4695&lt;/item&gt;&lt;item&gt;4705&lt;/item&gt;&lt;item&gt;4733&lt;/item&gt;&lt;item&gt;4758&lt;/item&gt;&lt;item&gt;4764&lt;/item&gt;&lt;item&gt;4780&lt;/item&gt;&lt;item&gt;4781&lt;/item&gt;&lt;item&gt;4783&lt;/item&gt;&lt;item&gt;4832&lt;/item&gt;&lt;item&gt;4852&lt;/item&gt;&lt;item&gt;4926&lt;/item&gt;&lt;item&gt;4977&lt;/item&gt;&lt;item&gt;4982&lt;/item&gt;&lt;item&gt;5031&lt;/item&gt;&lt;item&gt;5036&lt;/item&gt;&lt;item&gt;5122&lt;/item&gt;&lt;item&gt;5294&lt;/item&gt;&lt;item&gt;5300&lt;/item&gt;&lt;item&gt;5308&lt;/item&gt;&lt;item&gt;5354&lt;/item&gt;&lt;item&gt;5355&lt;/item&gt;&lt;item&gt;5356&lt;/item&gt;&lt;item&gt;5357&lt;/item&gt;&lt;item&gt;5358&lt;/item&gt;&lt;item&gt;5359&lt;/item&gt;&lt;item&gt;5360&lt;/item&gt;&lt;item&gt;5361&lt;/item&gt;&lt;item&gt;5362&lt;/item&gt;&lt;item&gt;5363&lt;/item&gt;&lt;item&gt;5364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6&lt;/item&gt;&lt;item&gt;5387&lt;/item&gt;&lt;item&gt;5391&lt;/item&gt;&lt;item&gt;5392&lt;/item&gt;&lt;item&gt;5393&lt;/item&gt;&lt;item&gt;5394&lt;/item&gt;&lt;/record-ids&gt;&lt;/item&gt;&lt;/Libraries&gt;"/>
  </w:docVars>
  <w:rsids>
    <w:rsidRoot w:val="00E31056"/>
    <w:rsid w:val="000003DE"/>
    <w:rsid w:val="000011B9"/>
    <w:rsid w:val="00001347"/>
    <w:rsid w:val="00001A5B"/>
    <w:rsid w:val="00001AEE"/>
    <w:rsid w:val="00001E2D"/>
    <w:rsid w:val="0000207F"/>
    <w:rsid w:val="00002181"/>
    <w:rsid w:val="000036AA"/>
    <w:rsid w:val="00003922"/>
    <w:rsid w:val="00004132"/>
    <w:rsid w:val="00004367"/>
    <w:rsid w:val="00004728"/>
    <w:rsid w:val="000059C1"/>
    <w:rsid w:val="00006332"/>
    <w:rsid w:val="00006472"/>
    <w:rsid w:val="00006BF3"/>
    <w:rsid w:val="00006CA1"/>
    <w:rsid w:val="00006E3D"/>
    <w:rsid w:val="00007092"/>
    <w:rsid w:val="00007259"/>
    <w:rsid w:val="000108AF"/>
    <w:rsid w:val="00011732"/>
    <w:rsid w:val="00011C2A"/>
    <w:rsid w:val="0001479D"/>
    <w:rsid w:val="00015046"/>
    <w:rsid w:val="00015117"/>
    <w:rsid w:val="00015238"/>
    <w:rsid w:val="00015465"/>
    <w:rsid w:val="000158FE"/>
    <w:rsid w:val="00015DC6"/>
    <w:rsid w:val="00016AB4"/>
    <w:rsid w:val="00016EE3"/>
    <w:rsid w:val="00017178"/>
    <w:rsid w:val="0001717E"/>
    <w:rsid w:val="000178C6"/>
    <w:rsid w:val="00020EC0"/>
    <w:rsid w:val="000214F1"/>
    <w:rsid w:val="0002177A"/>
    <w:rsid w:val="00022CB5"/>
    <w:rsid w:val="00022DB3"/>
    <w:rsid w:val="00023F58"/>
    <w:rsid w:val="000262A9"/>
    <w:rsid w:val="00031E11"/>
    <w:rsid w:val="000326EA"/>
    <w:rsid w:val="00032C43"/>
    <w:rsid w:val="00033CF8"/>
    <w:rsid w:val="00034F1E"/>
    <w:rsid w:val="00035048"/>
    <w:rsid w:val="0003523F"/>
    <w:rsid w:val="00035522"/>
    <w:rsid w:val="00036D6E"/>
    <w:rsid w:val="00036ED4"/>
    <w:rsid w:val="000376E6"/>
    <w:rsid w:val="00037A14"/>
    <w:rsid w:val="00040399"/>
    <w:rsid w:val="00043CBE"/>
    <w:rsid w:val="0004534B"/>
    <w:rsid w:val="000457C2"/>
    <w:rsid w:val="000462D7"/>
    <w:rsid w:val="00046897"/>
    <w:rsid w:val="0005095A"/>
    <w:rsid w:val="00050EE9"/>
    <w:rsid w:val="00051633"/>
    <w:rsid w:val="00052B54"/>
    <w:rsid w:val="0005323F"/>
    <w:rsid w:val="00055820"/>
    <w:rsid w:val="0005610F"/>
    <w:rsid w:val="000566EB"/>
    <w:rsid w:val="00057B1E"/>
    <w:rsid w:val="00061F43"/>
    <w:rsid w:val="000621DC"/>
    <w:rsid w:val="000623A6"/>
    <w:rsid w:val="000629C2"/>
    <w:rsid w:val="00062A36"/>
    <w:rsid w:val="00062AB2"/>
    <w:rsid w:val="00062C5A"/>
    <w:rsid w:val="000631E0"/>
    <w:rsid w:val="00063FFF"/>
    <w:rsid w:val="00064008"/>
    <w:rsid w:val="000643AC"/>
    <w:rsid w:val="0006443E"/>
    <w:rsid w:val="00064744"/>
    <w:rsid w:val="00064909"/>
    <w:rsid w:val="00064E9D"/>
    <w:rsid w:val="000657AD"/>
    <w:rsid w:val="000664F1"/>
    <w:rsid w:val="00066A7B"/>
    <w:rsid w:val="00066BEC"/>
    <w:rsid w:val="00066D8E"/>
    <w:rsid w:val="0006701F"/>
    <w:rsid w:val="00067460"/>
    <w:rsid w:val="00067470"/>
    <w:rsid w:val="0006786D"/>
    <w:rsid w:val="00070C5F"/>
    <w:rsid w:val="00071546"/>
    <w:rsid w:val="00071AE6"/>
    <w:rsid w:val="000725A2"/>
    <w:rsid w:val="00072F1E"/>
    <w:rsid w:val="00074F04"/>
    <w:rsid w:val="000750C5"/>
    <w:rsid w:val="00075727"/>
    <w:rsid w:val="000759AE"/>
    <w:rsid w:val="00075A1E"/>
    <w:rsid w:val="00080158"/>
    <w:rsid w:val="00080227"/>
    <w:rsid w:val="000808C3"/>
    <w:rsid w:val="0008093A"/>
    <w:rsid w:val="00080B2D"/>
    <w:rsid w:val="00081B7F"/>
    <w:rsid w:val="00081DDE"/>
    <w:rsid w:val="0008292D"/>
    <w:rsid w:val="00082AB4"/>
    <w:rsid w:val="00083038"/>
    <w:rsid w:val="000830F2"/>
    <w:rsid w:val="000831B7"/>
    <w:rsid w:val="0008342F"/>
    <w:rsid w:val="00084595"/>
    <w:rsid w:val="00085086"/>
    <w:rsid w:val="0008619F"/>
    <w:rsid w:val="00086795"/>
    <w:rsid w:val="00086A75"/>
    <w:rsid w:val="00086CEF"/>
    <w:rsid w:val="00087BF6"/>
    <w:rsid w:val="00087DA0"/>
    <w:rsid w:val="00090DDC"/>
    <w:rsid w:val="000913F1"/>
    <w:rsid w:val="00091BA0"/>
    <w:rsid w:val="00092F73"/>
    <w:rsid w:val="0009357D"/>
    <w:rsid w:val="00093E65"/>
    <w:rsid w:val="00094375"/>
    <w:rsid w:val="00094A40"/>
    <w:rsid w:val="00095267"/>
    <w:rsid w:val="00096929"/>
    <w:rsid w:val="00096DDC"/>
    <w:rsid w:val="00096E2A"/>
    <w:rsid w:val="000979EF"/>
    <w:rsid w:val="000A0C92"/>
    <w:rsid w:val="000A1336"/>
    <w:rsid w:val="000A159E"/>
    <w:rsid w:val="000A22AC"/>
    <w:rsid w:val="000A290A"/>
    <w:rsid w:val="000A39B8"/>
    <w:rsid w:val="000A756A"/>
    <w:rsid w:val="000B066F"/>
    <w:rsid w:val="000B1409"/>
    <w:rsid w:val="000B1527"/>
    <w:rsid w:val="000B1528"/>
    <w:rsid w:val="000B15DA"/>
    <w:rsid w:val="000B18DD"/>
    <w:rsid w:val="000B1FF8"/>
    <w:rsid w:val="000B213E"/>
    <w:rsid w:val="000B2A14"/>
    <w:rsid w:val="000B35AF"/>
    <w:rsid w:val="000B37C6"/>
    <w:rsid w:val="000B3C73"/>
    <w:rsid w:val="000B4A55"/>
    <w:rsid w:val="000B6BD3"/>
    <w:rsid w:val="000B7C21"/>
    <w:rsid w:val="000C04D4"/>
    <w:rsid w:val="000C190E"/>
    <w:rsid w:val="000C2801"/>
    <w:rsid w:val="000C2B80"/>
    <w:rsid w:val="000C3279"/>
    <w:rsid w:val="000C456A"/>
    <w:rsid w:val="000C5DAD"/>
    <w:rsid w:val="000C5F8E"/>
    <w:rsid w:val="000C6513"/>
    <w:rsid w:val="000C70C4"/>
    <w:rsid w:val="000C7502"/>
    <w:rsid w:val="000C7B7E"/>
    <w:rsid w:val="000D059E"/>
    <w:rsid w:val="000D0F72"/>
    <w:rsid w:val="000D2449"/>
    <w:rsid w:val="000D2A03"/>
    <w:rsid w:val="000D31CF"/>
    <w:rsid w:val="000D3977"/>
    <w:rsid w:val="000D557D"/>
    <w:rsid w:val="000D5660"/>
    <w:rsid w:val="000D73EF"/>
    <w:rsid w:val="000D7F89"/>
    <w:rsid w:val="000E0172"/>
    <w:rsid w:val="000E0630"/>
    <w:rsid w:val="000E0680"/>
    <w:rsid w:val="000E28DA"/>
    <w:rsid w:val="000E2A05"/>
    <w:rsid w:val="000E3973"/>
    <w:rsid w:val="000E3B55"/>
    <w:rsid w:val="000E417D"/>
    <w:rsid w:val="000E46DA"/>
    <w:rsid w:val="000E5739"/>
    <w:rsid w:val="000E5CED"/>
    <w:rsid w:val="000E5DD4"/>
    <w:rsid w:val="000E60AA"/>
    <w:rsid w:val="000E632B"/>
    <w:rsid w:val="000E6B01"/>
    <w:rsid w:val="000E7213"/>
    <w:rsid w:val="000E760B"/>
    <w:rsid w:val="000E7A62"/>
    <w:rsid w:val="000F0035"/>
    <w:rsid w:val="000F1072"/>
    <w:rsid w:val="000F27AE"/>
    <w:rsid w:val="000F37FC"/>
    <w:rsid w:val="000F3EA9"/>
    <w:rsid w:val="000F4C08"/>
    <w:rsid w:val="000F77DB"/>
    <w:rsid w:val="000F7CA9"/>
    <w:rsid w:val="00100C53"/>
    <w:rsid w:val="001016DF"/>
    <w:rsid w:val="00103360"/>
    <w:rsid w:val="00104AB7"/>
    <w:rsid w:val="00105553"/>
    <w:rsid w:val="001061A5"/>
    <w:rsid w:val="001067B4"/>
    <w:rsid w:val="0010736C"/>
    <w:rsid w:val="001105D6"/>
    <w:rsid w:val="00110705"/>
    <w:rsid w:val="00110AE4"/>
    <w:rsid w:val="00111E34"/>
    <w:rsid w:val="00112993"/>
    <w:rsid w:val="00113A44"/>
    <w:rsid w:val="00114D96"/>
    <w:rsid w:val="001164B5"/>
    <w:rsid w:val="00116C48"/>
    <w:rsid w:val="00116E2D"/>
    <w:rsid w:val="001176E7"/>
    <w:rsid w:val="001212C3"/>
    <w:rsid w:val="00121C9B"/>
    <w:rsid w:val="00122B03"/>
    <w:rsid w:val="00122BBD"/>
    <w:rsid w:val="00122FDB"/>
    <w:rsid w:val="00123443"/>
    <w:rsid w:val="00123C49"/>
    <w:rsid w:val="001247FE"/>
    <w:rsid w:val="00125004"/>
    <w:rsid w:val="001263D5"/>
    <w:rsid w:val="001278A4"/>
    <w:rsid w:val="00131EF0"/>
    <w:rsid w:val="001326FA"/>
    <w:rsid w:val="00132786"/>
    <w:rsid w:val="00132823"/>
    <w:rsid w:val="00132A7C"/>
    <w:rsid w:val="001336CC"/>
    <w:rsid w:val="0013388C"/>
    <w:rsid w:val="00133E64"/>
    <w:rsid w:val="0013472B"/>
    <w:rsid w:val="00134FF5"/>
    <w:rsid w:val="00135683"/>
    <w:rsid w:val="00135778"/>
    <w:rsid w:val="001357F4"/>
    <w:rsid w:val="00135CF7"/>
    <w:rsid w:val="001364BB"/>
    <w:rsid w:val="00136CC5"/>
    <w:rsid w:val="00137D45"/>
    <w:rsid w:val="00137EE1"/>
    <w:rsid w:val="00140666"/>
    <w:rsid w:val="00140BF5"/>
    <w:rsid w:val="0014201B"/>
    <w:rsid w:val="00142245"/>
    <w:rsid w:val="00143395"/>
    <w:rsid w:val="001435C6"/>
    <w:rsid w:val="00143CE9"/>
    <w:rsid w:val="00143D3B"/>
    <w:rsid w:val="0014442A"/>
    <w:rsid w:val="00144E91"/>
    <w:rsid w:val="00144E94"/>
    <w:rsid w:val="00144F46"/>
    <w:rsid w:val="001451A5"/>
    <w:rsid w:val="00145235"/>
    <w:rsid w:val="001458CA"/>
    <w:rsid w:val="001459BF"/>
    <w:rsid w:val="00146784"/>
    <w:rsid w:val="00147682"/>
    <w:rsid w:val="00147D33"/>
    <w:rsid w:val="0015268E"/>
    <w:rsid w:val="00152700"/>
    <w:rsid w:val="00152841"/>
    <w:rsid w:val="00152922"/>
    <w:rsid w:val="00152F7C"/>
    <w:rsid w:val="001537AB"/>
    <w:rsid w:val="001544B6"/>
    <w:rsid w:val="001545DB"/>
    <w:rsid w:val="001546B5"/>
    <w:rsid w:val="00154ECC"/>
    <w:rsid w:val="00155212"/>
    <w:rsid w:val="00155848"/>
    <w:rsid w:val="00155CE7"/>
    <w:rsid w:val="00156C39"/>
    <w:rsid w:val="00156CFB"/>
    <w:rsid w:val="001577F8"/>
    <w:rsid w:val="001600F4"/>
    <w:rsid w:val="00161752"/>
    <w:rsid w:val="001617EE"/>
    <w:rsid w:val="001618A6"/>
    <w:rsid w:val="00161E64"/>
    <w:rsid w:val="00162EFC"/>
    <w:rsid w:val="001633BC"/>
    <w:rsid w:val="00163FB3"/>
    <w:rsid w:val="001644F5"/>
    <w:rsid w:val="00164CD3"/>
    <w:rsid w:val="0016717D"/>
    <w:rsid w:val="001675CD"/>
    <w:rsid w:val="00167D59"/>
    <w:rsid w:val="00167E82"/>
    <w:rsid w:val="0017091A"/>
    <w:rsid w:val="00171D19"/>
    <w:rsid w:val="00171F57"/>
    <w:rsid w:val="00172169"/>
    <w:rsid w:val="00172DD6"/>
    <w:rsid w:val="001736C2"/>
    <w:rsid w:val="00174CE8"/>
    <w:rsid w:val="001768D2"/>
    <w:rsid w:val="0017782E"/>
    <w:rsid w:val="00177F87"/>
    <w:rsid w:val="0018031B"/>
    <w:rsid w:val="00180BD7"/>
    <w:rsid w:val="00181B1B"/>
    <w:rsid w:val="00182CEF"/>
    <w:rsid w:val="00183538"/>
    <w:rsid w:val="00183D7E"/>
    <w:rsid w:val="00184170"/>
    <w:rsid w:val="001845C1"/>
    <w:rsid w:val="001845DA"/>
    <w:rsid w:val="00184C1A"/>
    <w:rsid w:val="001850D2"/>
    <w:rsid w:val="001854B1"/>
    <w:rsid w:val="0018579A"/>
    <w:rsid w:val="0018662B"/>
    <w:rsid w:val="001908FD"/>
    <w:rsid w:val="00190D34"/>
    <w:rsid w:val="00192064"/>
    <w:rsid w:val="00194813"/>
    <w:rsid w:val="00195331"/>
    <w:rsid w:val="001973DB"/>
    <w:rsid w:val="00197B02"/>
    <w:rsid w:val="00197EAC"/>
    <w:rsid w:val="001A08B7"/>
    <w:rsid w:val="001A11F2"/>
    <w:rsid w:val="001A1B20"/>
    <w:rsid w:val="001A2737"/>
    <w:rsid w:val="001A342B"/>
    <w:rsid w:val="001A3860"/>
    <w:rsid w:val="001A425A"/>
    <w:rsid w:val="001A42AE"/>
    <w:rsid w:val="001A533C"/>
    <w:rsid w:val="001A5AC5"/>
    <w:rsid w:val="001A5CE2"/>
    <w:rsid w:val="001A6411"/>
    <w:rsid w:val="001A70F0"/>
    <w:rsid w:val="001A73B5"/>
    <w:rsid w:val="001A77A3"/>
    <w:rsid w:val="001B15EF"/>
    <w:rsid w:val="001B163C"/>
    <w:rsid w:val="001B29BB"/>
    <w:rsid w:val="001B2A88"/>
    <w:rsid w:val="001B2DC6"/>
    <w:rsid w:val="001B2E87"/>
    <w:rsid w:val="001B3124"/>
    <w:rsid w:val="001B333E"/>
    <w:rsid w:val="001B63EA"/>
    <w:rsid w:val="001B766D"/>
    <w:rsid w:val="001C0D32"/>
    <w:rsid w:val="001C0E9D"/>
    <w:rsid w:val="001C0F01"/>
    <w:rsid w:val="001C0FEF"/>
    <w:rsid w:val="001C11F1"/>
    <w:rsid w:val="001C17B4"/>
    <w:rsid w:val="001C1CB2"/>
    <w:rsid w:val="001C1E4A"/>
    <w:rsid w:val="001C1F6B"/>
    <w:rsid w:val="001C2435"/>
    <w:rsid w:val="001C2587"/>
    <w:rsid w:val="001C2A03"/>
    <w:rsid w:val="001C3D78"/>
    <w:rsid w:val="001C455B"/>
    <w:rsid w:val="001C53C3"/>
    <w:rsid w:val="001C5F46"/>
    <w:rsid w:val="001C69E6"/>
    <w:rsid w:val="001D0CAE"/>
    <w:rsid w:val="001D1539"/>
    <w:rsid w:val="001D19E8"/>
    <w:rsid w:val="001D1C11"/>
    <w:rsid w:val="001D1C98"/>
    <w:rsid w:val="001D1CFD"/>
    <w:rsid w:val="001D23BE"/>
    <w:rsid w:val="001D2797"/>
    <w:rsid w:val="001D34F9"/>
    <w:rsid w:val="001D36E6"/>
    <w:rsid w:val="001D3A5F"/>
    <w:rsid w:val="001D415C"/>
    <w:rsid w:val="001D51AB"/>
    <w:rsid w:val="001D51C5"/>
    <w:rsid w:val="001D5460"/>
    <w:rsid w:val="001D5C29"/>
    <w:rsid w:val="001D780F"/>
    <w:rsid w:val="001E3847"/>
    <w:rsid w:val="001E39A6"/>
    <w:rsid w:val="001E39BE"/>
    <w:rsid w:val="001E3ACD"/>
    <w:rsid w:val="001E3D89"/>
    <w:rsid w:val="001E4BE1"/>
    <w:rsid w:val="001E67C2"/>
    <w:rsid w:val="001E73DC"/>
    <w:rsid w:val="001E7499"/>
    <w:rsid w:val="001E75AF"/>
    <w:rsid w:val="001E7887"/>
    <w:rsid w:val="001F1387"/>
    <w:rsid w:val="001F2C82"/>
    <w:rsid w:val="001F3173"/>
    <w:rsid w:val="001F375A"/>
    <w:rsid w:val="001F3A42"/>
    <w:rsid w:val="001F3B26"/>
    <w:rsid w:val="001F489F"/>
    <w:rsid w:val="001F5A43"/>
    <w:rsid w:val="001F7372"/>
    <w:rsid w:val="001F7836"/>
    <w:rsid w:val="001F7F0F"/>
    <w:rsid w:val="00200193"/>
    <w:rsid w:val="00200198"/>
    <w:rsid w:val="00201950"/>
    <w:rsid w:val="00201F14"/>
    <w:rsid w:val="00202642"/>
    <w:rsid w:val="00202AC9"/>
    <w:rsid w:val="0020357F"/>
    <w:rsid w:val="00203A46"/>
    <w:rsid w:val="00203DA1"/>
    <w:rsid w:val="00205073"/>
    <w:rsid w:val="00205F09"/>
    <w:rsid w:val="00206104"/>
    <w:rsid w:val="00206120"/>
    <w:rsid w:val="0020699F"/>
    <w:rsid w:val="00206CDE"/>
    <w:rsid w:val="00207C58"/>
    <w:rsid w:val="0021094F"/>
    <w:rsid w:val="00210AE9"/>
    <w:rsid w:val="00210E96"/>
    <w:rsid w:val="002112AB"/>
    <w:rsid w:val="00211783"/>
    <w:rsid w:val="00211F52"/>
    <w:rsid w:val="0021204C"/>
    <w:rsid w:val="00212F69"/>
    <w:rsid w:val="00214DAF"/>
    <w:rsid w:val="002152E9"/>
    <w:rsid w:val="00215327"/>
    <w:rsid w:val="00215FA5"/>
    <w:rsid w:val="0021619D"/>
    <w:rsid w:val="002177AB"/>
    <w:rsid w:val="00220731"/>
    <w:rsid w:val="002214E4"/>
    <w:rsid w:val="0022237D"/>
    <w:rsid w:val="00224434"/>
    <w:rsid w:val="002245C2"/>
    <w:rsid w:val="00225391"/>
    <w:rsid w:val="002259FB"/>
    <w:rsid w:val="00226382"/>
    <w:rsid w:val="00226634"/>
    <w:rsid w:val="002270AC"/>
    <w:rsid w:val="00227CC7"/>
    <w:rsid w:val="002315AA"/>
    <w:rsid w:val="002317E9"/>
    <w:rsid w:val="002338BA"/>
    <w:rsid w:val="00233FB1"/>
    <w:rsid w:val="0023419C"/>
    <w:rsid w:val="002349A1"/>
    <w:rsid w:val="00235D87"/>
    <w:rsid w:val="00236ECB"/>
    <w:rsid w:val="002377D0"/>
    <w:rsid w:val="00240B1B"/>
    <w:rsid w:val="002431D3"/>
    <w:rsid w:val="00243560"/>
    <w:rsid w:val="0024412D"/>
    <w:rsid w:val="00244FE8"/>
    <w:rsid w:val="00246538"/>
    <w:rsid w:val="00247210"/>
    <w:rsid w:val="00247867"/>
    <w:rsid w:val="00247B8D"/>
    <w:rsid w:val="0025074E"/>
    <w:rsid w:val="00250B1B"/>
    <w:rsid w:val="0025109A"/>
    <w:rsid w:val="0025111A"/>
    <w:rsid w:val="0025121A"/>
    <w:rsid w:val="00251448"/>
    <w:rsid w:val="00251DFB"/>
    <w:rsid w:val="002525BD"/>
    <w:rsid w:val="00252672"/>
    <w:rsid w:val="00252DA9"/>
    <w:rsid w:val="00252E02"/>
    <w:rsid w:val="0025344C"/>
    <w:rsid w:val="002550E4"/>
    <w:rsid w:val="002555D0"/>
    <w:rsid w:val="00255699"/>
    <w:rsid w:val="00255C50"/>
    <w:rsid w:val="00255ED4"/>
    <w:rsid w:val="00256021"/>
    <w:rsid w:val="00256162"/>
    <w:rsid w:val="0025752B"/>
    <w:rsid w:val="00257919"/>
    <w:rsid w:val="00260531"/>
    <w:rsid w:val="002608D3"/>
    <w:rsid w:val="002609AF"/>
    <w:rsid w:val="00261273"/>
    <w:rsid w:val="002612A9"/>
    <w:rsid w:val="00265342"/>
    <w:rsid w:val="00266023"/>
    <w:rsid w:val="0026662E"/>
    <w:rsid w:val="00266741"/>
    <w:rsid w:val="002702D8"/>
    <w:rsid w:val="0027110F"/>
    <w:rsid w:val="00271845"/>
    <w:rsid w:val="00273315"/>
    <w:rsid w:val="0027336B"/>
    <w:rsid w:val="00273748"/>
    <w:rsid w:val="00273A14"/>
    <w:rsid w:val="00274CAB"/>
    <w:rsid w:val="00274FD8"/>
    <w:rsid w:val="002761B8"/>
    <w:rsid w:val="002776F9"/>
    <w:rsid w:val="00277BFF"/>
    <w:rsid w:val="00280151"/>
    <w:rsid w:val="00282590"/>
    <w:rsid w:val="002848DC"/>
    <w:rsid w:val="00286C9B"/>
    <w:rsid w:val="00287A74"/>
    <w:rsid w:val="002931BB"/>
    <w:rsid w:val="002949D5"/>
    <w:rsid w:val="0029520C"/>
    <w:rsid w:val="0029616A"/>
    <w:rsid w:val="00296442"/>
    <w:rsid w:val="00296787"/>
    <w:rsid w:val="00297386"/>
    <w:rsid w:val="002979EC"/>
    <w:rsid w:val="00297E9A"/>
    <w:rsid w:val="002A0666"/>
    <w:rsid w:val="002A180D"/>
    <w:rsid w:val="002A3303"/>
    <w:rsid w:val="002A3857"/>
    <w:rsid w:val="002A3B20"/>
    <w:rsid w:val="002A3CCB"/>
    <w:rsid w:val="002A3E08"/>
    <w:rsid w:val="002A4220"/>
    <w:rsid w:val="002A46AE"/>
    <w:rsid w:val="002A4DA2"/>
    <w:rsid w:val="002A6927"/>
    <w:rsid w:val="002A6FEE"/>
    <w:rsid w:val="002A77FC"/>
    <w:rsid w:val="002A7E66"/>
    <w:rsid w:val="002B04BB"/>
    <w:rsid w:val="002B0694"/>
    <w:rsid w:val="002B227D"/>
    <w:rsid w:val="002B266A"/>
    <w:rsid w:val="002B28B0"/>
    <w:rsid w:val="002B29EF"/>
    <w:rsid w:val="002B2AC0"/>
    <w:rsid w:val="002B43DB"/>
    <w:rsid w:val="002B460C"/>
    <w:rsid w:val="002B48FC"/>
    <w:rsid w:val="002B50FD"/>
    <w:rsid w:val="002B52B3"/>
    <w:rsid w:val="002B53F9"/>
    <w:rsid w:val="002B5E68"/>
    <w:rsid w:val="002B5E90"/>
    <w:rsid w:val="002B66D6"/>
    <w:rsid w:val="002B6D4D"/>
    <w:rsid w:val="002B7A48"/>
    <w:rsid w:val="002B7D25"/>
    <w:rsid w:val="002B7D5D"/>
    <w:rsid w:val="002C00BE"/>
    <w:rsid w:val="002C02C3"/>
    <w:rsid w:val="002C0509"/>
    <w:rsid w:val="002C186F"/>
    <w:rsid w:val="002C1FD6"/>
    <w:rsid w:val="002C3622"/>
    <w:rsid w:val="002C3F8A"/>
    <w:rsid w:val="002C40F2"/>
    <w:rsid w:val="002C4B48"/>
    <w:rsid w:val="002C5441"/>
    <w:rsid w:val="002C6D4F"/>
    <w:rsid w:val="002C77C4"/>
    <w:rsid w:val="002C7ACA"/>
    <w:rsid w:val="002C7B09"/>
    <w:rsid w:val="002D036A"/>
    <w:rsid w:val="002D05B3"/>
    <w:rsid w:val="002D0BD3"/>
    <w:rsid w:val="002D0C77"/>
    <w:rsid w:val="002D126F"/>
    <w:rsid w:val="002D1802"/>
    <w:rsid w:val="002D2086"/>
    <w:rsid w:val="002D2A15"/>
    <w:rsid w:val="002D35D6"/>
    <w:rsid w:val="002D39A2"/>
    <w:rsid w:val="002D5B93"/>
    <w:rsid w:val="002D7672"/>
    <w:rsid w:val="002D7FBB"/>
    <w:rsid w:val="002E1475"/>
    <w:rsid w:val="002E2989"/>
    <w:rsid w:val="002E3DF7"/>
    <w:rsid w:val="002E3E76"/>
    <w:rsid w:val="002E462E"/>
    <w:rsid w:val="002E594B"/>
    <w:rsid w:val="002E630A"/>
    <w:rsid w:val="002E67B4"/>
    <w:rsid w:val="002F08ED"/>
    <w:rsid w:val="002F11DD"/>
    <w:rsid w:val="002F14FE"/>
    <w:rsid w:val="002F1740"/>
    <w:rsid w:val="002F1E7A"/>
    <w:rsid w:val="002F22E2"/>
    <w:rsid w:val="002F284E"/>
    <w:rsid w:val="002F2BA9"/>
    <w:rsid w:val="002F2C86"/>
    <w:rsid w:val="002F3DD7"/>
    <w:rsid w:val="002F40BE"/>
    <w:rsid w:val="002F4CAD"/>
    <w:rsid w:val="002F6C97"/>
    <w:rsid w:val="002F6F37"/>
    <w:rsid w:val="002F6F63"/>
    <w:rsid w:val="00300F6C"/>
    <w:rsid w:val="00301430"/>
    <w:rsid w:val="00301B41"/>
    <w:rsid w:val="0030264E"/>
    <w:rsid w:val="0030292F"/>
    <w:rsid w:val="00303087"/>
    <w:rsid w:val="003039C3"/>
    <w:rsid w:val="00303D2D"/>
    <w:rsid w:val="00303E7A"/>
    <w:rsid w:val="003067A5"/>
    <w:rsid w:val="00307171"/>
    <w:rsid w:val="0030789D"/>
    <w:rsid w:val="00307BF8"/>
    <w:rsid w:val="00310D02"/>
    <w:rsid w:val="00310E25"/>
    <w:rsid w:val="00310FD2"/>
    <w:rsid w:val="00311079"/>
    <w:rsid w:val="00311845"/>
    <w:rsid w:val="003126D6"/>
    <w:rsid w:val="00312B3A"/>
    <w:rsid w:val="00313CF3"/>
    <w:rsid w:val="0031410C"/>
    <w:rsid w:val="00314BA3"/>
    <w:rsid w:val="00314C99"/>
    <w:rsid w:val="003153C8"/>
    <w:rsid w:val="00315438"/>
    <w:rsid w:val="0031653F"/>
    <w:rsid w:val="00316FF4"/>
    <w:rsid w:val="00317149"/>
    <w:rsid w:val="0031714E"/>
    <w:rsid w:val="00317548"/>
    <w:rsid w:val="00317A77"/>
    <w:rsid w:val="0032140C"/>
    <w:rsid w:val="0032252D"/>
    <w:rsid w:val="0032283D"/>
    <w:rsid w:val="00322EFF"/>
    <w:rsid w:val="00323525"/>
    <w:rsid w:val="003238CC"/>
    <w:rsid w:val="00323AF5"/>
    <w:rsid w:val="00324B01"/>
    <w:rsid w:val="00325846"/>
    <w:rsid w:val="00326248"/>
    <w:rsid w:val="0032631C"/>
    <w:rsid w:val="00326DEF"/>
    <w:rsid w:val="003270C8"/>
    <w:rsid w:val="00327E15"/>
    <w:rsid w:val="00331574"/>
    <w:rsid w:val="00331C1D"/>
    <w:rsid w:val="00332ECE"/>
    <w:rsid w:val="00333980"/>
    <w:rsid w:val="00333DA3"/>
    <w:rsid w:val="003340E0"/>
    <w:rsid w:val="00334586"/>
    <w:rsid w:val="003348D9"/>
    <w:rsid w:val="00336697"/>
    <w:rsid w:val="00336795"/>
    <w:rsid w:val="003369A7"/>
    <w:rsid w:val="00336B4A"/>
    <w:rsid w:val="00336C8B"/>
    <w:rsid w:val="00336D4D"/>
    <w:rsid w:val="00336EDE"/>
    <w:rsid w:val="00337BB7"/>
    <w:rsid w:val="00337DD0"/>
    <w:rsid w:val="0034129A"/>
    <w:rsid w:val="003415F1"/>
    <w:rsid w:val="00341876"/>
    <w:rsid w:val="00342F6F"/>
    <w:rsid w:val="00343D79"/>
    <w:rsid w:val="00344ECD"/>
    <w:rsid w:val="00345BFF"/>
    <w:rsid w:val="0034601C"/>
    <w:rsid w:val="003462A0"/>
    <w:rsid w:val="003468BF"/>
    <w:rsid w:val="003469E7"/>
    <w:rsid w:val="00346C03"/>
    <w:rsid w:val="00346DC8"/>
    <w:rsid w:val="00347DBA"/>
    <w:rsid w:val="003504D0"/>
    <w:rsid w:val="00350735"/>
    <w:rsid w:val="00350E2C"/>
    <w:rsid w:val="003521E3"/>
    <w:rsid w:val="00353B18"/>
    <w:rsid w:val="0035476E"/>
    <w:rsid w:val="00354998"/>
    <w:rsid w:val="00354DD6"/>
    <w:rsid w:val="00355E98"/>
    <w:rsid w:val="003573B0"/>
    <w:rsid w:val="003574ED"/>
    <w:rsid w:val="00360213"/>
    <w:rsid w:val="00360303"/>
    <w:rsid w:val="00361BA3"/>
    <w:rsid w:val="00362D96"/>
    <w:rsid w:val="003632FD"/>
    <w:rsid w:val="00363903"/>
    <w:rsid w:val="0036434A"/>
    <w:rsid w:val="00364D69"/>
    <w:rsid w:val="00365374"/>
    <w:rsid w:val="00366304"/>
    <w:rsid w:val="0036666C"/>
    <w:rsid w:val="0036689D"/>
    <w:rsid w:val="0036712A"/>
    <w:rsid w:val="00367253"/>
    <w:rsid w:val="0036728F"/>
    <w:rsid w:val="003712CC"/>
    <w:rsid w:val="00371B68"/>
    <w:rsid w:val="0037542B"/>
    <w:rsid w:val="003754EE"/>
    <w:rsid w:val="00375568"/>
    <w:rsid w:val="00375A15"/>
    <w:rsid w:val="00375A9F"/>
    <w:rsid w:val="0037618E"/>
    <w:rsid w:val="00376D99"/>
    <w:rsid w:val="0037748C"/>
    <w:rsid w:val="00377BAC"/>
    <w:rsid w:val="00377BD3"/>
    <w:rsid w:val="0038082F"/>
    <w:rsid w:val="00380E6F"/>
    <w:rsid w:val="003813C6"/>
    <w:rsid w:val="003816B2"/>
    <w:rsid w:val="003819DC"/>
    <w:rsid w:val="00382EE0"/>
    <w:rsid w:val="00382F2E"/>
    <w:rsid w:val="003834AE"/>
    <w:rsid w:val="00383D58"/>
    <w:rsid w:val="0038473F"/>
    <w:rsid w:val="00384A1E"/>
    <w:rsid w:val="00384F9A"/>
    <w:rsid w:val="003855DE"/>
    <w:rsid w:val="00387C09"/>
    <w:rsid w:val="00390274"/>
    <w:rsid w:val="003905A7"/>
    <w:rsid w:val="003906CA"/>
    <w:rsid w:val="0039193C"/>
    <w:rsid w:val="00391DBC"/>
    <w:rsid w:val="0039244C"/>
    <w:rsid w:val="00393385"/>
    <w:rsid w:val="00393F4D"/>
    <w:rsid w:val="003942C6"/>
    <w:rsid w:val="00394536"/>
    <w:rsid w:val="00394C32"/>
    <w:rsid w:val="00394D85"/>
    <w:rsid w:val="00395504"/>
    <w:rsid w:val="0039568A"/>
    <w:rsid w:val="003963F2"/>
    <w:rsid w:val="0039671E"/>
    <w:rsid w:val="003968EB"/>
    <w:rsid w:val="00396E4E"/>
    <w:rsid w:val="0039792F"/>
    <w:rsid w:val="00397937"/>
    <w:rsid w:val="00397A1C"/>
    <w:rsid w:val="00397D1E"/>
    <w:rsid w:val="003A08BC"/>
    <w:rsid w:val="003A22FB"/>
    <w:rsid w:val="003A3AFD"/>
    <w:rsid w:val="003A4D43"/>
    <w:rsid w:val="003A5360"/>
    <w:rsid w:val="003A59D5"/>
    <w:rsid w:val="003A5ECE"/>
    <w:rsid w:val="003A649E"/>
    <w:rsid w:val="003A66C4"/>
    <w:rsid w:val="003A66E0"/>
    <w:rsid w:val="003A67A4"/>
    <w:rsid w:val="003A6D7C"/>
    <w:rsid w:val="003A6F98"/>
    <w:rsid w:val="003A7028"/>
    <w:rsid w:val="003A77EA"/>
    <w:rsid w:val="003A79EF"/>
    <w:rsid w:val="003B0A4E"/>
    <w:rsid w:val="003B0E26"/>
    <w:rsid w:val="003B32BF"/>
    <w:rsid w:val="003B3814"/>
    <w:rsid w:val="003B4D34"/>
    <w:rsid w:val="003B5F54"/>
    <w:rsid w:val="003B7D13"/>
    <w:rsid w:val="003C03E5"/>
    <w:rsid w:val="003C1047"/>
    <w:rsid w:val="003C16EB"/>
    <w:rsid w:val="003C1B34"/>
    <w:rsid w:val="003C1DE1"/>
    <w:rsid w:val="003C1EA0"/>
    <w:rsid w:val="003C24BC"/>
    <w:rsid w:val="003C24F4"/>
    <w:rsid w:val="003C3136"/>
    <w:rsid w:val="003C3161"/>
    <w:rsid w:val="003C364B"/>
    <w:rsid w:val="003C3BC0"/>
    <w:rsid w:val="003C3F63"/>
    <w:rsid w:val="003C4234"/>
    <w:rsid w:val="003C4435"/>
    <w:rsid w:val="003C4787"/>
    <w:rsid w:val="003C4EC2"/>
    <w:rsid w:val="003C5098"/>
    <w:rsid w:val="003C5695"/>
    <w:rsid w:val="003C5841"/>
    <w:rsid w:val="003D029D"/>
    <w:rsid w:val="003D0518"/>
    <w:rsid w:val="003D1485"/>
    <w:rsid w:val="003D1486"/>
    <w:rsid w:val="003D1B96"/>
    <w:rsid w:val="003D26C0"/>
    <w:rsid w:val="003D2C2F"/>
    <w:rsid w:val="003D36FD"/>
    <w:rsid w:val="003D462D"/>
    <w:rsid w:val="003D4C3B"/>
    <w:rsid w:val="003D523B"/>
    <w:rsid w:val="003D5405"/>
    <w:rsid w:val="003D55D4"/>
    <w:rsid w:val="003D5E7A"/>
    <w:rsid w:val="003D6716"/>
    <w:rsid w:val="003D6AE9"/>
    <w:rsid w:val="003D6B64"/>
    <w:rsid w:val="003D73CD"/>
    <w:rsid w:val="003D75D0"/>
    <w:rsid w:val="003D79B9"/>
    <w:rsid w:val="003E068B"/>
    <w:rsid w:val="003E0EEC"/>
    <w:rsid w:val="003E0F73"/>
    <w:rsid w:val="003E1A01"/>
    <w:rsid w:val="003E1B58"/>
    <w:rsid w:val="003E2F46"/>
    <w:rsid w:val="003E463B"/>
    <w:rsid w:val="003E4C0F"/>
    <w:rsid w:val="003E68F3"/>
    <w:rsid w:val="003E6921"/>
    <w:rsid w:val="003E799E"/>
    <w:rsid w:val="003F1B95"/>
    <w:rsid w:val="003F1E18"/>
    <w:rsid w:val="003F1E2A"/>
    <w:rsid w:val="003F219B"/>
    <w:rsid w:val="003F2210"/>
    <w:rsid w:val="003F268E"/>
    <w:rsid w:val="003F2B75"/>
    <w:rsid w:val="003F355C"/>
    <w:rsid w:val="003F3D0A"/>
    <w:rsid w:val="003F3D19"/>
    <w:rsid w:val="003F3D7F"/>
    <w:rsid w:val="003F4545"/>
    <w:rsid w:val="003F4E1D"/>
    <w:rsid w:val="003F53BB"/>
    <w:rsid w:val="003F595D"/>
    <w:rsid w:val="003F5B25"/>
    <w:rsid w:val="003F6BC5"/>
    <w:rsid w:val="003F78F7"/>
    <w:rsid w:val="00401419"/>
    <w:rsid w:val="00402981"/>
    <w:rsid w:val="00402E48"/>
    <w:rsid w:val="004030FC"/>
    <w:rsid w:val="00403B8E"/>
    <w:rsid w:val="0040416A"/>
    <w:rsid w:val="0040528C"/>
    <w:rsid w:val="00405B6E"/>
    <w:rsid w:val="00406654"/>
    <w:rsid w:val="00406E68"/>
    <w:rsid w:val="00406E78"/>
    <w:rsid w:val="004070F1"/>
    <w:rsid w:val="00407F45"/>
    <w:rsid w:val="00410204"/>
    <w:rsid w:val="00410910"/>
    <w:rsid w:val="004118D9"/>
    <w:rsid w:val="0041226E"/>
    <w:rsid w:val="00412495"/>
    <w:rsid w:val="004138CB"/>
    <w:rsid w:val="00413FC8"/>
    <w:rsid w:val="0041406B"/>
    <w:rsid w:val="00414480"/>
    <w:rsid w:val="0041488C"/>
    <w:rsid w:val="00414A2C"/>
    <w:rsid w:val="004152BD"/>
    <w:rsid w:val="004159A6"/>
    <w:rsid w:val="004162F8"/>
    <w:rsid w:val="004165AA"/>
    <w:rsid w:val="004167A0"/>
    <w:rsid w:val="00416F95"/>
    <w:rsid w:val="00417827"/>
    <w:rsid w:val="00420146"/>
    <w:rsid w:val="00420619"/>
    <w:rsid w:val="0042104D"/>
    <w:rsid w:val="00422400"/>
    <w:rsid w:val="0042245C"/>
    <w:rsid w:val="00422F9B"/>
    <w:rsid w:val="0042423E"/>
    <w:rsid w:val="00425AB6"/>
    <w:rsid w:val="00425E20"/>
    <w:rsid w:val="0042617B"/>
    <w:rsid w:val="00426DC7"/>
    <w:rsid w:val="004270EC"/>
    <w:rsid w:val="0042756D"/>
    <w:rsid w:val="00427623"/>
    <w:rsid w:val="00427E2D"/>
    <w:rsid w:val="00430087"/>
    <w:rsid w:val="00430E48"/>
    <w:rsid w:val="0043145F"/>
    <w:rsid w:val="00431821"/>
    <w:rsid w:val="00431989"/>
    <w:rsid w:val="00431B43"/>
    <w:rsid w:val="00431D7E"/>
    <w:rsid w:val="00432E9F"/>
    <w:rsid w:val="00434312"/>
    <w:rsid w:val="0043544F"/>
    <w:rsid w:val="00435B97"/>
    <w:rsid w:val="00435E74"/>
    <w:rsid w:val="00435FA3"/>
    <w:rsid w:val="0043613D"/>
    <w:rsid w:val="00436FB5"/>
    <w:rsid w:val="0043745E"/>
    <w:rsid w:val="00437BD5"/>
    <w:rsid w:val="00437EF0"/>
    <w:rsid w:val="00440311"/>
    <w:rsid w:val="004411C6"/>
    <w:rsid w:val="004418A2"/>
    <w:rsid w:val="0044216D"/>
    <w:rsid w:val="00442ACD"/>
    <w:rsid w:val="00442D86"/>
    <w:rsid w:val="00443C30"/>
    <w:rsid w:val="00443C5F"/>
    <w:rsid w:val="00443EA0"/>
    <w:rsid w:val="00443EE4"/>
    <w:rsid w:val="00446756"/>
    <w:rsid w:val="004467B4"/>
    <w:rsid w:val="00446E31"/>
    <w:rsid w:val="00450773"/>
    <w:rsid w:val="004508AB"/>
    <w:rsid w:val="0045149E"/>
    <w:rsid w:val="00453CD7"/>
    <w:rsid w:val="0045527B"/>
    <w:rsid w:val="004552C2"/>
    <w:rsid w:val="00456152"/>
    <w:rsid w:val="00456786"/>
    <w:rsid w:val="00456A90"/>
    <w:rsid w:val="00456AD5"/>
    <w:rsid w:val="0045718B"/>
    <w:rsid w:val="004577B4"/>
    <w:rsid w:val="00457855"/>
    <w:rsid w:val="00457FC3"/>
    <w:rsid w:val="00460EC7"/>
    <w:rsid w:val="0046153F"/>
    <w:rsid w:val="00461D66"/>
    <w:rsid w:val="00464540"/>
    <w:rsid w:val="0046496B"/>
    <w:rsid w:val="00465D5B"/>
    <w:rsid w:val="00465E35"/>
    <w:rsid w:val="00466156"/>
    <w:rsid w:val="00466207"/>
    <w:rsid w:val="0046635C"/>
    <w:rsid w:val="00466592"/>
    <w:rsid w:val="00466EBF"/>
    <w:rsid w:val="00467280"/>
    <w:rsid w:val="00467613"/>
    <w:rsid w:val="00467EF8"/>
    <w:rsid w:val="00470C50"/>
    <w:rsid w:val="004725DE"/>
    <w:rsid w:val="00472ADC"/>
    <w:rsid w:val="00472E67"/>
    <w:rsid w:val="00472F6F"/>
    <w:rsid w:val="00473294"/>
    <w:rsid w:val="00473AE6"/>
    <w:rsid w:val="00473B4F"/>
    <w:rsid w:val="004744CE"/>
    <w:rsid w:val="00474D9C"/>
    <w:rsid w:val="00475919"/>
    <w:rsid w:val="004761A4"/>
    <w:rsid w:val="004764EE"/>
    <w:rsid w:val="00476955"/>
    <w:rsid w:val="004800A1"/>
    <w:rsid w:val="00481570"/>
    <w:rsid w:val="00481844"/>
    <w:rsid w:val="00481943"/>
    <w:rsid w:val="00481E6E"/>
    <w:rsid w:val="0048266D"/>
    <w:rsid w:val="00482FA5"/>
    <w:rsid w:val="004830BB"/>
    <w:rsid w:val="004837B6"/>
    <w:rsid w:val="00484597"/>
    <w:rsid w:val="00484A97"/>
    <w:rsid w:val="004857C8"/>
    <w:rsid w:val="00485D9A"/>
    <w:rsid w:val="00485E0B"/>
    <w:rsid w:val="00486522"/>
    <w:rsid w:val="00487D7F"/>
    <w:rsid w:val="0049007F"/>
    <w:rsid w:val="00490170"/>
    <w:rsid w:val="00490BE1"/>
    <w:rsid w:val="004917E4"/>
    <w:rsid w:val="0049241A"/>
    <w:rsid w:val="00494220"/>
    <w:rsid w:val="00494C7E"/>
    <w:rsid w:val="00494F58"/>
    <w:rsid w:val="004958D1"/>
    <w:rsid w:val="0049644D"/>
    <w:rsid w:val="0049788F"/>
    <w:rsid w:val="004A0207"/>
    <w:rsid w:val="004A2134"/>
    <w:rsid w:val="004A217C"/>
    <w:rsid w:val="004A2C76"/>
    <w:rsid w:val="004A328B"/>
    <w:rsid w:val="004A36A0"/>
    <w:rsid w:val="004A3990"/>
    <w:rsid w:val="004A45F4"/>
    <w:rsid w:val="004A45FF"/>
    <w:rsid w:val="004A46E2"/>
    <w:rsid w:val="004A53F5"/>
    <w:rsid w:val="004A6369"/>
    <w:rsid w:val="004B062D"/>
    <w:rsid w:val="004B0C19"/>
    <w:rsid w:val="004B169E"/>
    <w:rsid w:val="004B1713"/>
    <w:rsid w:val="004B1E0B"/>
    <w:rsid w:val="004B2C3C"/>
    <w:rsid w:val="004B35A6"/>
    <w:rsid w:val="004B3726"/>
    <w:rsid w:val="004B4FE8"/>
    <w:rsid w:val="004B58C0"/>
    <w:rsid w:val="004B5C37"/>
    <w:rsid w:val="004B5C81"/>
    <w:rsid w:val="004B75CF"/>
    <w:rsid w:val="004B7685"/>
    <w:rsid w:val="004B798F"/>
    <w:rsid w:val="004C0129"/>
    <w:rsid w:val="004C0A6A"/>
    <w:rsid w:val="004C0F89"/>
    <w:rsid w:val="004C2307"/>
    <w:rsid w:val="004C30C9"/>
    <w:rsid w:val="004C3515"/>
    <w:rsid w:val="004C55BA"/>
    <w:rsid w:val="004C55E0"/>
    <w:rsid w:val="004C63F5"/>
    <w:rsid w:val="004C75B2"/>
    <w:rsid w:val="004C7F28"/>
    <w:rsid w:val="004D094F"/>
    <w:rsid w:val="004D1BE3"/>
    <w:rsid w:val="004D26F6"/>
    <w:rsid w:val="004D28E2"/>
    <w:rsid w:val="004D30F6"/>
    <w:rsid w:val="004D3451"/>
    <w:rsid w:val="004D3CCC"/>
    <w:rsid w:val="004D43AC"/>
    <w:rsid w:val="004D4E0B"/>
    <w:rsid w:val="004D4FFD"/>
    <w:rsid w:val="004D5530"/>
    <w:rsid w:val="004D5568"/>
    <w:rsid w:val="004D5B6A"/>
    <w:rsid w:val="004D6783"/>
    <w:rsid w:val="004D69BE"/>
    <w:rsid w:val="004D6ACF"/>
    <w:rsid w:val="004E0415"/>
    <w:rsid w:val="004E0A63"/>
    <w:rsid w:val="004E1291"/>
    <w:rsid w:val="004E1CCD"/>
    <w:rsid w:val="004E21BD"/>
    <w:rsid w:val="004E2B50"/>
    <w:rsid w:val="004E48D9"/>
    <w:rsid w:val="004E4AA6"/>
    <w:rsid w:val="004E4DC6"/>
    <w:rsid w:val="004E5CCF"/>
    <w:rsid w:val="004E6BBB"/>
    <w:rsid w:val="004E6F5D"/>
    <w:rsid w:val="004F16E3"/>
    <w:rsid w:val="004F36E9"/>
    <w:rsid w:val="004F4357"/>
    <w:rsid w:val="004F4EDE"/>
    <w:rsid w:val="004F5025"/>
    <w:rsid w:val="004F5E1C"/>
    <w:rsid w:val="00500EB0"/>
    <w:rsid w:val="00501039"/>
    <w:rsid w:val="005022BE"/>
    <w:rsid w:val="00502947"/>
    <w:rsid w:val="00502F3C"/>
    <w:rsid w:val="0050352F"/>
    <w:rsid w:val="0050423E"/>
    <w:rsid w:val="00505A8D"/>
    <w:rsid w:val="00506D35"/>
    <w:rsid w:val="00506FDF"/>
    <w:rsid w:val="005074C6"/>
    <w:rsid w:val="0050752C"/>
    <w:rsid w:val="00511363"/>
    <w:rsid w:val="00511AD4"/>
    <w:rsid w:val="00511B2E"/>
    <w:rsid w:val="00512694"/>
    <w:rsid w:val="00512EBA"/>
    <w:rsid w:val="005144B0"/>
    <w:rsid w:val="00514820"/>
    <w:rsid w:val="00514D8F"/>
    <w:rsid w:val="00515E39"/>
    <w:rsid w:val="0051653C"/>
    <w:rsid w:val="00516720"/>
    <w:rsid w:val="00517DFC"/>
    <w:rsid w:val="00520127"/>
    <w:rsid w:val="00520A62"/>
    <w:rsid w:val="00521C56"/>
    <w:rsid w:val="00522F7E"/>
    <w:rsid w:val="00523372"/>
    <w:rsid w:val="005233BB"/>
    <w:rsid w:val="00525E92"/>
    <w:rsid w:val="005263FD"/>
    <w:rsid w:val="005264C9"/>
    <w:rsid w:val="00526CD3"/>
    <w:rsid w:val="005274CA"/>
    <w:rsid w:val="00527B3A"/>
    <w:rsid w:val="00527F65"/>
    <w:rsid w:val="005302C4"/>
    <w:rsid w:val="00531F6B"/>
    <w:rsid w:val="00532675"/>
    <w:rsid w:val="005331C0"/>
    <w:rsid w:val="005357A0"/>
    <w:rsid w:val="005357B5"/>
    <w:rsid w:val="00535FC2"/>
    <w:rsid w:val="00536A69"/>
    <w:rsid w:val="00536DBD"/>
    <w:rsid w:val="005373A7"/>
    <w:rsid w:val="00537C1D"/>
    <w:rsid w:val="00537D44"/>
    <w:rsid w:val="00540C3B"/>
    <w:rsid w:val="00541C8F"/>
    <w:rsid w:val="00541E9F"/>
    <w:rsid w:val="0054273F"/>
    <w:rsid w:val="00542C96"/>
    <w:rsid w:val="005432D0"/>
    <w:rsid w:val="00543F9A"/>
    <w:rsid w:val="00544336"/>
    <w:rsid w:val="005449DC"/>
    <w:rsid w:val="00544E5E"/>
    <w:rsid w:val="00546AB3"/>
    <w:rsid w:val="005471AA"/>
    <w:rsid w:val="0054754D"/>
    <w:rsid w:val="0055009B"/>
    <w:rsid w:val="005513A4"/>
    <w:rsid w:val="00551C6E"/>
    <w:rsid w:val="0055267A"/>
    <w:rsid w:val="00553627"/>
    <w:rsid w:val="0055369D"/>
    <w:rsid w:val="00553F3C"/>
    <w:rsid w:val="0055428B"/>
    <w:rsid w:val="005551E4"/>
    <w:rsid w:val="005551EF"/>
    <w:rsid w:val="005557E3"/>
    <w:rsid w:val="0055627C"/>
    <w:rsid w:val="005566D5"/>
    <w:rsid w:val="00557266"/>
    <w:rsid w:val="00557903"/>
    <w:rsid w:val="00557DBF"/>
    <w:rsid w:val="00557FD3"/>
    <w:rsid w:val="00561360"/>
    <w:rsid w:val="00561C33"/>
    <w:rsid w:val="00561EA6"/>
    <w:rsid w:val="00562A2F"/>
    <w:rsid w:val="00563535"/>
    <w:rsid w:val="00563D9B"/>
    <w:rsid w:val="00564E26"/>
    <w:rsid w:val="00566154"/>
    <w:rsid w:val="00566492"/>
    <w:rsid w:val="00566672"/>
    <w:rsid w:val="00566D42"/>
    <w:rsid w:val="00567C90"/>
    <w:rsid w:val="00570101"/>
    <w:rsid w:val="0057082F"/>
    <w:rsid w:val="005708BB"/>
    <w:rsid w:val="00571405"/>
    <w:rsid w:val="00571535"/>
    <w:rsid w:val="00571E19"/>
    <w:rsid w:val="00571EDE"/>
    <w:rsid w:val="00573305"/>
    <w:rsid w:val="00573977"/>
    <w:rsid w:val="00573D06"/>
    <w:rsid w:val="00573D6E"/>
    <w:rsid w:val="00574F20"/>
    <w:rsid w:val="00574F23"/>
    <w:rsid w:val="0057628C"/>
    <w:rsid w:val="00576E2B"/>
    <w:rsid w:val="00577138"/>
    <w:rsid w:val="005771A5"/>
    <w:rsid w:val="00577353"/>
    <w:rsid w:val="0057741D"/>
    <w:rsid w:val="00577ED6"/>
    <w:rsid w:val="00577EF0"/>
    <w:rsid w:val="00580CC9"/>
    <w:rsid w:val="0058141D"/>
    <w:rsid w:val="00582586"/>
    <w:rsid w:val="00583F39"/>
    <w:rsid w:val="0058417E"/>
    <w:rsid w:val="0058477A"/>
    <w:rsid w:val="0058483E"/>
    <w:rsid w:val="005867F2"/>
    <w:rsid w:val="00586B76"/>
    <w:rsid w:val="00587000"/>
    <w:rsid w:val="00587924"/>
    <w:rsid w:val="0059045E"/>
    <w:rsid w:val="0059051F"/>
    <w:rsid w:val="00591929"/>
    <w:rsid w:val="00592497"/>
    <w:rsid w:val="00592F61"/>
    <w:rsid w:val="00592F91"/>
    <w:rsid w:val="005934B4"/>
    <w:rsid w:val="005936B5"/>
    <w:rsid w:val="00593BA6"/>
    <w:rsid w:val="00594D6A"/>
    <w:rsid w:val="0059506A"/>
    <w:rsid w:val="00595F90"/>
    <w:rsid w:val="005968BC"/>
    <w:rsid w:val="00597163"/>
    <w:rsid w:val="0059766D"/>
    <w:rsid w:val="005977FF"/>
    <w:rsid w:val="005A0434"/>
    <w:rsid w:val="005A0A71"/>
    <w:rsid w:val="005A1A74"/>
    <w:rsid w:val="005A209F"/>
    <w:rsid w:val="005A2862"/>
    <w:rsid w:val="005A3217"/>
    <w:rsid w:val="005A32DA"/>
    <w:rsid w:val="005A3905"/>
    <w:rsid w:val="005A3CEE"/>
    <w:rsid w:val="005A4B72"/>
    <w:rsid w:val="005A4B91"/>
    <w:rsid w:val="005A6F04"/>
    <w:rsid w:val="005A77C7"/>
    <w:rsid w:val="005B00E2"/>
    <w:rsid w:val="005B09AD"/>
    <w:rsid w:val="005B16EA"/>
    <w:rsid w:val="005B22E1"/>
    <w:rsid w:val="005B4ABD"/>
    <w:rsid w:val="005B4BBD"/>
    <w:rsid w:val="005B546B"/>
    <w:rsid w:val="005B58B8"/>
    <w:rsid w:val="005B5EC9"/>
    <w:rsid w:val="005B698F"/>
    <w:rsid w:val="005B7732"/>
    <w:rsid w:val="005C0338"/>
    <w:rsid w:val="005C0B84"/>
    <w:rsid w:val="005C148E"/>
    <w:rsid w:val="005C1D8F"/>
    <w:rsid w:val="005C1E22"/>
    <w:rsid w:val="005C1F72"/>
    <w:rsid w:val="005C3787"/>
    <w:rsid w:val="005C3D6C"/>
    <w:rsid w:val="005C3EA9"/>
    <w:rsid w:val="005C4827"/>
    <w:rsid w:val="005C4A29"/>
    <w:rsid w:val="005C4AF9"/>
    <w:rsid w:val="005C60DF"/>
    <w:rsid w:val="005D08B4"/>
    <w:rsid w:val="005D13FC"/>
    <w:rsid w:val="005D2DA6"/>
    <w:rsid w:val="005D3529"/>
    <w:rsid w:val="005D480C"/>
    <w:rsid w:val="005D6330"/>
    <w:rsid w:val="005D798A"/>
    <w:rsid w:val="005D7A4F"/>
    <w:rsid w:val="005D7D07"/>
    <w:rsid w:val="005E1D4C"/>
    <w:rsid w:val="005E32D8"/>
    <w:rsid w:val="005E3BEF"/>
    <w:rsid w:val="005E3C9D"/>
    <w:rsid w:val="005E4AF9"/>
    <w:rsid w:val="005E4DB0"/>
    <w:rsid w:val="005E54FB"/>
    <w:rsid w:val="005E5505"/>
    <w:rsid w:val="005E5E85"/>
    <w:rsid w:val="005E6350"/>
    <w:rsid w:val="005E7E6D"/>
    <w:rsid w:val="005F0133"/>
    <w:rsid w:val="005F17FF"/>
    <w:rsid w:val="005F1E5A"/>
    <w:rsid w:val="005F24A9"/>
    <w:rsid w:val="005F292C"/>
    <w:rsid w:val="005F2B39"/>
    <w:rsid w:val="005F2ECE"/>
    <w:rsid w:val="005F3021"/>
    <w:rsid w:val="005F4153"/>
    <w:rsid w:val="005F4BA1"/>
    <w:rsid w:val="005F4F4C"/>
    <w:rsid w:val="005F5FB4"/>
    <w:rsid w:val="005F71F2"/>
    <w:rsid w:val="00600211"/>
    <w:rsid w:val="0060072D"/>
    <w:rsid w:val="006016E2"/>
    <w:rsid w:val="0060244B"/>
    <w:rsid w:val="00603378"/>
    <w:rsid w:val="0060486E"/>
    <w:rsid w:val="00604B20"/>
    <w:rsid w:val="0060591A"/>
    <w:rsid w:val="00606061"/>
    <w:rsid w:val="00606255"/>
    <w:rsid w:val="006063A4"/>
    <w:rsid w:val="0060668F"/>
    <w:rsid w:val="0060703F"/>
    <w:rsid w:val="006078B0"/>
    <w:rsid w:val="00610301"/>
    <w:rsid w:val="0061292E"/>
    <w:rsid w:val="0061299C"/>
    <w:rsid w:val="00616206"/>
    <w:rsid w:val="00616E3F"/>
    <w:rsid w:val="00617050"/>
    <w:rsid w:val="00617695"/>
    <w:rsid w:val="00617ED5"/>
    <w:rsid w:val="00620019"/>
    <w:rsid w:val="00620AD7"/>
    <w:rsid w:val="00621275"/>
    <w:rsid w:val="00621D44"/>
    <w:rsid w:val="00621E0C"/>
    <w:rsid w:val="00623635"/>
    <w:rsid w:val="0062365A"/>
    <w:rsid w:val="00623C8F"/>
    <w:rsid w:val="00624F07"/>
    <w:rsid w:val="0062572C"/>
    <w:rsid w:val="00625B07"/>
    <w:rsid w:val="00627076"/>
    <w:rsid w:val="00627F79"/>
    <w:rsid w:val="00630151"/>
    <w:rsid w:val="00630812"/>
    <w:rsid w:val="006316C5"/>
    <w:rsid w:val="00631952"/>
    <w:rsid w:val="00634E5C"/>
    <w:rsid w:val="006355B6"/>
    <w:rsid w:val="0063628A"/>
    <w:rsid w:val="00637201"/>
    <w:rsid w:val="00637274"/>
    <w:rsid w:val="0063797D"/>
    <w:rsid w:val="00637CAC"/>
    <w:rsid w:val="00640699"/>
    <w:rsid w:val="0064082B"/>
    <w:rsid w:val="006415F0"/>
    <w:rsid w:val="006417E6"/>
    <w:rsid w:val="0064189B"/>
    <w:rsid w:val="006420C9"/>
    <w:rsid w:val="006426CE"/>
    <w:rsid w:val="0064295E"/>
    <w:rsid w:val="006437A8"/>
    <w:rsid w:val="00643B00"/>
    <w:rsid w:val="00643C5F"/>
    <w:rsid w:val="00644140"/>
    <w:rsid w:val="0064443B"/>
    <w:rsid w:val="00644585"/>
    <w:rsid w:val="006448F2"/>
    <w:rsid w:val="00644A54"/>
    <w:rsid w:val="00644D27"/>
    <w:rsid w:val="00645301"/>
    <w:rsid w:val="00645822"/>
    <w:rsid w:val="0064680E"/>
    <w:rsid w:val="00646871"/>
    <w:rsid w:val="006469AD"/>
    <w:rsid w:val="00646F24"/>
    <w:rsid w:val="006471FB"/>
    <w:rsid w:val="00651153"/>
    <w:rsid w:val="00651992"/>
    <w:rsid w:val="006520B1"/>
    <w:rsid w:val="00652D71"/>
    <w:rsid w:val="00652F61"/>
    <w:rsid w:val="00653564"/>
    <w:rsid w:val="00653D66"/>
    <w:rsid w:val="00655C36"/>
    <w:rsid w:val="00655DC2"/>
    <w:rsid w:val="006563FC"/>
    <w:rsid w:val="006566E5"/>
    <w:rsid w:val="00656A1A"/>
    <w:rsid w:val="00660E46"/>
    <w:rsid w:val="006613AB"/>
    <w:rsid w:val="006629C2"/>
    <w:rsid w:val="00662EDD"/>
    <w:rsid w:val="0066470B"/>
    <w:rsid w:val="0066615C"/>
    <w:rsid w:val="00666610"/>
    <w:rsid w:val="0066703D"/>
    <w:rsid w:val="006675A0"/>
    <w:rsid w:val="00667E41"/>
    <w:rsid w:val="006706D1"/>
    <w:rsid w:val="00670D8E"/>
    <w:rsid w:val="006719AA"/>
    <w:rsid w:val="00671F34"/>
    <w:rsid w:val="00672057"/>
    <w:rsid w:val="0067239D"/>
    <w:rsid w:val="00673669"/>
    <w:rsid w:val="00673D56"/>
    <w:rsid w:val="00674CF7"/>
    <w:rsid w:val="00675EA7"/>
    <w:rsid w:val="00676438"/>
    <w:rsid w:val="00676F50"/>
    <w:rsid w:val="00677D72"/>
    <w:rsid w:val="00680621"/>
    <w:rsid w:val="00680C86"/>
    <w:rsid w:val="0068103E"/>
    <w:rsid w:val="00681680"/>
    <w:rsid w:val="00683190"/>
    <w:rsid w:val="00683973"/>
    <w:rsid w:val="00684AD0"/>
    <w:rsid w:val="006851B0"/>
    <w:rsid w:val="006858EC"/>
    <w:rsid w:val="00685C07"/>
    <w:rsid w:val="00685E8A"/>
    <w:rsid w:val="0068737B"/>
    <w:rsid w:val="00687637"/>
    <w:rsid w:val="00690D8A"/>
    <w:rsid w:val="006916C6"/>
    <w:rsid w:val="006917C9"/>
    <w:rsid w:val="00691B4E"/>
    <w:rsid w:val="00693B00"/>
    <w:rsid w:val="0069423E"/>
    <w:rsid w:val="00694BC6"/>
    <w:rsid w:val="006951B9"/>
    <w:rsid w:val="00695819"/>
    <w:rsid w:val="00695C44"/>
    <w:rsid w:val="00696803"/>
    <w:rsid w:val="00696861"/>
    <w:rsid w:val="0069718C"/>
    <w:rsid w:val="00697B91"/>
    <w:rsid w:val="00697C11"/>
    <w:rsid w:val="006A0E7F"/>
    <w:rsid w:val="006A31F3"/>
    <w:rsid w:val="006A430B"/>
    <w:rsid w:val="006A4381"/>
    <w:rsid w:val="006A45C8"/>
    <w:rsid w:val="006A4CFE"/>
    <w:rsid w:val="006A6074"/>
    <w:rsid w:val="006A6555"/>
    <w:rsid w:val="006A6A4A"/>
    <w:rsid w:val="006A77A5"/>
    <w:rsid w:val="006A7BF5"/>
    <w:rsid w:val="006A7DBE"/>
    <w:rsid w:val="006B01FA"/>
    <w:rsid w:val="006B03FC"/>
    <w:rsid w:val="006B1A62"/>
    <w:rsid w:val="006B2BCC"/>
    <w:rsid w:val="006B2FB3"/>
    <w:rsid w:val="006B341F"/>
    <w:rsid w:val="006B3964"/>
    <w:rsid w:val="006B4B0E"/>
    <w:rsid w:val="006B4CC9"/>
    <w:rsid w:val="006B5070"/>
    <w:rsid w:val="006B63D4"/>
    <w:rsid w:val="006B66A1"/>
    <w:rsid w:val="006B6C54"/>
    <w:rsid w:val="006B6E2F"/>
    <w:rsid w:val="006C121E"/>
    <w:rsid w:val="006C2695"/>
    <w:rsid w:val="006C28FF"/>
    <w:rsid w:val="006C3E13"/>
    <w:rsid w:val="006C3E6A"/>
    <w:rsid w:val="006C67E2"/>
    <w:rsid w:val="006C7470"/>
    <w:rsid w:val="006C74C3"/>
    <w:rsid w:val="006C7856"/>
    <w:rsid w:val="006C7B8A"/>
    <w:rsid w:val="006D03E9"/>
    <w:rsid w:val="006D0B3C"/>
    <w:rsid w:val="006D11C7"/>
    <w:rsid w:val="006D123B"/>
    <w:rsid w:val="006D31C5"/>
    <w:rsid w:val="006D3B83"/>
    <w:rsid w:val="006D3FAE"/>
    <w:rsid w:val="006D4031"/>
    <w:rsid w:val="006D445C"/>
    <w:rsid w:val="006D4F16"/>
    <w:rsid w:val="006D60CE"/>
    <w:rsid w:val="006D7F74"/>
    <w:rsid w:val="006E31D0"/>
    <w:rsid w:val="006E3273"/>
    <w:rsid w:val="006E37A5"/>
    <w:rsid w:val="006E396A"/>
    <w:rsid w:val="006E3B05"/>
    <w:rsid w:val="006E4801"/>
    <w:rsid w:val="006E63CA"/>
    <w:rsid w:val="006E69E4"/>
    <w:rsid w:val="006E7006"/>
    <w:rsid w:val="006E7045"/>
    <w:rsid w:val="006E7132"/>
    <w:rsid w:val="006E7D4E"/>
    <w:rsid w:val="006F0362"/>
    <w:rsid w:val="006F06BD"/>
    <w:rsid w:val="006F0C44"/>
    <w:rsid w:val="006F0DF2"/>
    <w:rsid w:val="006F1C41"/>
    <w:rsid w:val="006F25FB"/>
    <w:rsid w:val="006F30C3"/>
    <w:rsid w:val="006F3EBA"/>
    <w:rsid w:val="006F3F76"/>
    <w:rsid w:val="006F51C3"/>
    <w:rsid w:val="006F58F0"/>
    <w:rsid w:val="006F6D7F"/>
    <w:rsid w:val="0070095F"/>
    <w:rsid w:val="00701234"/>
    <w:rsid w:val="007027A7"/>
    <w:rsid w:val="00703132"/>
    <w:rsid w:val="007039C8"/>
    <w:rsid w:val="00704D8B"/>
    <w:rsid w:val="00705F35"/>
    <w:rsid w:val="00706175"/>
    <w:rsid w:val="007100A2"/>
    <w:rsid w:val="00710E7B"/>
    <w:rsid w:val="00710EDD"/>
    <w:rsid w:val="00710F76"/>
    <w:rsid w:val="00711C3C"/>
    <w:rsid w:val="00712446"/>
    <w:rsid w:val="00712CB3"/>
    <w:rsid w:val="00712E24"/>
    <w:rsid w:val="0071312A"/>
    <w:rsid w:val="007132AA"/>
    <w:rsid w:val="00713424"/>
    <w:rsid w:val="0071485E"/>
    <w:rsid w:val="00714BDE"/>
    <w:rsid w:val="007157A5"/>
    <w:rsid w:val="007158BB"/>
    <w:rsid w:val="00715F39"/>
    <w:rsid w:val="00716EE1"/>
    <w:rsid w:val="0071776E"/>
    <w:rsid w:val="0071784D"/>
    <w:rsid w:val="00720E05"/>
    <w:rsid w:val="007215FC"/>
    <w:rsid w:val="0072168E"/>
    <w:rsid w:val="00721DE7"/>
    <w:rsid w:val="0072208E"/>
    <w:rsid w:val="00722BAA"/>
    <w:rsid w:val="00722E2B"/>
    <w:rsid w:val="00723968"/>
    <w:rsid w:val="00723B56"/>
    <w:rsid w:val="00724678"/>
    <w:rsid w:val="00725BA7"/>
    <w:rsid w:val="00726D3D"/>
    <w:rsid w:val="00727E16"/>
    <w:rsid w:val="00730ED3"/>
    <w:rsid w:val="00731034"/>
    <w:rsid w:val="00731BB9"/>
    <w:rsid w:val="00731D71"/>
    <w:rsid w:val="00731E56"/>
    <w:rsid w:val="00732BA3"/>
    <w:rsid w:val="00732C6F"/>
    <w:rsid w:val="00733168"/>
    <w:rsid w:val="00733BFB"/>
    <w:rsid w:val="00734924"/>
    <w:rsid w:val="007349F8"/>
    <w:rsid w:val="00735FC2"/>
    <w:rsid w:val="00736597"/>
    <w:rsid w:val="00736BA5"/>
    <w:rsid w:val="00736E3A"/>
    <w:rsid w:val="00737743"/>
    <w:rsid w:val="00737D54"/>
    <w:rsid w:val="00737D5B"/>
    <w:rsid w:val="007401E5"/>
    <w:rsid w:val="00740A3D"/>
    <w:rsid w:val="007420BC"/>
    <w:rsid w:val="0074223D"/>
    <w:rsid w:val="00743DD7"/>
    <w:rsid w:val="0074460D"/>
    <w:rsid w:val="007447AD"/>
    <w:rsid w:val="007456D7"/>
    <w:rsid w:val="00745C7E"/>
    <w:rsid w:val="0074645D"/>
    <w:rsid w:val="00746613"/>
    <w:rsid w:val="00746789"/>
    <w:rsid w:val="00747944"/>
    <w:rsid w:val="00747F2B"/>
    <w:rsid w:val="007517BC"/>
    <w:rsid w:val="00751F27"/>
    <w:rsid w:val="00752D2F"/>
    <w:rsid w:val="00752E42"/>
    <w:rsid w:val="00752F98"/>
    <w:rsid w:val="00753E30"/>
    <w:rsid w:val="00754775"/>
    <w:rsid w:val="00754A20"/>
    <w:rsid w:val="0075622E"/>
    <w:rsid w:val="00756F14"/>
    <w:rsid w:val="0075704F"/>
    <w:rsid w:val="0075748C"/>
    <w:rsid w:val="007613FF"/>
    <w:rsid w:val="0076214B"/>
    <w:rsid w:val="007625E6"/>
    <w:rsid w:val="00762882"/>
    <w:rsid w:val="00766474"/>
    <w:rsid w:val="00766B24"/>
    <w:rsid w:val="007710AC"/>
    <w:rsid w:val="00771545"/>
    <w:rsid w:val="007719C6"/>
    <w:rsid w:val="00772857"/>
    <w:rsid w:val="0077308B"/>
    <w:rsid w:val="00773CB7"/>
    <w:rsid w:val="00774140"/>
    <w:rsid w:val="00774733"/>
    <w:rsid w:val="00774B05"/>
    <w:rsid w:val="00774F8C"/>
    <w:rsid w:val="00775189"/>
    <w:rsid w:val="00776BEB"/>
    <w:rsid w:val="00776DD0"/>
    <w:rsid w:val="00777411"/>
    <w:rsid w:val="0077753C"/>
    <w:rsid w:val="007776F9"/>
    <w:rsid w:val="00777E1B"/>
    <w:rsid w:val="00781915"/>
    <w:rsid w:val="00781A09"/>
    <w:rsid w:val="00781C8B"/>
    <w:rsid w:val="007820DA"/>
    <w:rsid w:val="007837D0"/>
    <w:rsid w:val="0078381B"/>
    <w:rsid w:val="007843E0"/>
    <w:rsid w:val="00784965"/>
    <w:rsid w:val="00785681"/>
    <w:rsid w:val="007859C0"/>
    <w:rsid w:val="00785F70"/>
    <w:rsid w:val="00786A4C"/>
    <w:rsid w:val="00790581"/>
    <w:rsid w:val="00791D34"/>
    <w:rsid w:val="00792BBE"/>
    <w:rsid w:val="00792FE9"/>
    <w:rsid w:val="00793462"/>
    <w:rsid w:val="007937CB"/>
    <w:rsid w:val="0079540F"/>
    <w:rsid w:val="00796040"/>
    <w:rsid w:val="00796583"/>
    <w:rsid w:val="00797BA2"/>
    <w:rsid w:val="007A02F1"/>
    <w:rsid w:val="007A032B"/>
    <w:rsid w:val="007A054B"/>
    <w:rsid w:val="007A0CAB"/>
    <w:rsid w:val="007A0CFC"/>
    <w:rsid w:val="007A1540"/>
    <w:rsid w:val="007A16B1"/>
    <w:rsid w:val="007A17D5"/>
    <w:rsid w:val="007A1F67"/>
    <w:rsid w:val="007A20C7"/>
    <w:rsid w:val="007A31DF"/>
    <w:rsid w:val="007A323B"/>
    <w:rsid w:val="007A3849"/>
    <w:rsid w:val="007A5033"/>
    <w:rsid w:val="007A5BCA"/>
    <w:rsid w:val="007A76B8"/>
    <w:rsid w:val="007A7D4D"/>
    <w:rsid w:val="007B075F"/>
    <w:rsid w:val="007B143A"/>
    <w:rsid w:val="007B195C"/>
    <w:rsid w:val="007B24BC"/>
    <w:rsid w:val="007B2844"/>
    <w:rsid w:val="007B28EF"/>
    <w:rsid w:val="007B3944"/>
    <w:rsid w:val="007B4648"/>
    <w:rsid w:val="007B4A90"/>
    <w:rsid w:val="007B5525"/>
    <w:rsid w:val="007B5F44"/>
    <w:rsid w:val="007B7C03"/>
    <w:rsid w:val="007B7C28"/>
    <w:rsid w:val="007C01A7"/>
    <w:rsid w:val="007C09B3"/>
    <w:rsid w:val="007C0BCB"/>
    <w:rsid w:val="007C0FA6"/>
    <w:rsid w:val="007C2B94"/>
    <w:rsid w:val="007C3E06"/>
    <w:rsid w:val="007C434F"/>
    <w:rsid w:val="007C47C2"/>
    <w:rsid w:val="007C647C"/>
    <w:rsid w:val="007C691E"/>
    <w:rsid w:val="007C6957"/>
    <w:rsid w:val="007C75D9"/>
    <w:rsid w:val="007C7F5E"/>
    <w:rsid w:val="007D0B62"/>
    <w:rsid w:val="007D0BCD"/>
    <w:rsid w:val="007D17B0"/>
    <w:rsid w:val="007D22F7"/>
    <w:rsid w:val="007D2335"/>
    <w:rsid w:val="007D26B2"/>
    <w:rsid w:val="007D39DC"/>
    <w:rsid w:val="007D4FFC"/>
    <w:rsid w:val="007D5C5C"/>
    <w:rsid w:val="007D60C5"/>
    <w:rsid w:val="007D697E"/>
    <w:rsid w:val="007D7305"/>
    <w:rsid w:val="007D74EE"/>
    <w:rsid w:val="007E1237"/>
    <w:rsid w:val="007E2A13"/>
    <w:rsid w:val="007E3347"/>
    <w:rsid w:val="007E39D2"/>
    <w:rsid w:val="007E5158"/>
    <w:rsid w:val="007E597D"/>
    <w:rsid w:val="007E5AAE"/>
    <w:rsid w:val="007E62FB"/>
    <w:rsid w:val="007E6D4E"/>
    <w:rsid w:val="007E7CC8"/>
    <w:rsid w:val="007E7EED"/>
    <w:rsid w:val="007F0177"/>
    <w:rsid w:val="007F04FA"/>
    <w:rsid w:val="007F1A2D"/>
    <w:rsid w:val="007F1A49"/>
    <w:rsid w:val="007F1BFE"/>
    <w:rsid w:val="007F28AB"/>
    <w:rsid w:val="007F2B1C"/>
    <w:rsid w:val="007F3831"/>
    <w:rsid w:val="007F3F28"/>
    <w:rsid w:val="007F46D6"/>
    <w:rsid w:val="007F4A3A"/>
    <w:rsid w:val="007F4A85"/>
    <w:rsid w:val="007F6E37"/>
    <w:rsid w:val="007F701F"/>
    <w:rsid w:val="0080063B"/>
    <w:rsid w:val="008006D4"/>
    <w:rsid w:val="00800AD8"/>
    <w:rsid w:val="00801153"/>
    <w:rsid w:val="008011C8"/>
    <w:rsid w:val="00801DF7"/>
    <w:rsid w:val="008033AE"/>
    <w:rsid w:val="0080355B"/>
    <w:rsid w:val="008038EA"/>
    <w:rsid w:val="00804B2C"/>
    <w:rsid w:val="00806234"/>
    <w:rsid w:val="008073CD"/>
    <w:rsid w:val="0081013A"/>
    <w:rsid w:val="008101D9"/>
    <w:rsid w:val="008105F0"/>
    <w:rsid w:val="0081270A"/>
    <w:rsid w:val="008127E2"/>
    <w:rsid w:val="00813325"/>
    <w:rsid w:val="008135DA"/>
    <w:rsid w:val="00813979"/>
    <w:rsid w:val="00813990"/>
    <w:rsid w:val="00813BE6"/>
    <w:rsid w:val="008144E9"/>
    <w:rsid w:val="00814A6A"/>
    <w:rsid w:val="00814D3B"/>
    <w:rsid w:val="00814E01"/>
    <w:rsid w:val="008173BF"/>
    <w:rsid w:val="008174FA"/>
    <w:rsid w:val="0081765A"/>
    <w:rsid w:val="00821481"/>
    <w:rsid w:val="00821CAF"/>
    <w:rsid w:val="00822741"/>
    <w:rsid w:val="00824093"/>
    <w:rsid w:val="00824938"/>
    <w:rsid w:val="00824C1B"/>
    <w:rsid w:val="0082552F"/>
    <w:rsid w:val="0082570E"/>
    <w:rsid w:val="008259A1"/>
    <w:rsid w:val="00826642"/>
    <w:rsid w:val="0082700E"/>
    <w:rsid w:val="0083081C"/>
    <w:rsid w:val="008310E9"/>
    <w:rsid w:val="008319A1"/>
    <w:rsid w:val="0083236F"/>
    <w:rsid w:val="00832925"/>
    <w:rsid w:val="00835176"/>
    <w:rsid w:val="00835270"/>
    <w:rsid w:val="00836460"/>
    <w:rsid w:val="0083670D"/>
    <w:rsid w:val="00836D51"/>
    <w:rsid w:val="00837747"/>
    <w:rsid w:val="00837A0C"/>
    <w:rsid w:val="008408ED"/>
    <w:rsid w:val="0084126B"/>
    <w:rsid w:val="00841E96"/>
    <w:rsid w:val="00841FEB"/>
    <w:rsid w:val="008420AA"/>
    <w:rsid w:val="00842F93"/>
    <w:rsid w:val="008430E4"/>
    <w:rsid w:val="008432F2"/>
    <w:rsid w:val="0084494E"/>
    <w:rsid w:val="008454CC"/>
    <w:rsid w:val="00845B71"/>
    <w:rsid w:val="00845EA1"/>
    <w:rsid w:val="0084602B"/>
    <w:rsid w:val="0084794E"/>
    <w:rsid w:val="00847B80"/>
    <w:rsid w:val="00847E84"/>
    <w:rsid w:val="00850181"/>
    <w:rsid w:val="008508EB"/>
    <w:rsid w:val="008509FF"/>
    <w:rsid w:val="0085175A"/>
    <w:rsid w:val="008522FB"/>
    <w:rsid w:val="008528F2"/>
    <w:rsid w:val="00852A1A"/>
    <w:rsid w:val="00852C7A"/>
    <w:rsid w:val="00853804"/>
    <w:rsid w:val="008546A3"/>
    <w:rsid w:val="0085510B"/>
    <w:rsid w:val="00855904"/>
    <w:rsid w:val="00855FBC"/>
    <w:rsid w:val="008561FB"/>
    <w:rsid w:val="0085678D"/>
    <w:rsid w:val="0085692B"/>
    <w:rsid w:val="00856FEE"/>
    <w:rsid w:val="00857AE5"/>
    <w:rsid w:val="00857B5F"/>
    <w:rsid w:val="0086052F"/>
    <w:rsid w:val="00860BA6"/>
    <w:rsid w:val="00860CCB"/>
    <w:rsid w:val="0086106F"/>
    <w:rsid w:val="00861C2E"/>
    <w:rsid w:val="00861FB5"/>
    <w:rsid w:val="00862562"/>
    <w:rsid w:val="0086278C"/>
    <w:rsid w:val="00862A7E"/>
    <w:rsid w:val="00862B1A"/>
    <w:rsid w:val="00862C66"/>
    <w:rsid w:val="00862D5A"/>
    <w:rsid w:val="00863471"/>
    <w:rsid w:val="00863D62"/>
    <w:rsid w:val="00864A81"/>
    <w:rsid w:val="008654AE"/>
    <w:rsid w:val="00865EA6"/>
    <w:rsid w:val="00866740"/>
    <w:rsid w:val="00866FD7"/>
    <w:rsid w:val="008670AC"/>
    <w:rsid w:val="0086753F"/>
    <w:rsid w:val="00867983"/>
    <w:rsid w:val="00870076"/>
    <w:rsid w:val="008704C2"/>
    <w:rsid w:val="00870B85"/>
    <w:rsid w:val="00870CF4"/>
    <w:rsid w:val="00870F40"/>
    <w:rsid w:val="008721B8"/>
    <w:rsid w:val="008725A2"/>
    <w:rsid w:val="00872BCD"/>
    <w:rsid w:val="0087319C"/>
    <w:rsid w:val="00873AE0"/>
    <w:rsid w:val="0087493E"/>
    <w:rsid w:val="00874B92"/>
    <w:rsid w:val="00874EBD"/>
    <w:rsid w:val="00875DE6"/>
    <w:rsid w:val="008777DC"/>
    <w:rsid w:val="00877C87"/>
    <w:rsid w:val="00880916"/>
    <w:rsid w:val="00881869"/>
    <w:rsid w:val="00882673"/>
    <w:rsid w:val="0088297E"/>
    <w:rsid w:val="00883557"/>
    <w:rsid w:val="00883B4F"/>
    <w:rsid w:val="00883C75"/>
    <w:rsid w:val="008846CB"/>
    <w:rsid w:val="00884738"/>
    <w:rsid w:val="00884D9D"/>
    <w:rsid w:val="008857CB"/>
    <w:rsid w:val="00885E11"/>
    <w:rsid w:val="00885EA6"/>
    <w:rsid w:val="00886198"/>
    <w:rsid w:val="008875FA"/>
    <w:rsid w:val="00887E20"/>
    <w:rsid w:val="008908C9"/>
    <w:rsid w:val="00890DB8"/>
    <w:rsid w:val="0089136F"/>
    <w:rsid w:val="0089199C"/>
    <w:rsid w:val="00892418"/>
    <w:rsid w:val="008925B1"/>
    <w:rsid w:val="0089276D"/>
    <w:rsid w:val="00892D5F"/>
    <w:rsid w:val="00892E13"/>
    <w:rsid w:val="00894454"/>
    <w:rsid w:val="00894C54"/>
    <w:rsid w:val="00894E4D"/>
    <w:rsid w:val="00895071"/>
    <w:rsid w:val="008958AD"/>
    <w:rsid w:val="00895DE1"/>
    <w:rsid w:val="008960E4"/>
    <w:rsid w:val="00896B0F"/>
    <w:rsid w:val="00897201"/>
    <w:rsid w:val="008A1856"/>
    <w:rsid w:val="008A1E1A"/>
    <w:rsid w:val="008A2103"/>
    <w:rsid w:val="008A2315"/>
    <w:rsid w:val="008A3942"/>
    <w:rsid w:val="008A3B41"/>
    <w:rsid w:val="008A5821"/>
    <w:rsid w:val="008A5A65"/>
    <w:rsid w:val="008A5BCD"/>
    <w:rsid w:val="008A7E79"/>
    <w:rsid w:val="008B11B3"/>
    <w:rsid w:val="008B16F3"/>
    <w:rsid w:val="008B1C65"/>
    <w:rsid w:val="008B21E3"/>
    <w:rsid w:val="008B2511"/>
    <w:rsid w:val="008B2682"/>
    <w:rsid w:val="008B28A9"/>
    <w:rsid w:val="008B2E59"/>
    <w:rsid w:val="008B3677"/>
    <w:rsid w:val="008B384D"/>
    <w:rsid w:val="008B3CE0"/>
    <w:rsid w:val="008B4F0D"/>
    <w:rsid w:val="008B51E5"/>
    <w:rsid w:val="008B54F0"/>
    <w:rsid w:val="008B5C67"/>
    <w:rsid w:val="008B5CA3"/>
    <w:rsid w:val="008B60C7"/>
    <w:rsid w:val="008B68FD"/>
    <w:rsid w:val="008B7211"/>
    <w:rsid w:val="008B79CF"/>
    <w:rsid w:val="008C028A"/>
    <w:rsid w:val="008C1E9F"/>
    <w:rsid w:val="008C1ECB"/>
    <w:rsid w:val="008C3342"/>
    <w:rsid w:val="008C3986"/>
    <w:rsid w:val="008C411D"/>
    <w:rsid w:val="008C45C6"/>
    <w:rsid w:val="008C4FB2"/>
    <w:rsid w:val="008C4FF4"/>
    <w:rsid w:val="008C538D"/>
    <w:rsid w:val="008C5AAE"/>
    <w:rsid w:val="008C5CBF"/>
    <w:rsid w:val="008C6A4F"/>
    <w:rsid w:val="008C6F96"/>
    <w:rsid w:val="008C7709"/>
    <w:rsid w:val="008D0B02"/>
    <w:rsid w:val="008D14C7"/>
    <w:rsid w:val="008D171D"/>
    <w:rsid w:val="008D2D83"/>
    <w:rsid w:val="008D2ED5"/>
    <w:rsid w:val="008D3D39"/>
    <w:rsid w:val="008D48D6"/>
    <w:rsid w:val="008D4DBE"/>
    <w:rsid w:val="008D53D6"/>
    <w:rsid w:val="008D54B4"/>
    <w:rsid w:val="008D5612"/>
    <w:rsid w:val="008D5768"/>
    <w:rsid w:val="008D6079"/>
    <w:rsid w:val="008D7C00"/>
    <w:rsid w:val="008E0B48"/>
    <w:rsid w:val="008E0B68"/>
    <w:rsid w:val="008E14F6"/>
    <w:rsid w:val="008E159C"/>
    <w:rsid w:val="008E2D70"/>
    <w:rsid w:val="008E33C1"/>
    <w:rsid w:val="008E33FB"/>
    <w:rsid w:val="008E3F6D"/>
    <w:rsid w:val="008E4067"/>
    <w:rsid w:val="008E478A"/>
    <w:rsid w:val="008E5EBA"/>
    <w:rsid w:val="008E7153"/>
    <w:rsid w:val="008E726F"/>
    <w:rsid w:val="008E7392"/>
    <w:rsid w:val="008E768C"/>
    <w:rsid w:val="008E777A"/>
    <w:rsid w:val="008E7DE4"/>
    <w:rsid w:val="008E7E6F"/>
    <w:rsid w:val="008F09BF"/>
    <w:rsid w:val="008F1560"/>
    <w:rsid w:val="008F1DC2"/>
    <w:rsid w:val="008F2C8F"/>
    <w:rsid w:val="008F2DC3"/>
    <w:rsid w:val="008F379E"/>
    <w:rsid w:val="008F3815"/>
    <w:rsid w:val="008F3C51"/>
    <w:rsid w:val="008F4220"/>
    <w:rsid w:val="008F5596"/>
    <w:rsid w:val="008F5DF3"/>
    <w:rsid w:val="008F630E"/>
    <w:rsid w:val="008F6BC2"/>
    <w:rsid w:val="008F75CB"/>
    <w:rsid w:val="008F782D"/>
    <w:rsid w:val="008F78FA"/>
    <w:rsid w:val="008F7D76"/>
    <w:rsid w:val="008F7DA0"/>
    <w:rsid w:val="009009E8"/>
    <w:rsid w:val="009014CB"/>
    <w:rsid w:val="00901B0C"/>
    <w:rsid w:val="0090266C"/>
    <w:rsid w:val="009026C2"/>
    <w:rsid w:val="0090363D"/>
    <w:rsid w:val="009036EA"/>
    <w:rsid w:val="009036FC"/>
    <w:rsid w:val="0090587A"/>
    <w:rsid w:val="00905A1F"/>
    <w:rsid w:val="00906044"/>
    <w:rsid w:val="009072F7"/>
    <w:rsid w:val="00911526"/>
    <w:rsid w:val="00911FC4"/>
    <w:rsid w:val="0091221C"/>
    <w:rsid w:val="009123C4"/>
    <w:rsid w:val="00912CDB"/>
    <w:rsid w:val="00913220"/>
    <w:rsid w:val="00913F25"/>
    <w:rsid w:val="00913F89"/>
    <w:rsid w:val="00916E48"/>
    <w:rsid w:val="009174F1"/>
    <w:rsid w:val="0092050A"/>
    <w:rsid w:val="0092253E"/>
    <w:rsid w:val="009237B9"/>
    <w:rsid w:val="0092394F"/>
    <w:rsid w:val="00923A62"/>
    <w:rsid w:val="00923FDE"/>
    <w:rsid w:val="009242CF"/>
    <w:rsid w:val="00925864"/>
    <w:rsid w:val="00926253"/>
    <w:rsid w:val="009272A4"/>
    <w:rsid w:val="009274A7"/>
    <w:rsid w:val="00927A57"/>
    <w:rsid w:val="00930AB1"/>
    <w:rsid w:val="00930D60"/>
    <w:rsid w:val="00932045"/>
    <w:rsid w:val="00932168"/>
    <w:rsid w:val="00932A9C"/>
    <w:rsid w:val="00932B33"/>
    <w:rsid w:val="00932C0D"/>
    <w:rsid w:val="00932D92"/>
    <w:rsid w:val="00932FBB"/>
    <w:rsid w:val="0093334B"/>
    <w:rsid w:val="009333AC"/>
    <w:rsid w:val="0093389B"/>
    <w:rsid w:val="009349E7"/>
    <w:rsid w:val="0093579C"/>
    <w:rsid w:val="009363C1"/>
    <w:rsid w:val="00936721"/>
    <w:rsid w:val="00936F46"/>
    <w:rsid w:val="00940389"/>
    <w:rsid w:val="009408B9"/>
    <w:rsid w:val="00941982"/>
    <w:rsid w:val="00941AC3"/>
    <w:rsid w:val="00943150"/>
    <w:rsid w:val="0094323C"/>
    <w:rsid w:val="009457BA"/>
    <w:rsid w:val="00945B85"/>
    <w:rsid w:val="009461F4"/>
    <w:rsid w:val="009469C0"/>
    <w:rsid w:val="00947828"/>
    <w:rsid w:val="009510FA"/>
    <w:rsid w:val="0095111B"/>
    <w:rsid w:val="00951726"/>
    <w:rsid w:val="00951E5D"/>
    <w:rsid w:val="009527CA"/>
    <w:rsid w:val="00953083"/>
    <w:rsid w:val="009550E1"/>
    <w:rsid w:val="00956740"/>
    <w:rsid w:val="009567F1"/>
    <w:rsid w:val="00956895"/>
    <w:rsid w:val="00956D59"/>
    <w:rsid w:val="00956ED7"/>
    <w:rsid w:val="00960EAD"/>
    <w:rsid w:val="0096171E"/>
    <w:rsid w:val="00964A00"/>
    <w:rsid w:val="00966032"/>
    <w:rsid w:val="0096657E"/>
    <w:rsid w:val="00967BE7"/>
    <w:rsid w:val="009702CF"/>
    <w:rsid w:val="00970605"/>
    <w:rsid w:val="00970A00"/>
    <w:rsid w:val="00970EE1"/>
    <w:rsid w:val="00971450"/>
    <w:rsid w:val="00971DD8"/>
    <w:rsid w:val="009724AA"/>
    <w:rsid w:val="00972A78"/>
    <w:rsid w:val="00972E78"/>
    <w:rsid w:val="0097365A"/>
    <w:rsid w:val="00974594"/>
    <w:rsid w:val="00974B7A"/>
    <w:rsid w:val="00976E23"/>
    <w:rsid w:val="00977221"/>
    <w:rsid w:val="009776F3"/>
    <w:rsid w:val="009806DC"/>
    <w:rsid w:val="009826D5"/>
    <w:rsid w:val="00982BDE"/>
    <w:rsid w:val="00983061"/>
    <w:rsid w:val="00983276"/>
    <w:rsid w:val="009839C1"/>
    <w:rsid w:val="00983E0C"/>
    <w:rsid w:val="00984E08"/>
    <w:rsid w:val="00984E9B"/>
    <w:rsid w:val="009853A8"/>
    <w:rsid w:val="0098575E"/>
    <w:rsid w:val="0098647E"/>
    <w:rsid w:val="009874D4"/>
    <w:rsid w:val="0098788B"/>
    <w:rsid w:val="00987964"/>
    <w:rsid w:val="00987D2D"/>
    <w:rsid w:val="00987DED"/>
    <w:rsid w:val="00990472"/>
    <w:rsid w:val="00991247"/>
    <w:rsid w:val="00991E5A"/>
    <w:rsid w:val="00992183"/>
    <w:rsid w:val="00992A2B"/>
    <w:rsid w:val="0099448E"/>
    <w:rsid w:val="00994A87"/>
    <w:rsid w:val="00994D58"/>
    <w:rsid w:val="00995399"/>
    <w:rsid w:val="0099577B"/>
    <w:rsid w:val="009959F3"/>
    <w:rsid w:val="00995C5C"/>
    <w:rsid w:val="009965D4"/>
    <w:rsid w:val="009969DC"/>
    <w:rsid w:val="00996BFE"/>
    <w:rsid w:val="00997459"/>
    <w:rsid w:val="009977F8"/>
    <w:rsid w:val="009979E2"/>
    <w:rsid w:val="009A115A"/>
    <w:rsid w:val="009A146D"/>
    <w:rsid w:val="009A1833"/>
    <w:rsid w:val="009A2144"/>
    <w:rsid w:val="009A2D77"/>
    <w:rsid w:val="009A38FC"/>
    <w:rsid w:val="009A3FF6"/>
    <w:rsid w:val="009A48EF"/>
    <w:rsid w:val="009A6911"/>
    <w:rsid w:val="009B0F25"/>
    <w:rsid w:val="009B1289"/>
    <w:rsid w:val="009B1B33"/>
    <w:rsid w:val="009B1D31"/>
    <w:rsid w:val="009B2456"/>
    <w:rsid w:val="009B2A8D"/>
    <w:rsid w:val="009B2BE4"/>
    <w:rsid w:val="009B31F6"/>
    <w:rsid w:val="009B48C8"/>
    <w:rsid w:val="009B5313"/>
    <w:rsid w:val="009B5477"/>
    <w:rsid w:val="009B5F02"/>
    <w:rsid w:val="009B6036"/>
    <w:rsid w:val="009B605B"/>
    <w:rsid w:val="009B624F"/>
    <w:rsid w:val="009B6DE5"/>
    <w:rsid w:val="009B7548"/>
    <w:rsid w:val="009B7EB3"/>
    <w:rsid w:val="009C0704"/>
    <w:rsid w:val="009C18AD"/>
    <w:rsid w:val="009C2410"/>
    <w:rsid w:val="009C26B6"/>
    <w:rsid w:val="009C4539"/>
    <w:rsid w:val="009C454C"/>
    <w:rsid w:val="009C4B7B"/>
    <w:rsid w:val="009C7463"/>
    <w:rsid w:val="009C762D"/>
    <w:rsid w:val="009D0883"/>
    <w:rsid w:val="009D09B9"/>
    <w:rsid w:val="009D0A2F"/>
    <w:rsid w:val="009D0AE9"/>
    <w:rsid w:val="009D0DD0"/>
    <w:rsid w:val="009D120D"/>
    <w:rsid w:val="009D19E5"/>
    <w:rsid w:val="009D264D"/>
    <w:rsid w:val="009D276B"/>
    <w:rsid w:val="009D2EEF"/>
    <w:rsid w:val="009D376C"/>
    <w:rsid w:val="009D38ED"/>
    <w:rsid w:val="009D3BE9"/>
    <w:rsid w:val="009D3FCE"/>
    <w:rsid w:val="009D464F"/>
    <w:rsid w:val="009D4900"/>
    <w:rsid w:val="009D5AB4"/>
    <w:rsid w:val="009D5C0C"/>
    <w:rsid w:val="009D5C90"/>
    <w:rsid w:val="009E01BD"/>
    <w:rsid w:val="009E0E92"/>
    <w:rsid w:val="009E12B5"/>
    <w:rsid w:val="009E1331"/>
    <w:rsid w:val="009E1339"/>
    <w:rsid w:val="009E1FBE"/>
    <w:rsid w:val="009E245E"/>
    <w:rsid w:val="009E2CFA"/>
    <w:rsid w:val="009E3C7C"/>
    <w:rsid w:val="009E3DAE"/>
    <w:rsid w:val="009E4069"/>
    <w:rsid w:val="009E44F3"/>
    <w:rsid w:val="009E69AF"/>
    <w:rsid w:val="009E6ADE"/>
    <w:rsid w:val="009F0A49"/>
    <w:rsid w:val="009F2301"/>
    <w:rsid w:val="009F25B1"/>
    <w:rsid w:val="009F37A7"/>
    <w:rsid w:val="009F454E"/>
    <w:rsid w:val="009F4655"/>
    <w:rsid w:val="009F4C0D"/>
    <w:rsid w:val="009F5D7D"/>
    <w:rsid w:val="009F68E6"/>
    <w:rsid w:val="009F7474"/>
    <w:rsid w:val="009F7832"/>
    <w:rsid w:val="009F7A94"/>
    <w:rsid w:val="009F7B2E"/>
    <w:rsid w:val="00A000C5"/>
    <w:rsid w:val="00A02C27"/>
    <w:rsid w:val="00A02EF6"/>
    <w:rsid w:val="00A03781"/>
    <w:rsid w:val="00A039C8"/>
    <w:rsid w:val="00A0483F"/>
    <w:rsid w:val="00A0545D"/>
    <w:rsid w:val="00A06DE1"/>
    <w:rsid w:val="00A07F5E"/>
    <w:rsid w:val="00A10026"/>
    <w:rsid w:val="00A11CED"/>
    <w:rsid w:val="00A13011"/>
    <w:rsid w:val="00A135A2"/>
    <w:rsid w:val="00A13A84"/>
    <w:rsid w:val="00A13E83"/>
    <w:rsid w:val="00A1442A"/>
    <w:rsid w:val="00A1533C"/>
    <w:rsid w:val="00A1616F"/>
    <w:rsid w:val="00A17133"/>
    <w:rsid w:val="00A1788C"/>
    <w:rsid w:val="00A2038E"/>
    <w:rsid w:val="00A20818"/>
    <w:rsid w:val="00A21DE1"/>
    <w:rsid w:val="00A21F83"/>
    <w:rsid w:val="00A22489"/>
    <w:rsid w:val="00A2262E"/>
    <w:rsid w:val="00A232EA"/>
    <w:rsid w:val="00A23332"/>
    <w:rsid w:val="00A23883"/>
    <w:rsid w:val="00A24275"/>
    <w:rsid w:val="00A265CD"/>
    <w:rsid w:val="00A269E1"/>
    <w:rsid w:val="00A27372"/>
    <w:rsid w:val="00A2761D"/>
    <w:rsid w:val="00A27940"/>
    <w:rsid w:val="00A3070E"/>
    <w:rsid w:val="00A3102A"/>
    <w:rsid w:val="00A32328"/>
    <w:rsid w:val="00A32331"/>
    <w:rsid w:val="00A332AE"/>
    <w:rsid w:val="00A3399C"/>
    <w:rsid w:val="00A339D3"/>
    <w:rsid w:val="00A341E0"/>
    <w:rsid w:val="00A34D49"/>
    <w:rsid w:val="00A350DE"/>
    <w:rsid w:val="00A35AB6"/>
    <w:rsid w:val="00A35E71"/>
    <w:rsid w:val="00A363A2"/>
    <w:rsid w:val="00A3722E"/>
    <w:rsid w:val="00A37806"/>
    <w:rsid w:val="00A40579"/>
    <w:rsid w:val="00A40F54"/>
    <w:rsid w:val="00A41BA3"/>
    <w:rsid w:val="00A44936"/>
    <w:rsid w:val="00A44946"/>
    <w:rsid w:val="00A44BF4"/>
    <w:rsid w:val="00A451F3"/>
    <w:rsid w:val="00A4545C"/>
    <w:rsid w:val="00A45C65"/>
    <w:rsid w:val="00A45EC9"/>
    <w:rsid w:val="00A46440"/>
    <w:rsid w:val="00A46BEF"/>
    <w:rsid w:val="00A47A76"/>
    <w:rsid w:val="00A504C8"/>
    <w:rsid w:val="00A51446"/>
    <w:rsid w:val="00A51CF2"/>
    <w:rsid w:val="00A52059"/>
    <w:rsid w:val="00A52F96"/>
    <w:rsid w:val="00A535F1"/>
    <w:rsid w:val="00A53A65"/>
    <w:rsid w:val="00A545C5"/>
    <w:rsid w:val="00A5470F"/>
    <w:rsid w:val="00A572F3"/>
    <w:rsid w:val="00A57A8C"/>
    <w:rsid w:val="00A60EEA"/>
    <w:rsid w:val="00A63661"/>
    <w:rsid w:val="00A645B5"/>
    <w:rsid w:val="00A646CB"/>
    <w:rsid w:val="00A648DF"/>
    <w:rsid w:val="00A64CB8"/>
    <w:rsid w:val="00A65BCD"/>
    <w:rsid w:val="00A65DA9"/>
    <w:rsid w:val="00A679DB"/>
    <w:rsid w:val="00A67BD2"/>
    <w:rsid w:val="00A67FDE"/>
    <w:rsid w:val="00A72A88"/>
    <w:rsid w:val="00A731CE"/>
    <w:rsid w:val="00A74BE8"/>
    <w:rsid w:val="00A756A7"/>
    <w:rsid w:val="00A76209"/>
    <w:rsid w:val="00A76F2B"/>
    <w:rsid w:val="00A774F9"/>
    <w:rsid w:val="00A80A22"/>
    <w:rsid w:val="00A81067"/>
    <w:rsid w:val="00A81E2D"/>
    <w:rsid w:val="00A82161"/>
    <w:rsid w:val="00A82D6A"/>
    <w:rsid w:val="00A82EAF"/>
    <w:rsid w:val="00A832F6"/>
    <w:rsid w:val="00A845BA"/>
    <w:rsid w:val="00A84BBC"/>
    <w:rsid w:val="00A84C8F"/>
    <w:rsid w:val="00A84DF9"/>
    <w:rsid w:val="00A85483"/>
    <w:rsid w:val="00A869E3"/>
    <w:rsid w:val="00A878EF"/>
    <w:rsid w:val="00A87B36"/>
    <w:rsid w:val="00A87F01"/>
    <w:rsid w:val="00A90461"/>
    <w:rsid w:val="00A90494"/>
    <w:rsid w:val="00A9083D"/>
    <w:rsid w:val="00A915D3"/>
    <w:rsid w:val="00A918A2"/>
    <w:rsid w:val="00A92AD1"/>
    <w:rsid w:val="00A92CC4"/>
    <w:rsid w:val="00A939BF"/>
    <w:rsid w:val="00A94314"/>
    <w:rsid w:val="00A9476F"/>
    <w:rsid w:val="00A9527E"/>
    <w:rsid w:val="00A96A13"/>
    <w:rsid w:val="00A96F5D"/>
    <w:rsid w:val="00A9742B"/>
    <w:rsid w:val="00A978B0"/>
    <w:rsid w:val="00AA0854"/>
    <w:rsid w:val="00AA1549"/>
    <w:rsid w:val="00AA187D"/>
    <w:rsid w:val="00AA1FD6"/>
    <w:rsid w:val="00AA4B7B"/>
    <w:rsid w:val="00AA50AB"/>
    <w:rsid w:val="00AA528D"/>
    <w:rsid w:val="00AA571B"/>
    <w:rsid w:val="00AA5A22"/>
    <w:rsid w:val="00AA6C73"/>
    <w:rsid w:val="00AB2593"/>
    <w:rsid w:val="00AB2BC5"/>
    <w:rsid w:val="00AB2F25"/>
    <w:rsid w:val="00AB3472"/>
    <w:rsid w:val="00AB4E3C"/>
    <w:rsid w:val="00AB547A"/>
    <w:rsid w:val="00AB60A7"/>
    <w:rsid w:val="00AB6650"/>
    <w:rsid w:val="00AB7109"/>
    <w:rsid w:val="00AB769A"/>
    <w:rsid w:val="00AB77E7"/>
    <w:rsid w:val="00AC01BE"/>
    <w:rsid w:val="00AC01E6"/>
    <w:rsid w:val="00AC1E06"/>
    <w:rsid w:val="00AC3BE6"/>
    <w:rsid w:val="00AC4450"/>
    <w:rsid w:val="00AC47D4"/>
    <w:rsid w:val="00AC51AA"/>
    <w:rsid w:val="00AC5A81"/>
    <w:rsid w:val="00AC5BE6"/>
    <w:rsid w:val="00AC6B6D"/>
    <w:rsid w:val="00AD0712"/>
    <w:rsid w:val="00AD20F8"/>
    <w:rsid w:val="00AD3CA5"/>
    <w:rsid w:val="00AD4B9F"/>
    <w:rsid w:val="00AD4C2C"/>
    <w:rsid w:val="00AD57B5"/>
    <w:rsid w:val="00AD6AA3"/>
    <w:rsid w:val="00AD79BA"/>
    <w:rsid w:val="00AD7E04"/>
    <w:rsid w:val="00AD7EE3"/>
    <w:rsid w:val="00AE1D4D"/>
    <w:rsid w:val="00AE203C"/>
    <w:rsid w:val="00AE2405"/>
    <w:rsid w:val="00AE2E75"/>
    <w:rsid w:val="00AE3265"/>
    <w:rsid w:val="00AE4EE8"/>
    <w:rsid w:val="00AE5987"/>
    <w:rsid w:val="00AE5CDA"/>
    <w:rsid w:val="00AE6085"/>
    <w:rsid w:val="00AE7800"/>
    <w:rsid w:val="00AF0887"/>
    <w:rsid w:val="00AF1DE8"/>
    <w:rsid w:val="00AF226C"/>
    <w:rsid w:val="00AF246D"/>
    <w:rsid w:val="00AF2A90"/>
    <w:rsid w:val="00AF2D39"/>
    <w:rsid w:val="00AF2F52"/>
    <w:rsid w:val="00AF30EA"/>
    <w:rsid w:val="00AF42F6"/>
    <w:rsid w:val="00AF4780"/>
    <w:rsid w:val="00AF4C40"/>
    <w:rsid w:val="00AF4DB4"/>
    <w:rsid w:val="00AF5309"/>
    <w:rsid w:val="00AF5FC6"/>
    <w:rsid w:val="00AF6191"/>
    <w:rsid w:val="00AF6985"/>
    <w:rsid w:val="00AF6B94"/>
    <w:rsid w:val="00AF7175"/>
    <w:rsid w:val="00AF76BA"/>
    <w:rsid w:val="00B00CBA"/>
    <w:rsid w:val="00B00CD0"/>
    <w:rsid w:val="00B01C01"/>
    <w:rsid w:val="00B01D5F"/>
    <w:rsid w:val="00B01F8C"/>
    <w:rsid w:val="00B02DA9"/>
    <w:rsid w:val="00B03B8D"/>
    <w:rsid w:val="00B03E54"/>
    <w:rsid w:val="00B04280"/>
    <w:rsid w:val="00B042EC"/>
    <w:rsid w:val="00B04575"/>
    <w:rsid w:val="00B04C9C"/>
    <w:rsid w:val="00B05189"/>
    <w:rsid w:val="00B0546C"/>
    <w:rsid w:val="00B058DD"/>
    <w:rsid w:val="00B05A9E"/>
    <w:rsid w:val="00B05AEE"/>
    <w:rsid w:val="00B06938"/>
    <w:rsid w:val="00B069CB"/>
    <w:rsid w:val="00B06AE5"/>
    <w:rsid w:val="00B072A5"/>
    <w:rsid w:val="00B07715"/>
    <w:rsid w:val="00B07E88"/>
    <w:rsid w:val="00B101D1"/>
    <w:rsid w:val="00B1129B"/>
    <w:rsid w:val="00B116C4"/>
    <w:rsid w:val="00B119FD"/>
    <w:rsid w:val="00B12572"/>
    <w:rsid w:val="00B14E89"/>
    <w:rsid w:val="00B14F2D"/>
    <w:rsid w:val="00B152F6"/>
    <w:rsid w:val="00B154DF"/>
    <w:rsid w:val="00B15739"/>
    <w:rsid w:val="00B1715C"/>
    <w:rsid w:val="00B17475"/>
    <w:rsid w:val="00B1795B"/>
    <w:rsid w:val="00B17B51"/>
    <w:rsid w:val="00B17B69"/>
    <w:rsid w:val="00B2072E"/>
    <w:rsid w:val="00B20839"/>
    <w:rsid w:val="00B20A66"/>
    <w:rsid w:val="00B20DDC"/>
    <w:rsid w:val="00B20FC0"/>
    <w:rsid w:val="00B21981"/>
    <w:rsid w:val="00B23843"/>
    <w:rsid w:val="00B23A94"/>
    <w:rsid w:val="00B24777"/>
    <w:rsid w:val="00B24952"/>
    <w:rsid w:val="00B2526B"/>
    <w:rsid w:val="00B26A1E"/>
    <w:rsid w:val="00B26A74"/>
    <w:rsid w:val="00B26E7B"/>
    <w:rsid w:val="00B271C6"/>
    <w:rsid w:val="00B2739F"/>
    <w:rsid w:val="00B277C3"/>
    <w:rsid w:val="00B27809"/>
    <w:rsid w:val="00B301AB"/>
    <w:rsid w:val="00B31595"/>
    <w:rsid w:val="00B32714"/>
    <w:rsid w:val="00B33289"/>
    <w:rsid w:val="00B3333A"/>
    <w:rsid w:val="00B33796"/>
    <w:rsid w:val="00B33B64"/>
    <w:rsid w:val="00B341AC"/>
    <w:rsid w:val="00B342FD"/>
    <w:rsid w:val="00B34BCE"/>
    <w:rsid w:val="00B35876"/>
    <w:rsid w:val="00B36D06"/>
    <w:rsid w:val="00B37083"/>
    <w:rsid w:val="00B37969"/>
    <w:rsid w:val="00B40FEC"/>
    <w:rsid w:val="00B4121C"/>
    <w:rsid w:val="00B41275"/>
    <w:rsid w:val="00B4253B"/>
    <w:rsid w:val="00B43A4E"/>
    <w:rsid w:val="00B43EDF"/>
    <w:rsid w:val="00B4426A"/>
    <w:rsid w:val="00B44647"/>
    <w:rsid w:val="00B44993"/>
    <w:rsid w:val="00B44F86"/>
    <w:rsid w:val="00B45988"/>
    <w:rsid w:val="00B45BE3"/>
    <w:rsid w:val="00B463B3"/>
    <w:rsid w:val="00B46756"/>
    <w:rsid w:val="00B470D2"/>
    <w:rsid w:val="00B4734C"/>
    <w:rsid w:val="00B4755C"/>
    <w:rsid w:val="00B47995"/>
    <w:rsid w:val="00B47F6D"/>
    <w:rsid w:val="00B500BF"/>
    <w:rsid w:val="00B50E6E"/>
    <w:rsid w:val="00B517D8"/>
    <w:rsid w:val="00B52104"/>
    <w:rsid w:val="00B526FA"/>
    <w:rsid w:val="00B528A7"/>
    <w:rsid w:val="00B52C8D"/>
    <w:rsid w:val="00B533F9"/>
    <w:rsid w:val="00B53E91"/>
    <w:rsid w:val="00B53EA8"/>
    <w:rsid w:val="00B541DA"/>
    <w:rsid w:val="00B543B3"/>
    <w:rsid w:val="00B544AC"/>
    <w:rsid w:val="00B5456D"/>
    <w:rsid w:val="00B555C4"/>
    <w:rsid w:val="00B55F48"/>
    <w:rsid w:val="00B56064"/>
    <w:rsid w:val="00B566F1"/>
    <w:rsid w:val="00B56776"/>
    <w:rsid w:val="00B56C02"/>
    <w:rsid w:val="00B571FD"/>
    <w:rsid w:val="00B57F81"/>
    <w:rsid w:val="00B6015D"/>
    <w:rsid w:val="00B60261"/>
    <w:rsid w:val="00B6042C"/>
    <w:rsid w:val="00B60728"/>
    <w:rsid w:val="00B60C8F"/>
    <w:rsid w:val="00B62748"/>
    <w:rsid w:val="00B6331B"/>
    <w:rsid w:val="00B633CC"/>
    <w:rsid w:val="00B636C4"/>
    <w:rsid w:val="00B637C0"/>
    <w:rsid w:val="00B63A30"/>
    <w:rsid w:val="00B63D63"/>
    <w:rsid w:val="00B64135"/>
    <w:rsid w:val="00B645BC"/>
    <w:rsid w:val="00B649FC"/>
    <w:rsid w:val="00B653B8"/>
    <w:rsid w:val="00B654B4"/>
    <w:rsid w:val="00B66345"/>
    <w:rsid w:val="00B6638F"/>
    <w:rsid w:val="00B664FE"/>
    <w:rsid w:val="00B670E0"/>
    <w:rsid w:val="00B673B7"/>
    <w:rsid w:val="00B6743C"/>
    <w:rsid w:val="00B674EB"/>
    <w:rsid w:val="00B703C3"/>
    <w:rsid w:val="00B70613"/>
    <w:rsid w:val="00B7080D"/>
    <w:rsid w:val="00B717F2"/>
    <w:rsid w:val="00B74AB6"/>
    <w:rsid w:val="00B74DAC"/>
    <w:rsid w:val="00B74F1B"/>
    <w:rsid w:val="00B75F82"/>
    <w:rsid w:val="00B76B36"/>
    <w:rsid w:val="00B77243"/>
    <w:rsid w:val="00B7726D"/>
    <w:rsid w:val="00B77454"/>
    <w:rsid w:val="00B77678"/>
    <w:rsid w:val="00B802E0"/>
    <w:rsid w:val="00B814DB"/>
    <w:rsid w:val="00B828C5"/>
    <w:rsid w:val="00B82E0B"/>
    <w:rsid w:val="00B832F9"/>
    <w:rsid w:val="00B83CE8"/>
    <w:rsid w:val="00B840E9"/>
    <w:rsid w:val="00B859E8"/>
    <w:rsid w:val="00B85F32"/>
    <w:rsid w:val="00B860E3"/>
    <w:rsid w:val="00B8611D"/>
    <w:rsid w:val="00B86F87"/>
    <w:rsid w:val="00B873C1"/>
    <w:rsid w:val="00B87CA1"/>
    <w:rsid w:val="00B91232"/>
    <w:rsid w:val="00B91B9D"/>
    <w:rsid w:val="00B91D76"/>
    <w:rsid w:val="00B92279"/>
    <w:rsid w:val="00B9242B"/>
    <w:rsid w:val="00B9277C"/>
    <w:rsid w:val="00B93081"/>
    <w:rsid w:val="00B93913"/>
    <w:rsid w:val="00B93E31"/>
    <w:rsid w:val="00B9420F"/>
    <w:rsid w:val="00B9595A"/>
    <w:rsid w:val="00B96C10"/>
    <w:rsid w:val="00B970EB"/>
    <w:rsid w:val="00B976C4"/>
    <w:rsid w:val="00B9781F"/>
    <w:rsid w:val="00B97DF3"/>
    <w:rsid w:val="00BA0A41"/>
    <w:rsid w:val="00BA0F9B"/>
    <w:rsid w:val="00BA208F"/>
    <w:rsid w:val="00BA227B"/>
    <w:rsid w:val="00BA2422"/>
    <w:rsid w:val="00BA2944"/>
    <w:rsid w:val="00BA443D"/>
    <w:rsid w:val="00BA470B"/>
    <w:rsid w:val="00BA475C"/>
    <w:rsid w:val="00BA4F49"/>
    <w:rsid w:val="00BA5B4C"/>
    <w:rsid w:val="00BA636C"/>
    <w:rsid w:val="00BA700D"/>
    <w:rsid w:val="00BA71FE"/>
    <w:rsid w:val="00BA72C0"/>
    <w:rsid w:val="00BA764C"/>
    <w:rsid w:val="00BB0BED"/>
    <w:rsid w:val="00BB0D88"/>
    <w:rsid w:val="00BB1B0D"/>
    <w:rsid w:val="00BB20BF"/>
    <w:rsid w:val="00BB308A"/>
    <w:rsid w:val="00BB3D80"/>
    <w:rsid w:val="00BB4037"/>
    <w:rsid w:val="00BB408A"/>
    <w:rsid w:val="00BB588B"/>
    <w:rsid w:val="00BB5FCF"/>
    <w:rsid w:val="00BB626B"/>
    <w:rsid w:val="00BB7B91"/>
    <w:rsid w:val="00BC08D9"/>
    <w:rsid w:val="00BC17FA"/>
    <w:rsid w:val="00BC1A38"/>
    <w:rsid w:val="00BC25DC"/>
    <w:rsid w:val="00BC350E"/>
    <w:rsid w:val="00BC3C4C"/>
    <w:rsid w:val="00BC3F2D"/>
    <w:rsid w:val="00BC5028"/>
    <w:rsid w:val="00BC52C1"/>
    <w:rsid w:val="00BC6E2C"/>
    <w:rsid w:val="00BC70F7"/>
    <w:rsid w:val="00BD011A"/>
    <w:rsid w:val="00BD09B2"/>
    <w:rsid w:val="00BD11AD"/>
    <w:rsid w:val="00BD484A"/>
    <w:rsid w:val="00BD4CDC"/>
    <w:rsid w:val="00BD5B68"/>
    <w:rsid w:val="00BD67C8"/>
    <w:rsid w:val="00BD6B2D"/>
    <w:rsid w:val="00BD6C4C"/>
    <w:rsid w:val="00BE013C"/>
    <w:rsid w:val="00BE18EE"/>
    <w:rsid w:val="00BE2983"/>
    <w:rsid w:val="00BE3EA2"/>
    <w:rsid w:val="00BE5055"/>
    <w:rsid w:val="00BE52CC"/>
    <w:rsid w:val="00BE53ED"/>
    <w:rsid w:val="00BE55F0"/>
    <w:rsid w:val="00BE5877"/>
    <w:rsid w:val="00BE5BFB"/>
    <w:rsid w:val="00BE67A4"/>
    <w:rsid w:val="00BE7CAA"/>
    <w:rsid w:val="00BF01BE"/>
    <w:rsid w:val="00BF0655"/>
    <w:rsid w:val="00BF0D7E"/>
    <w:rsid w:val="00BF1179"/>
    <w:rsid w:val="00BF1CF1"/>
    <w:rsid w:val="00BF3898"/>
    <w:rsid w:val="00BF410F"/>
    <w:rsid w:val="00BF46EA"/>
    <w:rsid w:val="00BF4833"/>
    <w:rsid w:val="00BF5995"/>
    <w:rsid w:val="00BF6F19"/>
    <w:rsid w:val="00BF7169"/>
    <w:rsid w:val="00C0025F"/>
    <w:rsid w:val="00C004BB"/>
    <w:rsid w:val="00C00542"/>
    <w:rsid w:val="00C009B3"/>
    <w:rsid w:val="00C01D2E"/>
    <w:rsid w:val="00C02817"/>
    <w:rsid w:val="00C029E0"/>
    <w:rsid w:val="00C03E1A"/>
    <w:rsid w:val="00C04CAA"/>
    <w:rsid w:val="00C05812"/>
    <w:rsid w:val="00C05F01"/>
    <w:rsid w:val="00C07003"/>
    <w:rsid w:val="00C07698"/>
    <w:rsid w:val="00C077D2"/>
    <w:rsid w:val="00C10279"/>
    <w:rsid w:val="00C1110C"/>
    <w:rsid w:val="00C1177A"/>
    <w:rsid w:val="00C12480"/>
    <w:rsid w:val="00C134E6"/>
    <w:rsid w:val="00C13739"/>
    <w:rsid w:val="00C14483"/>
    <w:rsid w:val="00C146E7"/>
    <w:rsid w:val="00C169EB"/>
    <w:rsid w:val="00C16E50"/>
    <w:rsid w:val="00C16E5E"/>
    <w:rsid w:val="00C21A6D"/>
    <w:rsid w:val="00C21A6F"/>
    <w:rsid w:val="00C22B96"/>
    <w:rsid w:val="00C2346E"/>
    <w:rsid w:val="00C23918"/>
    <w:rsid w:val="00C24238"/>
    <w:rsid w:val="00C245EE"/>
    <w:rsid w:val="00C25DAB"/>
    <w:rsid w:val="00C3076A"/>
    <w:rsid w:val="00C31131"/>
    <w:rsid w:val="00C31706"/>
    <w:rsid w:val="00C31E1A"/>
    <w:rsid w:val="00C32073"/>
    <w:rsid w:val="00C33EB5"/>
    <w:rsid w:val="00C340EF"/>
    <w:rsid w:val="00C3420B"/>
    <w:rsid w:val="00C35617"/>
    <w:rsid w:val="00C3591E"/>
    <w:rsid w:val="00C35A2B"/>
    <w:rsid w:val="00C372ED"/>
    <w:rsid w:val="00C37D8B"/>
    <w:rsid w:val="00C40918"/>
    <w:rsid w:val="00C41DBD"/>
    <w:rsid w:val="00C42725"/>
    <w:rsid w:val="00C429B9"/>
    <w:rsid w:val="00C444BC"/>
    <w:rsid w:val="00C44B4E"/>
    <w:rsid w:val="00C44E7F"/>
    <w:rsid w:val="00C464BB"/>
    <w:rsid w:val="00C46701"/>
    <w:rsid w:val="00C47371"/>
    <w:rsid w:val="00C50338"/>
    <w:rsid w:val="00C5368B"/>
    <w:rsid w:val="00C552BA"/>
    <w:rsid w:val="00C568A5"/>
    <w:rsid w:val="00C56952"/>
    <w:rsid w:val="00C6179A"/>
    <w:rsid w:val="00C61924"/>
    <w:rsid w:val="00C627EB"/>
    <w:rsid w:val="00C634BA"/>
    <w:rsid w:val="00C63E8A"/>
    <w:rsid w:val="00C63FA7"/>
    <w:rsid w:val="00C64E8C"/>
    <w:rsid w:val="00C70747"/>
    <w:rsid w:val="00C71DAE"/>
    <w:rsid w:val="00C72510"/>
    <w:rsid w:val="00C73064"/>
    <w:rsid w:val="00C745BA"/>
    <w:rsid w:val="00C749A5"/>
    <w:rsid w:val="00C74C67"/>
    <w:rsid w:val="00C76388"/>
    <w:rsid w:val="00C77B11"/>
    <w:rsid w:val="00C8026E"/>
    <w:rsid w:val="00C8183C"/>
    <w:rsid w:val="00C824E1"/>
    <w:rsid w:val="00C83B5C"/>
    <w:rsid w:val="00C8475D"/>
    <w:rsid w:val="00C8505C"/>
    <w:rsid w:val="00C8518D"/>
    <w:rsid w:val="00C86263"/>
    <w:rsid w:val="00C871AF"/>
    <w:rsid w:val="00C87A00"/>
    <w:rsid w:val="00C90E34"/>
    <w:rsid w:val="00C9159A"/>
    <w:rsid w:val="00C9170C"/>
    <w:rsid w:val="00C92503"/>
    <w:rsid w:val="00C92770"/>
    <w:rsid w:val="00C927D9"/>
    <w:rsid w:val="00C93B3D"/>
    <w:rsid w:val="00C94103"/>
    <w:rsid w:val="00C944E1"/>
    <w:rsid w:val="00C958E1"/>
    <w:rsid w:val="00C95A5E"/>
    <w:rsid w:val="00C9610E"/>
    <w:rsid w:val="00C96334"/>
    <w:rsid w:val="00C97524"/>
    <w:rsid w:val="00CA00CF"/>
    <w:rsid w:val="00CA0450"/>
    <w:rsid w:val="00CA0FB3"/>
    <w:rsid w:val="00CA0FBF"/>
    <w:rsid w:val="00CA13A2"/>
    <w:rsid w:val="00CA2474"/>
    <w:rsid w:val="00CA3C7E"/>
    <w:rsid w:val="00CA3E9F"/>
    <w:rsid w:val="00CA4908"/>
    <w:rsid w:val="00CA4C96"/>
    <w:rsid w:val="00CA513C"/>
    <w:rsid w:val="00CA6499"/>
    <w:rsid w:val="00CA673C"/>
    <w:rsid w:val="00CA676A"/>
    <w:rsid w:val="00CA6CC9"/>
    <w:rsid w:val="00CA78CB"/>
    <w:rsid w:val="00CB0180"/>
    <w:rsid w:val="00CB0272"/>
    <w:rsid w:val="00CB0440"/>
    <w:rsid w:val="00CB0E39"/>
    <w:rsid w:val="00CB11C5"/>
    <w:rsid w:val="00CB1597"/>
    <w:rsid w:val="00CB40EF"/>
    <w:rsid w:val="00CB46ED"/>
    <w:rsid w:val="00CB48E8"/>
    <w:rsid w:val="00CB5622"/>
    <w:rsid w:val="00CB58B7"/>
    <w:rsid w:val="00CB6265"/>
    <w:rsid w:val="00CB668F"/>
    <w:rsid w:val="00CB680B"/>
    <w:rsid w:val="00CB74A2"/>
    <w:rsid w:val="00CB7AA3"/>
    <w:rsid w:val="00CC0B25"/>
    <w:rsid w:val="00CC1498"/>
    <w:rsid w:val="00CC188F"/>
    <w:rsid w:val="00CC1D6B"/>
    <w:rsid w:val="00CC2809"/>
    <w:rsid w:val="00CC3223"/>
    <w:rsid w:val="00CC322B"/>
    <w:rsid w:val="00CC4D71"/>
    <w:rsid w:val="00CC53E8"/>
    <w:rsid w:val="00CC5B83"/>
    <w:rsid w:val="00CC656F"/>
    <w:rsid w:val="00CC78CA"/>
    <w:rsid w:val="00CD06C8"/>
    <w:rsid w:val="00CD0CD7"/>
    <w:rsid w:val="00CD0F1E"/>
    <w:rsid w:val="00CD0FB3"/>
    <w:rsid w:val="00CD149B"/>
    <w:rsid w:val="00CD1A93"/>
    <w:rsid w:val="00CD1CEE"/>
    <w:rsid w:val="00CD276A"/>
    <w:rsid w:val="00CD3DB3"/>
    <w:rsid w:val="00CD4EA5"/>
    <w:rsid w:val="00CD50CB"/>
    <w:rsid w:val="00CD5577"/>
    <w:rsid w:val="00CD680A"/>
    <w:rsid w:val="00CD6931"/>
    <w:rsid w:val="00CD6F42"/>
    <w:rsid w:val="00CD72D4"/>
    <w:rsid w:val="00CD734C"/>
    <w:rsid w:val="00CE006E"/>
    <w:rsid w:val="00CE03C2"/>
    <w:rsid w:val="00CE0A78"/>
    <w:rsid w:val="00CE0F65"/>
    <w:rsid w:val="00CE1B3E"/>
    <w:rsid w:val="00CE1EAA"/>
    <w:rsid w:val="00CE3860"/>
    <w:rsid w:val="00CE4889"/>
    <w:rsid w:val="00CE7458"/>
    <w:rsid w:val="00CE7699"/>
    <w:rsid w:val="00CE774E"/>
    <w:rsid w:val="00CE7D63"/>
    <w:rsid w:val="00CF0B9A"/>
    <w:rsid w:val="00CF10D3"/>
    <w:rsid w:val="00CF11A5"/>
    <w:rsid w:val="00CF11F1"/>
    <w:rsid w:val="00CF1BBF"/>
    <w:rsid w:val="00CF354A"/>
    <w:rsid w:val="00CF4402"/>
    <w:rsid w:val="00CF449B"/>
    <w:rsid w:val="00CF5644"/>
    <w:rsid w:val="00CF59EE"/>
    <w:rsid w:val="00CF62CF"/>
    <w:rsid w:val="00CF6ECB"/>
    <w:rsid w:val="00CF74E7"/>
    <w:rsid w:val="00D00359"/>
    <w:rsid w:val="00D00768"/>
    <w:rsid w:val="00D00A43"/>
    <w:rsid w:val="00D00BB3"/>
    <w:rsid w:val="00D00C30"/>
    <w:rsid w:val="00D01047"/>
    <w:rsid w:val="00D0121D"/>
    <w:rsid w:val="00D014F0"/>
    <w:rsid w:val="00D01CA4"/>
    <w:rsid w:val="00D0230C"/>
    <w:rsid w:val="00D02771"/>
    <w:rsid w:val="00D02D1D"/>
    <w:rsid w:val="00D03488"/>
    <w:rsid w:val="00D04792"/>
    <w:rsid w:val="00D04801"/>
    <w:rsid w:val="00D04C50"/>
    <w:rsid w:val="00D04EAC"/>
    <w:rsid w:val="00D05949"/>
    <w:rsid w:val="00D05A49"/>
    <w:rsid w:val="00D0602E"/>
    <w:rsid w:val="00D060BD"/>
    <w:rsid w:val="00D065C2"/>
    <w:rsid w:val="00D06E44"/>
    <w:rsid w:val="00D07716"/>
    <w:rsid w:val="00D114D6"/>
    <w:rsid w:val="00D12150"/>
    <w:rsid w:val="00D1238A"/>
    <w:rsid w:val="00D12547"/>
    <w:rsid w:val="00D12BCA"/>
    <w:rsid w:val="00D13525"/>
    <w:rsid w:val="00D13AD7"/>
    <w:rsid w:val="00D142CA"/>
    <w:rsid w:val="00D14947"/>
    <w:rsid w:val="00D15013"/>
    <w:rsid w:val="00D152F8"/>
    <w:rsid w:val="00D155E2"/>
    <w:rsid w:val="00D15B20"/>
    <w:rsid w:val="00D15CFB"/>
    <w:rsid w:val="00D1615C"/>
    <w:rsid w:val="00D16E23"/>
    <w:rsid w:val="00D17164"/>
    <w:rsid w:val="00D17A3E"/>
    <w:rsid w:val="00D20145"/>
    <w:rsid w:val="00D20163"/>
    <w:rsid w:val="00D20627"/>
    <w:rsid w:val="00D20D79"/>
    <w:rsid w:val="00D21372"/>
    <w:rsid w:val="00D219EE"/>
    <w:rsid w:val="00D2264F"/>
    <w:rsid w:val="00D239A6"/>
    <w:rsid w:val="00D24B22"/>
    <w:rsid w:val="00D24EA7"/>
    <w:rsid w:val="00D26F9E"/>
    <w:rsid w:val="00D30C30"/>
    <w:rsid w:val="00D311F1"/>
    <w:rsid w:val="00D316E2"/>
    <w:rsid w:val="00D3269A"/>
    <w:rsid w:val="00D32EFF"/>
    <w:rsid w:val="00D331B7"/>
    <w:rsid w:val="00D332C1"/>
    <w:rsid w:val="00D338A6"/>
    <w:rsid w:val="00D33987"/>
    <w:rsid w:val="00D33BD2"/>
    <w:rsid w:val="00D33DC9"/>
    <w:rsid w:val="00D35227"/>
    <w:rsid w:val="00D35E39"/>
    <w:rsid w:val="00D36B4A"/>
    <w:rsid w:val="00D36D9F"/>
    <w:rsid w:val="00D37418"/>
    <w:rsid w:val="00D3796F"/>
    <w:rsid w:val="00D40C23"/>
    <w:rsid w:val="00D41638"/>
    <w:rsid w:val="00D424EA"/>
    <w:rsid w:val="00D4455F"/>
    <w:rsid w:val="00D45247"/>
    <w:rsid w:val="00D4566F"/>
    <w:rsid w:val="00D45FBD"/>
    <w:rsid w:val="00D463E5"/>
    <w:rsid w:val="00D465E9"/>
    <w:rsid w:val="00D466DB"/>
    <w:rsid w:val="00D47658"/>
    <w:rsid w:val="00D47B84"/>
    <w:rsid w:val="00D47C07"/>
    <w:rsid w:val="00D47DAB"/>
    <w:rsid w:val="00D5082A"/>
    <w:rsid w:val="00D50A41"/>
    <w:rsid w:val="00D513A6"/>
    <w:rsid w:val="00D51659"/>
    <w:rsid w:val="00D51931"/>
    <w:rsid w:val="00D51BE7"/>
    <w:rsid w:val="00D51E13"/>
    <w:rsid w:val="00D52445"/>
    <w:rsid w:val="00D53698"/>
    <w:rsid w:val="00D53F9A"/>
    <w:rsid w:val="00D550DC"/>
    <w:rsid w:val="00D553BE"/>
    <w:rsid w:val="00D559D2"/>
    <w:rsid w:val="00D55CBC"/>
    <w:rsid w:val="00D567C7"/>
    <w:rsid w:val="00D57431"/>
    <w:rsid w:val="00D579F7"/>
    <w:rsid w:val="00D606F2"/>
    <w:rsid w:val="00D6081E"/>
    <w:rsid w:val="00D62292"/>
    <w:rsid w:val="00D62318"/>
    <w:rsid w:val="00D63545"/>
    <w:rsid w:val="00D63AE3"/>
    <w:rsid w:val="00D64749"/>
    <w:rsid w:val="00D64C2E"/>
    <w:rsid w:val="00D64DCE"/>
    <w:rsid w:val="00D64FD9"/>
    <w:rsid w:val="00D712C5"/>
    <w:rsid w:val="00D716A8"/>
    <w:rsid w:val="00D71BC2"/>
    <w:rsid w:val="00D7294C"/>
    <w:rsid w:val="00D737EF"/>
    <w:rsid w:val="00D7383C"/>
    <w:rsid w:val="00D7466D"/>
    <w:rsid w:val="00D75583"/>
    <w:rsid w:val="00D75602"/>
    <w:rsid w:val="00D7582C"/>
    <w:rsid w:val="00D76BB5"/>
    <w:rsid w:val="00D76D45"/>
    <w:rsid w:val="00D81182"/>
    <w:rsid w:val="00D8138D"/>
    <w:rsid w:val="00D817AD"/>
    <w:rsid w:val="00D818E6"/>
    <w:rsid w:val="00D8235C"/>
    <w:rsid w:val="00D82BEB"/>
    <w:rsid w:val="00D82F54"/>
    <w:rsid w:val="00D83205"/>
    <w:rsid w:val="00D83F7A"/>
    <w:rsid w:val="00D8652A"/>
    <w:rsid w:val="00D86650"/>
    <w:rsid w:val="00D86B4C"/>
    <w:rsid w:val="00D86BC3"/>
    <w:rsid w:val="00D86EF6"/>
    <w:rsid w:val="00D87A88"/>
    <w:rsid w:val="00D9129F"/>
    <w:rsid w:val="00D91CA3"/>
    <w:rsid w:val="00D92E8C"/>
    <w:rsid w:val="00D9366E"/>
    <w:rsid w:val="00D94311"/>
    <w:rsid w:val="00D94812"/>
    <w:rsid w:val="00D95388"/>
    <w:rsid w:val="00D95BDA"/>
    <w:rsid w:val="00D96593"/>
    <w:rsid w:val="00D96858"/>
    <w:rsid w:val="00D968EC"/>
    <w:rsid w:val="00D970C7"/>
    <w:rsid w:val="00D97212"/>
    <w:rsid w:val="00D97631"/>
    <w:rsid w:val="00D9774C"/>
    <w:rsid w:val="00DA0663"/>
    <w:rsid w:val="00DA0CF9"/>
    <w:rsid w:val="00DA0D3A"/>
    <w:rsid w:val="00DA1088"/>
    <w:rsid w:val="00DA25C8"/>
    <w:rsid w:val="00DA2A2F"/>
    <w:rsid w:val="00DA32EF"/>
    <w:rsid w:val="00DA3CA5"/>
    <w:rsid w:val="00DA3FD4"/>
    <w:rsid w:val="00DA4807"/>
    <w:rsid w:val="00DA55BA"/>
    <w:rsid w:val="00DA5602"/>
    <w:rsid w:val="00DA6917"/>
    <w:rsid w:val="00DB0829"/>
    <w:rsid w:val="00DB0C63"/>
    <w:rsid w:val="00DB2747"/>
    <w:rsid w:val="00DB2CC2"/>
    <w:rsid w:val="00DB2CD5"/>
    <w:rsid w:val="00DB3457"/>
    <w:rsid w:val="00DB4F21"/>
    <w:rsid w:val="00DB4F4B"/>
    <w:rsid w:val="00DB5297"/>
    <w:rsid w:val="00DB5300"/>
    <w:rsid w:val="00DB5305"/>
    <w:rsid w:val="00DB67B9"/>
    <w:rsid w:val="00DB747D"/>
    <w:rsid w:val="00DB7B64"/>
    <w:rsid w:val="00DC0ED0"/>
    <w:rsid w:val="00DC1495"/>
    <w:rsid w:val="00DC14DE"/>
    <w:rsid w:val="00DC5261"/>
    <w:rsid w:val="00DC5A66"/>
    <w:rsid w:val="00DC6A58"/>
    <w:rsid w:val="00DC7675"/>
    <w:rsid w:val="00DC7D46"/>
    <w:rsid w:val="00DD056E"/>
    <w:rsid w:val="00DD0CD8"/>
    <w:rsid w:val="00DD1253"/>
    <w:rsid w:val="00DD1296"/>
    <w:rsid w:val="00DD160B"/>
    <w:rsid w:val="00DD1750"/>
    <w:rsid w:val="00DD26E2"/>
    <w:rsid w:val="00DD426E"/>
    <w:rsid w:val="00DD4909"/>
    <w:rsid w:val="00DD4CAF"/>
    <w:rsid w:val="00DD61BC"/>
    <w:rsid w:val="00DD6424"/>
    <w:rsid w:val="00DD7554"/>
    <w:rsid w:val="00DE018C"/>
    <w:rsid w:val="00DE051B"/>
    <w:rsid w:val="00DE2148"/>
    <w:rsid w:val="00DE4933"/>
    <w:rsid w:val="00DE4B76"/>
    <w:rsid w:val="00DE5648"/>
    <w:rsid w:val="00DE58FA"/>
    <w:rsid w:val="00DE5A8B"/>
    <w:rsid w:val="00DE5CD1"/>
    <w:rsid w:val="00DE62CE"/>
    <w:rsid w:val="00DE7025"/>
    <w:rsid w:val="00DE74B8"/>
    <w:rsid w:val="00DE7E09"/>
    <w:rsid w:val="00DF0331"/>
    <w:rsid w:val="00DF07A9"/>
    <w:rsid w:val="00DF14F0"/>
    <w:rsid w:val="00DF15B8"/>
    <w:rsid w:val="00DF2698"/>
    <w:rsid w:val="00DF4115"/>
    <w:rsid w:val="00DF4120"/>
    <w:rsid w:val="00DF47C3"/>
    <w:rsid w:val="00DF4956"/>
    <w:rsid w:val="00DF4A6C"/>
    <w:rsid w:val="00DF537D"/>
    <w:rsid w:val="00DF669F"/>
    <w:rsid w:val="00DF6DF2"/>
    <w:rsid w:val="00DF6EE4"/>
    <w:rsid w:val="00DF7A03"/>
    <w:rsid w:val="00DF7E8C"/>
    <w:rsid w:val="00E003EF"/>
    <w:rsid w:val="00E00499"/>
    <w:rsid w:val="00E00FAB"/>
    <w:rsid w:val="00E017F2"/>
    <w:rsid w:val="00E02FDB"/>
    <w:rsid w:val="00E03916"/>
    <w:rsid w:val="00E045A7"/>
    <w:rsid w:val="00E054FD"/>
    <w:rsid w:val="00E064D2"/>
    <w:rsid w:val="00E069DE"/>
    <w:rsid w:val="00E10881"/>
    <w:rsid w:val="00E11664"/>
    <w:rsid w:val="00E11A53"/>
    <w:rsid w:val="00E1283B"/>
    <w:rsid w:val="00E12932"/>
    <w:rsid w:val="00E12BD5"/>
    <w:rsid w:val="00E12F17"/>
    <w:rsid w:val="00E13533"/>
    <w:rsid w:val="00E13C5F"/>
    <w:rsid w:val="00E1483F"/>
    <w:rsid w:val="00E14D2D"/>
    <w:rsid w:val="00E14EB5"/>
    <w:rsid w:val="00E15833"/>
    <w:rsid w:val="00E15B47"/>
    <w:rsid w:val="00E15B7F"/>
    <w:rsid w:val="00E1720C"/>
    <w:rsid w:val="00E17AB0"/>
    <w:rsid w:val="00E20684"/>
    <w:rsid w:val="00E2260E"/>
    <w:rsid w:val="00E22EE9"/>
    <w:rsid w:val="00E22F90"/>
    <w:rsid w:val="00E25361"/>
    <w:rsid w:val="00E2650B"/>
    <w:rsid w:val="00E26D0F"/>
    <w:rsid w:val="00E26EE9"/>
    <w:rsid w:val="00E274E5"/>
    <w:rsid w:val="00E2751B"/>
    <w:rsid w:val="00E30336"/>
    <w:rsid w:val="00E31056"/>
    <w:rsid w:val="00E31AC3"/>
    <w:rsid w:val="00E323CA"/>
    <w:rsid w:val="00E330A3"/>
    <w:rsid w:val="00E333FB"/>
    <w:rsid w:val="00E340B8"/>
    <w:rsid w:val="00E345C4"/>
    <w:rsid w:val="00E34EBD"/>
    <w:rsid w:val="00E355CA"/>
    <w:rsid w:val="00E362B0"/>
    <w:rsid w:val="00E366AE"/>
    <w:rsid w:val="00E369F6"/>
    <w:rsid w:val="00E377EA"/>
    <w:rsid w:val="00E40816"/>
    <w:rsid w:val="00E40E3F"/>
    <w:rsid w:val="00E41003"/>
    <w:rsid w:val="00E41F9D"/>
    <w:rsid w:val="00E428F4"/>
    <w:rsid w:val="00E44432"/>
    <w:rsid w:val="00E44651"/>
    <w:rsid w:val="00E45797"/>
    <w:rsid w:val="00E45CF5"/>
    <w:rsid w:val="00E45E0F"/>
    <w:rsid w:val="00E4627E"/>
    <w:rsid w:val="00E473BD"/>
    <w:rsid w:val="00E479ED"/>
    <w:rsid w:val="00E508D6"/>
    <w:rsid w:val="00E51015"/>
    <w:rsid w:val="00E5138B"/>
    <w:rsid w:val="00E524BC"/>
    <w:rsid w:val="00E52ED0"/>
    <w:rsid w:val="00E54060"/>
    <w:rsid w:val="00E54A32"/>
    <w:rsid w:val="00E54AB4"/>
    <w:rsid w:val="00E54B67"/>
    <w:rsid w:val="00E550A6"/>
    <w:rsid w:val="00E55316"/>
    <w:rsid w:val="00E55331"/>
    <w:rsid w:val="00E55882"/>
    <w:rsid w:val="00E600B8"/>
    <w:rsid w:val="00E60380"/>
    <w:rsid w:val="00E6084E"/>
    <w:rsid w:val="00E613E9"/>
    <w:rsid w:val="00E61F26"/>
    <w:rsid w:val="00E635EF"/>
    <w:rsid w:val="00E63E5C"/>
    <w:rsid w:val="00E64496"/>
    <w:rsid w:val="00E64B5A"/>
    <w:rsid w:val="00E65375"/>
    <w:rsid w:val="00E65608"/>
    <w:rsid w:val="00E6583F"/>
    <w:rsid w:val="00E65CD4"/>
    <w:rsid w:val="00E663C8"/>
    <w:rsid w:val="00E667ED"/>
    <w:rsid w:val="00E66E50"/>
    <w:rsid w:val="00E670E3"/>
    <w:rsid w:val="00E67540"/>
    <w:rsid w:val="00E67930"/>
    <w:rsid w:val="00E67B77"/>
    <w:rsid w:val="00E67CEA"/>
    <w:rsid w:val="00E73856"/>
    <w:rsid w:val="00E738B4"/>
    <w:rsid w:val="00E7398D"/>
    <w:rsid w:val="00E7428B"/>
    <w:rsid w:val="00E75552"/>
    <w:rsid w:val="00E76277"/>
    <w:rsid w:val="00E76B63"/>
    <w:rsid w:val="00E77406"/>
    <w:rsid w:val="00E80A5D"/>
    <w:rsid w:val="00E80B2A"/>
    <w:rsid w:val="00E8109F"/>
    <w:rsid w:val="00E8112B"/>
    <w:rsid w:val="00E8153A"/>
    <w:rsid w:val="00E81D0E"/>
    <w:rsid w:val="00E8220F"/>
    <w:rsid w:val="00E82393"/>
    <w:rsid w:val="00E8341D"/>
    <w:rsid w:val="00E83AA8"/>
    <w:rsid w:val="00E84E96"/>
    <w:rsid w:val="00E85E14"/>
    <w:rsid w:val="00E86CD0"/>
    <w:rsid w:val="00E8772C"/>
    <w:rsid w:val="00E90239"/>
    <w:rsid w:val="00E905C4"/>
    <w:rsid w:val="00E90C98"/>
    <w:rsid w:val="00E91439"/>
    <w:rsid w:val="00E91FB5"/>
    <w:rsid w:val="00E9310E"/>
    <w:rsid w:val="00E95300"/>
    <w:rsid w:val="00E961CD"/>
    <w:rsid w:val="00E96791"/>
    <w:rsid w:val="00E96A9E"/>
    <w:rsid w:val="00E97BC1"/>
    <w:rsid w:val="00EA05F9"/>
    <w:rsid w:val="00EA14C6"/>
    <w:rsid w:val="00EA1C5E"/>
    <w:rsid w:val="00EA1CBF"/>
    <w:rsid w:val="00EA1F05"/>
    <w:rsid w:val="00EA229B"/>
    <w:rsid w:val="00EA2A90"/>
    <w:rsid w:val="00EA3762"/>
    <w:rsid w:val="00EA485E"/>
    <w:rsid w:val="00EA4BAF"/>
    <w:rsid w:val="00EA4E1D"/>
    <w:rsid w:val="00EA5B06"/>
    <w:rsid w:val="00EA5C6F"/>
    <w:rsid w:val="00EA66F4"/>
    <w:rsid w:val="00EA6B89"/>
    <w:rsid w:val="00EA6B90"/>
    <w:rsid w:val="00EA7160"/>
    <w:rsid w:val="00EA7DF9"/>
    <w:rsid w:val="00EB0E9E"/>
    <w:rsid w:val="00EB2736"/>
    <w:rsid w:val="00EB2C18"/>
    <w:rsid w:val="00EB2CE6"/>
    <w:rsid w:val="00EB31E6"/>
    <w:rsid w:val="00EB3D5B"/>
    <w:rsid w:val="00EB3EC0"/>
    <w:rsid w:val="00EB4155"/>
    <w:rsid w:val="00EB4497"/>
    <w:rsid w:val="00EB4793"/>
    <w:rsid w:val="00EB4A4F"/>
    <w:rsid w:val="00EB51FA"/>
    <w:rsid w:val="00EB5B2D"/>
    <w:rsid w:val="00EC01D0"/>
    <w:rsid w:val="00EC0456"/>
    <w:rsid w:val="00EC0A79"/>
    <w:rsid w:val="00EC1BFE"/>
    <w:rsid w:val="00EC22EF"/>
    <w:rsid w:val="00EC247C"/>
    <w:rsid w:val="00EC2F80"/>
    <w:rsid w:val="00EC332F"/>
    <w:rsid w:val="00EC3732"/>
    <w:rsid w:val="00EC3F5D"/>
    <w:rsid w:val="00EC3FF9"/>
    <w:rsid w:val="00EC58DA"/>
    <w:rsid w:val="00EC5D4D"/>
    <w:rsid w:val="00EC6305"/>
    <w:rsid w:val="00EC6317"/>
    <w:rsid w:val="00EC6650"/>
    <w:rsid w:val="00EC70BC"/>
    <w:rsid w:val="00EC73D6"/>
    <w:rsid w:val="00EC7D48"/>
    <w:rsid w:val="00ED1105"/>
    <w:rsid w:val="00ED114A"/>
    <w:rsid w:val="00ED197B"/>
    <w:rsid w:val="00ED2884"/>
    <w:rsid w:val="00ED4233"/>
    <w:rsid w:val="00ED42F3"/>
    <w:rsid w:val="00ED4331"/>
    <w:rsid w:val="00ED43D9"/>
    <w:rsid w:val="00ED47EA"/>
    <w:rsid w:val="00ED5BCB"/>
    <w:rsid w:val="00ED6A91"/>
    <w:rsid w:val="00EE01CD"/>
    <w:rsid w:val="00EE0C95"/>
    <w:rsid w:val="00EE193D"/>
    <w:rsid w:val="00EE19BC"/>
    <w:rsid w:val="00EE206E"/>
    <w:rsid w:val="00EE2BEE"/>
    <w:rsid w:val="00EE2D8C"/>
    <w:rsid w:val="00EE5D91"/>
    <w:rsid w:val="00EE7AE1"/>
    <w:rsid w:val="00EF0046"/>
    <w:rsid w:val="00EF057D"/>
    <w:rsid w:val="00EF0694"/>
    <w:rsid w:val="00EF0A0E"/>
    <w:rsid w:val="00EF0B03"/>
    <w:rsid w:val="00EF0BE6"/>
    <w:rsid w:val="00EF0D16"/>
    <w:rsid w:val="00EF0E72"/>
    <w:rsid w:val="00EF14D0"/>
    <w:rsid w:val="00EF1634"/>
    <w:rsid w:val="00EF21A3"/>
    <w:rsid w:val="00EF2307"/>
    <w:rsid w:val="00EF256C"/>
    <w:rsid w:val="00EF2E6A"/>
    <w:rsid w:val="00EF4578"/>
    <w:rsid w:val="00EF4588"/>
    <w:rsid w:val="00EF57D6"/>
    <w:rsid w:val="00EF5E0D"/>
    <w:rsid w:val="00EF6D60"/>
    <w:rsid w:val="00EF6FAC"/>
    <w:rsid w:val="00F00143"/>
    <w:rsid w:val="00F00754"/>
    <w:rsid w:val="00F019A1"/>
    <w:rsid w:val="00F01C28"/>
    <w:rsid w:val="00F0289E"/>
    <w:rsid w:val="00F033E0"/>
    <w:rsid w:val="00F03A3A"/>
    <w:rsid w:val="00F03F1D"/>
    <w:rsid w:val="00F05D3F"/>
    <w:rsid w:val="00F05ED3"/>
    <w:rsid w:val="00F06017"/>
    <w:rsid w:val="00F0656D"/>
    <w:rsid w:val="00F068AC"/>
    <w:rsid w:val="00F06A1C"/>
    <w:rsid w:val="00F07393"/>
    <w:rsid w:val="00F078A5"/>
    <w:rsid w:val="00F101B9"/>
    <w:rsid w:val="00F11350"/>
    <w:rsid w:val="00F11506"/>
    <w:rsid w:val="00F1156D"/>
    <w:rsid w:val="00F115A3"/>
    <w:rsid w:val="00F11AFF"/>
    <w:rsid w:val="00F11F39"/>
    <w:rsid w:val="00F12844"/>
    <w:rsid w:val="00F130AA"/>
    <w:rsid w:val="00F13590"/>
    <w:rsid w:val="00F1385F"/>
    <w:rsid w:val="00F14451"/>
    <w:rsid w:val="00F16690"/>
    <w:rsid w:val="00F16F83"/>
    <w:rsid w:val="00F175CD"/>
    <w:rsid w:val="00F20CC7"/>
    <w:rsid w:val="00F21000"/>
    <w:rsid w:val="00F2220A"/>
    <w:rsid w:val="00F22EF2"/>
    <w:rsid w:val="00F22FCA"/>
    <w:rsid w:val="00F2307E"/>
    <w:rsid w:val="00F23273"/>
    <w:rsid w:val="00F233CD"/>
    <w:rsid w:val="00F23A46"/>
    <w:rsid w:val="00F247C5"/>
    <w:rsid w:val="00F25766"/>
    <w:rsid w:val="00F2593B"/>
    <w:rsid w:val="00F25A60"/>
    <w:rsid w:val="00F25BFE"/>
    <w:rsid w:val="00F305D8"/>
    <w:rsid w:val="00F32C33"/>
    <w:rsid w:val="00F32ED4"/>
    <w:rsid w:val="00F330E1"/>
    <w:rsid w:val="00F332B8"/>
    <w:rsid w:val="00F334BD"/>
    <w:rsid w:val="00F35597"/>
    <w:rsid w:val="00F35B2C"/>
    <w:rsid w:val="00F35D24"/>
    <w:rsid w:val="00F362E4"/>
    <w:rsid w:val="00F365CF"/>
    <w:rsid w:val="00F36859"/>
    <w:rsid w:val="00F36ECF"/>
    <w:rsid w:val="00F37C21"/>
    <w:rsid w:val="00F40283"/>
    <w:rsid w:val="00F403D0"/>
    <w:rsid w:val="00F40959"/>
    <w:rsid w:val="00F40990"/>
    <w:rsid w:val="00F41905"/>
    <w:rsid w:val="00F426CE"/>
    <w:rsid w:val="00F42844"/>
    <w:rsid w:val="00F42D11"/>
    <w:rsid w:val="00F42D96"/>
    <w:rsid w:val="00F43E77"/>
    <w:rsid w:val="00F444E0"/>
    <w:rsid w:val="00F45A99"/>
    <w:rsid w:val="00F45DE3"/>
    <w:rsid w:val="00F463EC"/>
    <w:rsid w:val="00F464EC"/>
    <w:rsid w:val="00F46923"/>
    <w:rsid w:val="00F4694E"/>
    <w:rsid w:val="00F476FD"/>
    <w:rsid w:val="00F47F6A"/>
    <w:rsid w:val="00F50B2C"/>
    <w:rsid w:val="00F50FFF"/>
    <w:rsid w:val="00F510DC"/>
    <w:rsid w:val="00F5152E"/>
    <w:rsid w:val="00F519BF"/>
    <w:rsid w:val="00F52516"/>
    <w:rsid w:val="00F52699"/>
    <w:rsid w:val="00F52DF9"/>
    <w:rsid w:val="00F534B8"/>
    <w:rsid w:val="00F5577E"/>
    <w:rsid w:val="00F56E07"/>
    <w:rsid w:val="00F571B2"/>
    <w:rsid w:val="00F57AA8"/>
    <w:rsid w:val="00F609A8"/>
    <w:rsid w:val="00F60CAE"/>
    <w:rsid w:val="00F6303E"/>
    <w:rsid w:val="00F630C6"/>
    <w:rsid w:val="00F6373A"/>
    <w:rsid w:val="00F6521F"/>
    <w:rsid w:val="00F6529A"/>
    <w:rsid w:val="00F6606B"/>
    <w:rsid w:val="00F6617B"/>
    <w:rsid w:val="00F66221"/>
    <w:rsid w:val="00F66627"/>
    <w:rsid w:val="00F678F9"/>
    <w:rsid w:val="00F70CCB"/>
    <w:rsid w:val="00F70E22"/>
    <w:rsid w:val="00F70FB8"/>
    <w:rsid w:val="00F7131F"/>
    <w:rsid w:val="00F74D08"/>
    <w:rsid w:val="00F74D32"/>
    <w:rsid w:val="00F768E3"/>
    <w:rsid w:val="00F76CE6"/>
    <w:rsid w:val="00F770A6"/>
    <w:rsid w:val="00F8121E"/>
    <w:rsid w:val="00F81586"/>
    <w:rsid w:val="00F8187A"/>
    <w:rsid w:val="00F81B43"/>
    <w:rsid w:val="00F82660"/>
    <w:rsid w:val="00F838E7"/>
    <w:rsid w:val="00F8454E"/>
    <w:rsid w:val="00F84B85"/>
    <w:rsid w:val="00F84F12"/>
    <w:rsid w:val="00F856EB"/>
    <w:rsid w:val="00F86032"/>
    <w:rsid w:val="00F86714"/>
    <w:rsid w:val="00F873A6"/>
    <w:rsid w:val="00F876DD"/>
    <w:rsid w:val="00F87E77"/>
    <w:rsid w:val="00F906B8"/>
    <w:rsid w:val="00F90EFB"/>
    <w:rsid w:val="00F90FB3"/>
    <w:rsid w:val="00F92011"/>
    <w:rsid w:val="00F921D8"/>
    <w:rsid w:val="00F92E95"/>
    <w:rsid w:val="00F93B52"/>
    <w:rsid w:val="00F9459D"/>
    <w:rsid w:val="00F9617E"/>
    <w:rsid w:val="00F96805"/>
    <w:rsid w:val="00F96C09"/>
    <w:rsid w:val="00F9721A"/>
    <w:rsid w:val="00F97714"/>
    <w:rsid w:val="00F97A9C"/>
    <w:rsid w:val="00FA061C"/>
    <w:rsid w:val="00FA12DC"/>
    <w:rsid w:val="00FA1A2E"/>
    <w:rsid w:val="00FA2530"/>
    <w:rsid w:val="00FA4356"/>
    <w:rsid w:val="00FA48DC"/>
    <w:rsid w:val="00FA494A"/>
    <w:rsid w:val="00FA4B20"/>
    <w:rsid w:val="00FA5A0F"/>
    <w:rsid w:val="00FA62E1"/>
    <w:rsid w:val="00FA6AA8"/>
    <w:rsid w:val="00FA76EC"/>
    <w:rsid w:val="00FA7D85"/>
    <w:rsid w:val="00FB02A0"/>
    <w:rsid w:val="00FB03FA"/>
    <w:rsid w:val="00FB121F"/>
    <w:rsid w:val="00FB13E3"/>
    <w:rsid w:val="00FB1601"/>
    <w:rsid w:val="00FB2D9F"/>
    <w:rsid w:val="00FB3951"/>
    <w:rsid w:val="00FB4342"/>
    <w:rsid w:val="00FB4556"/>
    <w:rsid w:val="00FB5B64"/>
    <w:rsid w:val="00FB60DD"/>
    <w:rsid w:val="00FB740B"/>
    <w:rsid w:val="00FC09BD"/>
    <w:rsid w:val="00FC14E2"/>
    <w:rsid w:val="00FC1A15"/>
    <w:rsid w:val="00FC26B8"/>
    <w:rsid w:val="00FC3866"/>
    <w:rsid w:val="00FC3B05"/>
    <w:rsid w:val="00FC46F6"/>
    <w:rsid w:val="00FC4A16"/>
    <w:rsid w:val="00FC61D8"/>
    <w:rsid w:val="00FC6B68"/>
    <w:rsid w:val="00FC6D7D"/>
    <w:rsid w:val="00FC7EAE"/>
    <w:rsid w:val="00FD0CDB"/>
    <w:rsid w:val="00FD1C84"/>
    <w:rsid w:val="00FD1F58"/>
    <w:rsid w:val="00FD31B9"/>
    <w:rsid w:val="00FD32CD"/>
    <w:rsid w:val="00FD5B47"/>
    <w:rsid w:val="00FD680A"/>
    <w:rsid w:val="00FD796F"/>
    <w:rsid w:val="00FD7CF3"/>
    <w:rsid w:val="00FD7E2E"/>
    <w:rsid w:val="00FE0197"/>
    <w:rsid w:val="00FE08D6"/>
    <w:rsid w:val="00FE0A98"/>
    <w:rsid w:val="00FE0C1D"/>
    <w:rsid w:val="00FE1DEC"/>
    <w:rsid w:val="00FE2D91"/>
    <w:rsid w:val="00FE391F"/>
    <w:rsid w:val="00FE41E8"/>
    <w:rsid w:val="00FE42BD"/>
    <w:rsid w:val="00FE576A"/>
    <w:rsid w:val="00FE60D9"/>
    <w:rsid w:val="00FE6373"/>
    <w:rsid w:val="00FE6A48"/>
    <w:rsid w:val="00FE6B2F"/>
    <w:rsid w:val="00FE6DCF"/>
    <w:rsid w:val="00FE7B84"/>
    <w:rsid w:val="00FE7B9E"/>
    <w:rsid w:val="00FF06FB"/>
    <w:rsid w:val="00FF0FE3"/>
    <w:rsid w:val="00FF11D0"/>
    <w:rsid w:val="00FF1A23"/>
    <w:rsid w:val="00FF2145"/>
    <w:rsid w:val="00FF22B9"/>
    <w:rsid w:val="00FF3273"/>
    <w:rsid w:val="00FF33B8"/>
    <w:rsid w:val="00FF3FCC"/>
    <w:rsid w:val="00FF4294"/>
    <w:rsid w:val="00FF45A1"/>
    <w:rsid w:val="00FF5727"/>
    <w:rsid w:val="00FF57F9"/>
    <w:rsid w:val="00FF616F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 w:qFormat="1"/>
    <w:lsdException w:name="toc 2" w:uiPriority="99" w:qFormat="1"/>
    <w:lsdException w:name="toc 3" w:uiPriority="99" w:qFormat="1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99" w:qFormat="1"/>
  </w:latentStyles>
  <w:style w:type="paragraph" w:default="1" w:styleId="Normal">
    <w:name w:val="Normal"/>
    <w:qFormat/>
    <w:rsid w:val="009123C4"/>
    <w:rPr>
      <w:rFonts w:ascii="Times New Roman" w:hAnsi="Times New Roman"/>
      <w:sz w:val="24"/>
    </w:rPr>
  </w:style>
  <w:style w:type="paragraph" w:styleId="Heading1">
    <w:name w:val="heading 1"/>
    <w:aliases w:val="Heading 1 Char"/>
    <w:basedOn w:val="Normal"/>
    <w:next w:val="Normal"/>
    <w:link w:val="Heading1Char2"/>
    <w:uiPriority w:val="99"/>
    <w:qFormat/>
    <w:rsid w:val="0063797D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Header 2"/>
    <w:next w:val="BodyTextFirstIndent"/>
    <w:link w:val="Heading2Char3"/>
    <w:autoRedefine/>
    <w:uiPriority w:val="99"/>
    <w:qFormat/>
    <w:rsid w:val="00CD4EA5"/>
    <w:pPr>
      <w:spacing w:before="180" w:after="60"/>
      <w:outlineLvl w:val="1"/>
    </w:pPr>
    <w:rPr>
      <w:rFonts w:ascii="Times New Roman" w:hAnsi="Times New Roman"/>
      <w:b/>
      <w:color w:val="000000"/>
      <w:sz w:val="32"/>
      <w:szCs w:val="28"/>
    </w:rPr>
  </w:style>
  <w:style w:type="paragraph" w:styleId="Heading3">
    <w:name w:val="heading 3"/>
    <w:aliases w:val="Don't use"/>
    <w:basedOn w:val="Normal"/>
    <w:next w:val="Normal"/>
    <w:link w:val="Heading3Char3"/>
    <w:uiPriority w:val="99"/>
    <w:qFormat/>
    <w:rsid w:val="008E5EBA"/>
    <w:pPr>
      <w:keepNext/>
      <w:spacing w:before="240" w:after="60"/>
      <w:ind w:firstLine="360"/>
      <w:outlineLvl w:val="2"/>
    </w:pPr>
    <w:rPr>
      <w:b/>
      <w:bCs/>
      <w:szCs w:val="26"/>
    </w:rPr>
  </w:style>
  <w:style w:type="paragraph" w:styleId="Heading4">
    <w:name w:val="heading 4"/>
    <w:aliases w:val="Do not use"/>
    <w:basedOn w:val="Normal"/>
    <w:next w:val="Normal"/>
    <w:link w:val="Heading4Char2"/>
    <w:uiPriority w:val="99"/>
    <w:qFormat/>
    <w:rsid w:val="008E5EBA"/>
    <w:pPr>
      <w:keepNext/>
      <w:tabs>
        <w:tab w:val="right" w:pos="9180"/>
      </w:tabs>
      <w:ind w:firstLine="360"/>
      <w:outlineLvl w:val="3"/>
    </w:pPr>
    <w:rPr>
      <w:rFonts w:ascii="Times" w:hAnsi="Times"/>
      <w:i/>
      <w:szCs w:val="28"/>
    </w:rPr>
  </w:style>
  <w:style w:type="paragraph" w:styleId="Heading5">
    <w:name w:val="heading 5"/>
    <w:aliases w:val="do not use"/>
    <w:basedOn w:val="Normal"/>
    <w:next w:val="Normal"/>
    <w:link w:val="Heading5Char"/>
    <w:uiPriority w:val="99"/>
    <w:qFormat/>
    <w:rsid w:val="0063797D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aliases w:val="do not use Heading 6"/>
    <w:basedOn w:val="Normal"/>
    <w:next w:val="Normal"/>
    <w:link w:val="Heading6Char1"/>
    <w:qFormat/>
    <w:rsid w:val="0063797D"/>
    <w:pPr>
      <w:keepNext/>
      <w:tabs>
        <w:tab w:val="left" w:pos="6030"/>
      </w:tabs>
      <w:spacing w:line="360" w:lineRule="auto"/>
      <w:ind w:left="1800"/>
      <w:outlineLvl w:val="5"/>
    </w:pPr>
    <w:rPr>
      <w:rFonts w:ascii="Times" w:hAnsi="Times"/>
      <w:b/>
      <w:sz w:val="28"/>
    </w:rPr>
  </w:style>
  <w:style w:type="paragraph" w:styleId="Heading7">
    <w:name w:val="heading 7"/>
    <w:aliases w:val="Do not use Heading 7"/>
    <w:basedOn w:val="Normal"/>
    <w:next w:val="Normal"/>
    <w:link w:val="Heading7Char1"/>
    <w:qFormat/>
    <w:rsid w:val="0063797D"/>
    <w:pPr>
      <w:keepNext/>
      <w:tabs>
        <w:tab w:val="left" w:pos="5400"/>
      </w:tabs>
      <w:ind w:left="2160"/>
      <w:outlineLvl w:val="6"/>
    </w:pPr>
    <w:rPr>
      <w:rFonts w:ascii="Times" w:hAnsi="Times"/>
      <w:b/>
      <w:sz w:val="28"/>
    </w:rPr>
  </w:style>
  <w:style w:type="paragraph" w:styleId="Heading8">
    <w:name w:val="heading 8"/>
    <w:aliases w:val="Do not use Heading 8"/>
    <w:basedOn w:val="Normal"/>
    <w:next w:val="Normal"/>
    <w:link w:val="Heading8Char1"/>
    <w:qFormat/>
    <w:rsid w:val="0063797D"/>
    <w:pPr>
      <w:keepNext/>
      <w:jc w:val="center"/>
      <w:outlineLvl w:val="7"/>
    </w:pPr>
    <w:rPr>
      <w:rFonts w:ascii="Times" w:hAnsi="Times"/>
      <w:b/>
      <w:sz w:val="36"/>
    </w:rPr>
  </w:style>
  <w:style w:type="paragraph" w:styleId="Heading9">
    <w:name w:val="heading 9"/>
    <w:aliases w:val="don't use Heading 9"/>
    <w:basedOn w:val="Normal"/>
    <w:next w:val="Normal"/>
    <w:link w:val="Heading9Char1"/>
    <w:qFormat/>
    <w:rsid w:val="0063797D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ascii="Times" w:hAnsi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2">
    <w:name w:val="Heading 1 Char2"/>
    <w:aliases w:val="Heading 1 Char Char"/>
    <w:link w:val="Heading1"/>
    <w:rsid w:val="003153C8"/>
    <w:rPr>
      <w:rFonts w:ascii="Arial" w:eastAsia="Times" w:hAnsi="Arial"/>
      <w:b/>
      <w:sz w:val="32"/>
      <w:lang w:val="en-US" w:eastAsia="en-US" w:bidi="ar-SA"/>
    </w:rPr>
  </w:style>
  <w:style w:type="paragraph" w:styleId="BodyTextFirstIndent">
    <w:name w:val="Body Text First Indent"/>
    <w:basedOn w:val="BodyText"/>
    <w:link w:val="BodyTextFirstIndentChar1"/>
    <w:rsid w:val="008420AA"/>
    <w:pPr>
      <w:ind w:firstLine="360"/>
    </w:pPr>
  </w:style>
  <w:style w:type="paragraph" w:styleId="BodyText">
    <w:name w:val="Body Text"/>
    <w:aliases w:val="1st line flush left"/>
    <w:basedOn w:val="Normal"/>
    <w:next w:val="BodyTextFirstIndent"/>
    <w:link w:val="BodyTextChar1"/>
    <w:rsid w:val="00EB51FA"/>
    <w:pPr>
      <w:contextualSpacing/>
    </w:pPr>
  </w:style>
  <w:style w:type="character" w:customStyle="1" w:styleId="BodyTextChar1">
    <w:name w:val="Body Text Char1"/>
    <w:aliases w:val="1st line flush left Char1"/>
    <w:link w:val="BodyText"/>
    <w:rsid w:val="00EB51FA"/>
    <w:rPr>
      <w:rFonts w:ascii="Times New Roman" w:hAnsi="Times New Roman"/>
      <w:sz w:val="24"/>
    </w:rPr>
  </w:style>
  <w:style w:type="character" w:customStyle="1" w:styleId="BodyTextFirstIndentChar1">
    <w:name w:val="Body Text First Indent Char1"/>
    <w:basedOn w:val="BodyTextChar1"/>
    <w:link w:val="BodyTextFirstIndent"/>
    <w:rsid w:val="008420AA"/>
    <w:rPr>
      <w:rFonts w:ascii="Times New Roman" w:hAnsi="Times New Roman"/>
      <w:sz w:val="24"/>
    </w:rPr>
  </w:style>
  <w:style w:type="character" w:customStyle="1" w:styleId="Heading2Char3">
    <w:name w:val="Heading 2 Char3"/>
    <w:aliases w:val="Header 2 Char3"/>
    <w:link w:val="Heading2"/>
    <w:uiPriority w:val="99"/>
    <w:rsid w:val="00CD4EA5"/>
    <w:rPr>
      <w:rFonts w:ascii="Times New Roman" w:hAnsi="Times New Roman"/>
      <w:b/>
      <w:color w:val="000000"/>
      <w:sz w:val="32"/>
      <w:szCs w:val="28"/>
    </w:rPr>
  </w:style>
  <w:style w:type="character" w:customStyle="1" w:styleId="Heading3Char3">
    <w:name w:val="Heading 3 Char3"/>
    <w:aliases w:val="Don't use Char3"/>
    <w:link w:val="Heading3"/>
    <w:rsid w:val="00D05949"/>
    <w:rPr>
      <w:rFonts w:ascii="Times New Roman" w:hAnsi="Times New Roman" w:cs="Arial"/>
      <w:b/>
      <w:bCs/>
      <w:sz w:val="24"/>
      <w:szCs w:val="26"/>
    </w:rPr>
  </w:style>
  <w:style w:type="character" w:customStyle="1" w:styleId="Heading4Char2">
    <w:name w:val="Heading 4 Char2"/>
    <w:aliases w:val="Do not use Char2"/>
    <w:link w:val="Heading4"/>
    <w:rsid w:val="008E5EBA"/>
    <w:rPr>
      <w:rFonts w:eastAsia="Times"/>
      <w:i/>
      <w:sz w:val="24"/>
      <w:szCs w:val="28"/>
      <w:lang w:val="en-US" w:eastAsia="en-US" w:bidi="ar-SA"/>
    </w:rPr>
  </w:style>
  <w:style w:type="character" w:customStyle="1" w:styleId="Heading5Char">
    <w:name w:val="Heading 5 Char"/>
    <w:aliases w:val="do not use Char"/>
    <w:link w:val="Heading5"/>
    <w:rsid w:val="00D05949"/>
    <w:rPr>
      <w:rFonts w:ascii="Arial" w:hAnsi="Arial"/>
      <w:b/>
      <w:bCs/>
      <w:sz w:val="24"/>
      <w:szCs w:val="40"/>
    </w:rPr>
  </w:style>
  <w:style w:type="paragraph" w:styleId="TOC1">
    <w:name w:val="toc 1"/>
    <w:basedOn w:val="Normal"/>
    <w:next w:val="Normal"/>
    <w:autoRedefine/>
    <w:uiPriority w:val="99"/>
    <w:qFormat/>
    <w:rsid w:val="00BF3898"/>
    <w:pPr>
      <w:tabs>
        <w:tab w:val="right" w:leader="dot" w:pos="9350"/>
      </w:tabs>
    </w:pPr>
    <w:rPr>
      <w:noProof/>
    </w:rPr>
  </w:style>
  <w:style w:type="paragraph" w:customStyle="1" w:styleId="TitlePageReportNumber">
    <w:name w:val="Title Page Report Number"/>
    <w:basedOn w:val="Normal"/>
    <w:rsid w:val="0063797D"/>
    <w:rPr>
      <w:rFonts w:ascii="Arial" w:hAnsi="Arial"/>
      <w:b/>
      <w:sz w:val="28"/>
    </w:rPr>
  </w:style>
  <w:style w:type="paragraph" w:customStyle="1" w:styleId="ReportTitle">
    <w:name w:val="Report Title"/>
    <w:rsid w:val="00AD20F8"/>
    <w:pPr>
      <w:keepLines/>
    </w:pPr>
    <w:rPr>
      <w:rFonts w:ascii="Arial" w:hAnsi="Arial" w:cs="Arial"/>
      <w:b/>
      <w:sz w:val="36"/>
      <w:szCs w:val="36"/>
    </w:rPr>
  </w:style>
  <w:style w:type="paragraph" w:customStyle="1" w:styleId="TableHeading">
    <w:name w:val="Table Heading"/>
    <w:basedOn w:val="Normal"/>
    <w:link w:val="TableHeadingCharChar"/>
    <w:rsid w:val="008D2D83"/>
    <w:pPr>
      <w:keepNext/>
    </w:pPr>
    <w:rPr>
      <w:rFonts w:ascii="Arial" w:hAnsi="Arial"/>
      <w:b/>
      <w:sz w:val="20"/>
      <w:szCs w:val="36"/>
    </w:rPr>
  </w:style>
  <w:style w:type="character" w:customStyle="1" w:styleId="TableHeadingCharChar">
    <w:name w:val="Table Heading Char Char"/>
    <w:link w:val="TableHeading"/>
    <w:rsid w:val="008D2D83"/>
    <w:rPr>
      <w:rFonts w:ascii="Arial" w:hAnsi="Arial" w:cs="Arial"/>
      <w:b/>
      <w:szCs w:val="36"/>
    </w:rPr>
  </w:style>
  <w:style w:type="paragraph" w:customStyle="1" w:styleId="Level1Heading">
    <w:name w:val="Level 1 Heading"/>
    <w:basedOn w:val="Normal"/>
    <w:next w:val="BodyTextFirstIndent"/>
    <w:semiHidden/>
    <w:rsid w:val="009F7B2E"/>
    <w:pPr>
      <w:jc w:val="center"/>
    </w:pPr>
    <w:rPr>
      <w:rFonts w:ascii="Helvetica" w:hAnsi="Helvetica"/>
      <w:b/>
      <w:color w:val="000000"/>
      <w:sz w:val="32"/>
      <w:szCs w:val="32"/>
    </w:rPr>
  </w:style>
  <w:style w:type="paragraph" w:customStyle="1" w:styleId="indentednumberedlist">
    <w:name w:val="indented numbered list"/>
    <w:basedOn w:val="Normal"/>
    <w:rsid w:val="006917C9"/>
    <w:pPr>
      <w:shd w:val="clear" w:color="auto" w:fill="FFFFFF"/>
      <w:spacing w:line="360" w:lineRule="atLeast"/>
      <w:ind w:left="720" w:hanging="360"/>
    </w:pPr>
    <w:rPr>
      <w:rFonts w:ascii="Arial" w:eastAsia="Times New Roman" w:hAnsi="Arial" w:cs="Arial"/>
      <w:sz w:val="19"/>
      <w:szCs w:val="19"/>
    </w:rPr>
  </w:style>
  <w:style w:type="paragraph" w:customStyle="1" w:styleId="ChapterHeading">
    <w:name w:val="Chapter Heading"/>
    <w:next w:val="BodyTextFirstIndent"/>
    <w:rsid w:val="00BB20BF"/>
    <w:pPr>
      <w:spacing w:after="60"/>
      <w:jc w:val="center"/>
    </w:pPr>
    <w:rPr>
      <w:rFonts w:ascii="Arial" w:eastAsia="Times New Roman" w:hAnsi="Arial" w:cs="Arial"/>
      <w:b/>
      <w:bCs/>
      <w:color w:val="000000"/>
      <w:sz w:val="36"/>
      <w:szCs w:val="36"/>
    </w:rPr>
  </w:style>
  <w:style w:type="paragraph" w:customStyle="1" w:styleId="Header1">
    <w:name w:val="Header 1"/>
    <w:link w:val="Header1Char"/>
    <w:autoRedefine/>
    <w:uiPriority w:val="99"/>
    <w:qFormat/>
    <w:rsid w:val="006B66A1"/>
    <w:pPr>
      <w:keepNext/>
      <w:tabs>
        <w:tab w:val="left" w:pos="720"/>
      </w:tabs>
      <w:spacing w:before="240"/>
    </w:pPr>
    <w:rPr>
      <w:rFonts w:ascii="Arial" w:hAnsi="Arial" w:cs="Arial"/>
      <w:b/>
      <w:bCs/>
      <w:sz w:val="32"/>
      <w:szCs w:val="36"/>
    </w:rPr>
  </w:style>
  <w:style w:type="character" w:customStyle="1" w:styleId="Header1Char">
    <w:name w:val="Header 1 Char"/>
    <w:link w:val="Header1"/>
    <w:uiPriority w:val="99"/>
    <w:rsid w:val="006B66A1"/>
    <w:rPr>
      <w:rFonts w:ascii="Arial" w:hAnsi="Arial" w:cs="Arial"/>
      <w:b/>
      <w:bCs/>
      <w:sz w:val="32"/>
      <w:szCs w:val="36"/>
    </w:rPr>
  </w:style>
  <w:style w:type="paragraph" w:customStyle="1" w:styleId="Bullet2">
    <w:name w:val="Bullet2"/>
    <w:qFormat/>
    <w:rsid w:val="0013472B"/>
    <w:pPr>
      <w:numPr>
        <w:numId w:val="67"/>
      </w:numPr>
      <w:ind w:left="1080"/>
    </w:pPr>
    <w:rPr>
      <w:rFonts w:ascii="Times New Roman" w:hAnsi="Times New Roman"/>
      <w:sz w:val="24"/>
    </w:rPr>
  </w:style>
  <w:style w:type="paragraph" w:customStyle="1" w:styleId="Bullet3">
    <w:name w:val="Bullet3"/>
    <w:qFormat/>
    <w:rsid w:val="007C47C2"/>
    <w:pPr>
      <w:ind w:left="1440" w:hanging="360"/>
    </w:pPr>
    <w:rPr>
      <w:rFonts w:ascii="Times New Roman" w:hAnsi="Times New Roman"/>
      <w:sz w:val="24"/>
    </w:rPr>
  </w:style>
  <w:style w:type="paragraph" w:customStyle="1" w:styleId="StyleTableofContent1Bold">
    <w:name w:val="Style Table of Content 1 + Bold"/>
    <w:basedOn w:val="Normal"/>
    <w:semiHidden/>
    <w:rsid w:val="009F7B2E"/>
    <w:pPr>
      <w:tabs>
        <w:tab w:val="left" w:leader="dot" w:pos="8827"/>
      </w:tabs>
      <w:spacing w:before="120" w:after="120"/>
      <w:contextualSpacing/>
    </w:pPr>
    <w:rPr>
      <w:bCs/>
      <w:szCs w:val="24"/>
    </w:rPr>
  </w:style>
  <w:style w:type="paragraph" w:styleId="BalloonText">
    <w:name w:val="Balloon Text"/>
    <w:basedOn w:val="Normal"/>
    <w:link w:val="BalloonTextChar2"/>
    <w:uiPriority w:val="99"/>
    <w:rsid w:val="0063797D"/>
    <w:rPr>
      <w:rFonts w:ascii="Tahoma" w:hAnsi="Tahoma"/>
      <w:sz w:val="16"/>
      <w:szCs w:val="16"/>
    </w:rPr>
  </w:style>
  <w:style w:type="character" w:customStyle="1" w:styleId="BalloonTextChar2">
    <w:name w:val="Balloon Text Char2"/>
    <w:link w:val="BalloonText"/>
    <w:semiHidden/>
    <w:rsid w:val="00D0594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1"/>
    <w:uiPriority w:val="99"/>
    <w:semiHidden/>
    <w:rsid w:val="00CB7AA3"/>
    <w:pPr>
      <w:widowControl w:val="0"/>
    </w:pPr>
    <w:rPr>
      <w:sz w:val="20"/>
    </w:rPr>
  </w:style>
  <w:style w:type="character" w:customStyle="1" w:styleId="FootnoteTextChar1">
    <w:name w:val="Footnote Text Char1"/>
    <w:link w:val="FootnoteText"/>
    <w:semiHidden/>
    <w:rsid w:val="006C7470"/>
    <w:rPr>
      <w:rFonts w:ascii="Times New Roman" w:hAnsi="Times New Roman"/>
    </w:rPr>
  </w:style>
  <w:style w:type="character" w:styleId="FootnoteReference">
    <w:name w:val="footnote reference"/>
    <w:uiPriority w:val="99"/>
    <w:semiHidden/>
    <w:rsid w:val="0063797D"/>
    <w:rPr>
      <w:vertAlign w:val="superscript"/>
    </w:rPr>
  </w:style>
  <w:style w:type="paragraph" w:styleId="BodyTextIndent">
    <w:name w:val="Body Text Indent"/>
    <w:basedOn w:val="Normal"/>
    <w:link w:val="BodyTextIndentChar1"/>
    <w:autoRedefine/>
    <w:rsid w:val="0025074E"/>
    <w:pPr>
      <w:ind w:left="720" w:right="720"/>
    </w:pPr>
  </w:style>
  <w:style w:type="character" w:customStyle="1" w:styleId="BodyTextIndentChar1">
    <w:name w:val="Body Text Indent Char1"/>
    <w:link w:val="BodyTextIndent"/>
    <w:rsid w:val="00B26E7B"/>
    <w:rPr>
      <w:rFonts w:ascii="Times New Roman" w:hAnsi="Times New Roman"/>
      <w:sz w:val="24"/>
    </w:rPr>
  </w:style>
  <w:style w:type="paragraph" w:customStyle="1" w:styleId="Execsumheader1">
    <w:name w:val="Exec sum header 1"/>
    <w:autoRedefine/>
    <w:qFormat/>
    <w:rsid w:val="003D4C3B"/>
    <w:pPr>
      <w:keepNext/>
      <w:keepLines/>
      <w:spacing w:before="240" w:after="60"/>
      <w:outlineLvl w:val="1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rsid w:val="0063797D"/>
    <w:rPr>
      <w:sz w:val="16"/>
      <w:szCs w:val="16"/>
    </w:rPr>
  </w:style>
  <w:style w:type="paragraph" w:styleId="CommentText">
    <w:name w:val="annotation text"/>
    <w:basedOn w:val="Normal"/>
    <w:link w:val="CommentTextChar3"/>
    <w:uiPriority w:val="99"/>
    <w:rsid w:val="0063797D"/>
    <w:rPr>
      <w:rFonts w:eastAsia="SimSun"/>
      <w:sz w:val="20"/>
      <w:lang w:eastAsia="zh-CN"/>
    </w:rPr>
  </w:style>
  <w:style w:type="character" w:customStyle="1" w:styleId="CommentTextChar3">
    <w:name w:val="Comment Text Char3"/>
    <w:link w:val="CommentText"/>
    <w:semiHidden/>
    <w:rsid w:val="00195331"/>
    <w:rPr>
      <w:rFonts w:ascii="Times New Roman" w:eastAsia="SimSun" w:hAnsi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2"/>
    <w:uiPriority w:val="99"/>
    <w:rsid w:val="0063797D"/>
    <w:rPr>
      <w:rFonts w:ascii="Times" w:eastAsia="Times" w:hAnsi="Times"/>
      <w:b/>
      <w:bCs/>
    </w:rPr>
  </w:style>
  <w:style w:type="character" w:customStyle="1" w:styleId="CommentSubjectChar2">
    <w:name w:val="Comment Subject Char2"/>
    <w:link w:val="CommentSubject"/>
    <w:semiHidden/>
    <w:rsid w:val="00D05949"/>
    <w:rPr>
      <w:b/>
      <w:bCs/>
    </w:rPr>
  </w:style>
  <w:style w:type="character" w:styleId="EndnoteReference">
    <w:name w:val="endnote reference"/>
    <w:rsid w:val="0063797D"/>
    <w:rPr>
      <w:vertAlign w:val="superscript"/>
    </w:rPr>
  </w:style>
  <w:style w:type="paragraph" w:styleId="EndnoteText">
    <w:name w:val="endnote text"/>
    <w:basedOn w:val="Normal"/>
    <w:link w:val="EndnoteTextChar1"/>
    <w:rsid w:val="0063797D"/>
    <w:rPr>
      <w:rFonts w:ascii="Times" w:hAnsi="Times"/>
      <w:sz w:val="20"/>
    </w:rPr>
  </w:style>
  <w:style w:type="character" w:customStyle="1" w:styleId="PrefaceHeading">
    <w:name w:val="Preface Heading"/>
    <w:rsid w:val="001B3124"/>
    <w:rPr>
      <w:rFonts w:ascii="Arial" w:hAnsi="Arial" w:cs="Arial"/>
      <w:b/>
      <w:sz w:val="32"/>
      <w:szCs w:val="32"/>
    </w:rPr>
  </w:style>
  <w:style w:type="character" w:customStyle="1" w:styleId="AcknowledgmentsHeader">
    <w:name w:val="Acknowledgments Header"/>
    <w:rsid w:val="00174CE8"/>
    <w:rPr>
      <w:rFonts w:ascii="Arial" w:hAnsi="Arial"/>
      <w:b/>
      <w:bCs/>
      <w:sz w:val="32"/>
    </w:rPr>
  </w:style>
  <w:style w:type="paragraph" w:customStyle="1" w:styleId="ContentsHeader">
    <w:name w:val="Contents Header"/>
    <w:basedOn w:val="Normal"/>
    <w:rsid w:val="001C3D78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32"/>
      <w:szCs w:val="36"/>
    </w:rPr>
  </w:style>
  <w:style w:type="paragraph" w:customStyle="1" w:styleId="TableEPC">
    <w:name w:val="Table EPC"/>
    <w:qFormat/>
    <w:rsid w:val="00AE7800"/>
    <w:rPr>
      <w:rFonts w:ascii="Arial" w:hAnsi="Arial"/>
      <w:sz w:val="18"/>
    </w:rPr>
  </w:style>
  <w:style w:type="paragraph" w:customStyle="1" w:styleId="TableSubheading">
    <w:name w:val="Table Subheading"/>
    <w:basedOn w:val="TableEPC"/>
    <w:rsid w:val="008D2D83"/>
    <w:rPr>
      <w:b/>
      <w:i/>
      <w:iCs/>
    </w:rPr>
  </w:style>
  <w:style w:type="table" w:customStyle="1" w:styleId="TableEPCstyle">
    <w:name w:val="Table EPC style"/>
    <w:basedOn w:val="TableNormal"/>
    <w:rsid w:val="00FA5A0F"/>
    <w:rPr>
      <w:rFonts w:ascii="Arial" w:hAnsi="Arial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aBox">
    <w:name w:val="Body Text in a Box"/>
    <w:basedOn w:val="Normal"/>
    <w:rsid w:val="009D12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Cs/>
    </w:rPr>
  </w:style>
  <w:style w:type="paragraph" w:customStyle="1" w:styleId="TableFootnotes">
    <w:name w:val="Table Footnotes"/>
    <w:basedOn w:val="Normal"/>
    <w:autoRedefine/>
    <w:rsid w:val="0090363D"/>
    <w:pPr>
      <w:autoSpaceDE w:val="0"/>
      <w:autoSpaceDN w:val="0"/>
      <w:adjustRightInd w:val="0"/>
    </w:pPr>
    <w:rPr>
      <w:rFonts w:eastAsia="Times New Roman"/>
      <w:bCs/>
      <w:sz w:val="18"/>
      <w:szCs w:val="18"/>
    </w:rPr>
  </w:style>
  <w:style w:type="paragraph" w:customStyle="1" w:styleId="TypeofReport">
    <w:name w:val="Type of Report"/>
    <w:basedOn w:val="Normal"/>
    <w:rsid w:val="00F22EF2"/>
    <w:pPr>
      <w:pBdr>
        <w:bottom w:val="single" w:sz="12" w:space="1" w:color="auto"/>
      </w:pBdr>
    </w:pPr>
    <w:rPr>
      <w:rFonts w:eastAsia="Times New Roman"/>
      <w:b/>
      <w:bCs/>
      <w:i/>
      <w:iCs/>
      <w:sz w:val="36"/>
    </w:rPr>
  </w:style>
  <w:style w:type="paragraph" w:customStyle="1" w:styleId="Header4">
    <w:name w:val="Header 4"/>
    <w:autoRedefine/>
    <w:qFormat/>
    <w:rsid w:val="00E84E96"/>
    <w:pPr>
      <w:keepNext/>
      <w:spacing w:before="240"/>
      <w:contextualSpacing/>
    </w:pPr>
    <w:rPr>
      <w:rFonts w:ascii="Times New Roman" w:hAnsi="Times New Roman"/>
      <w:b/>
      <w:sz w:val="28"/>
    </w:rPr>
  </w:style>
  <w:style w:type="paragraph" w:customStyle="1" w:styleId="NumberedList0">
    <w:name w:val="Numbered List"/>
    <w:rsid w:val="00FA48DC"/>
    <w:pPr>
      <w:numPr>
        <w:numId w:val="68"/>
      </w:numPr>
    </w:pPr>
    <w:rPr>
      <w:rFonts w:ascii="Times New Roman" w:hAnsi="Times New Roman"/>
      <w:sz w:val="24"/>
    </w:rPr>
  </w:style>
  <w:style w:type="paragraph" w:customStyle="1" w:styleId="BulletedList">
    <w:name w:val="Bulleted List"/>
    <w:basedOn w:val="BodyTextFirstIndent"/>
    <w:rsid w:val="00080227"/>
    <w:pPr>
      <w:ind w:left="720" w:hanging="360"/>
    </w:pPr>
  </w:style>
  <w:style w:type="paragraph" w:customStyle="1" w:styleId="ReferenceText">
    <w:name w:val="Reference Text"/>
    <w:basedOn w:val="NumberedList0"/>
    <w:rsid w:val="002E3E76"/>
    <w:pPr>
      <w:spacing w:after="200"/>
      <w:ind w:right="360"/>
    </w:pPr>
    <w:rPr>
      <w:sz w:val="20"/>
    </w:rPr>
  </w:style>
  <w:style w:type="paragraph" w:customStyle="1" w:styleId="ListofExcludedStudies">
    <w:name w:val="List of Excluded Studies"/>
    <w:basedOn w:val="NumberedList0"/>
    <w:rsid w:val="005977FF"/>
    <w:pPr>
      <w:tabs>
        <w:tab w:val="num" w:pos="360"/>
      </w:tabs>
      <w:ind w:left="360"/>
    </w:pPr>
    <w:rPr>
      <w:sz w:val="18"/>
    </w:rPr>
  </w:style>
  <w:style w:type="paragraph" w:customStyle="1" w:styleId="ExcludedStudiesHeader">
    <w:name w:val="Excluded Studies Header"/>
    <w:basedOn w:val="BodyText"/>
    <w:rsid w:val="00152F7C"/>
    <w:rPr>
      <w:sz w:val="18"/>
      <w:u w:val="single"/>
    </w:rPr>
  </w:style>
  <w:style w:type="paragraph" w:styleId="TOC2">
    <w:name w:val="toc 2"/>
    <w:basedOn w:val="Normal"/>
    <w:next w:val="Normal"/>
    <w:autoRedefine/>
    <w:uiPriority w:val="99"/>
    <w:qFormat/>
    <w:rsid w:val="0031653F"/>
    <w:pPr>
      <w:tabs>
        <w:tab w:val="right" w:leader="dot" w:pos="9350"/>
      </w:tabs>
      <w:ind w:left="173"/>
    </w:pPr>
  </w:style>
  <w:style w:type="paragraph" w:styleId="TOC3">
    <w:name w:val="toc 3"/>
    <w:basedOn w:val="Normal"/>
    <w:next w:val="Normal"/>
    <w:autoRedefine/>
    <w:uiPriority w:val="99"/>
    <w:qFormat/>
    <w:rsid w:val="002F1740"/>
    <w:pPr>
      <w:tabs>
        <w:tab w:val="right" w:leader="dot" w:pos="9350"/>
      </w:tabs>
      <w:ind w:left="360"/>
    </w:pPr>
  </w:style>
  <w:style w:type="paragraph" w:customStyle="1" w:styleId="AppendixTitlePage">
    <w:name w:val="Appendix Title Page"/>
    <w:basedOn w:val="Normal"/>
    <w:rsid w:val="00CC656F"/>
    <w:pPr>
      <w:jc w:val="center"/>
    </w:pPr>
    <w:rPr>
      <w:rFonts w:ascii="Arial" w:hAnsi="Arial"/>
      <w:b/>
      <w:sz w:val="36"/>
    </w:rPr>
  </w:style>
  <w:style w:type="paragraph" w:customStyle="1" w:styleId="FigureHeading">
    <w:name w:val="Figure Heading"/>
    <w:basedOn w:val="TableHeading"/>
    <w:rsid w:val="003039C3"/>
  </w:style>
  <w:style w:type="paragraph" w:customStyle="1" w:styleId="AppendixesDividerPage">
    <w:name w:val="Appendixes Divider Page"/>
    <w:basedOn w:val="Normal"/>
    <w:rsid w:val="00695C44"/>
    <w:pPr>
      <w:jc w:val="center"/>
    </w:pPr>
    <w:rPr>
      <w:rFonts w:ascii="Arial" w:hAnsi="Arial"/>
      <w:b/>
      <w:sz w:val="36"/>
      <w:szCs w:val="36"/>
    </w:rPr>
  </w:style>
  <w:style w:type="paragraph" w:customStyle="1" w:styleId="AppendixTextStartsHere">
    <w:name w:val="Appendix Text Starts Here"/>
    <w:basedOn w:val="AppendixTitlePage"/>
    <w:rsid w:val="00387C09"/>
    <w:pPr>
      <w:jc w:val="left"/>
    </w:pPr>
    <w:rPr>
      <w:sz w:val="32"/>
    </w:rPr>
  </w:style>
  <w:style w:type="paragraph" w:styleId="Header">
    <w:name w:val="header"/>
    <w:basedOn w:val="Normal"/>
    <w:link w:val="HeaderChar2"/>
    <w:uiPriority w:val="99"/>
    <w:rsid w:val="000A1336"/>
    <w:pPr>
      <w:tabs>
        <w:tab w:val="center" w:pos="4680"/>
        <w:tab w:val="right" w:pos="9360"/>
      </w:tabs>
    </w:pPr>
    <w:rPr>
      <w:rFonts w:ascii="Times" w:hAnsi="Times"/>
    </w:rPr>
  </w:style>
  <w:style w:type="character" w:customStyle="1" w:styleId="HeaderChar2">
    <w:name w:val="Header Char2"/>
    <w:link w:val="Header"/>
    <w:rsid w:val="000A1336"/>
    <w:rPr>
      <w:sz w:val="24"/>
    </w:rPr>
  </w:style>
  <w:style w:type="paragraph" w:styleId="Footer">
    <w:name w:val="footer"/>
    <w:aliases w:val="Footnote"/>
    <w:basedOn w:val="Normal"/>
    <w:next w:val="FootnoteText"/>
    <w:link w:val="FooterChar2"/>
    <w:uiPriority w:val="99"/>
    <w:rsid w:val="003574ED"/>
    <w:pPr>
      <w:spacing w:before="240"/>
    </w:pPr>
    <w:rPr>
      <w:sz w:val="20"/>
    </w:rPr>
  </w:style>
  <w:style w:type="character" w:customStyle="1" w:styleId="FooterChar2">
    <w:name w:val="Footer Char2"/>
    <w:aliases w:val="Footnote Char2"/>
    <w:link w:val="Footer"/>
    <w:rsid w:val="003574ED"/>
    <w:rPr>
      <w:rFonts w:ascii="Times New Roman" w:hAnsi="Times New Roman"/>
    </w:rPr>
  </w:style>
  <w:style w:type="character" w:styleId="Hyperlink">
    <w:name w:val="Hyperlink"/>
    <w:uiPriority w:val="99"/>
    <w:rsid w:val="00563D9B"/>
    <w:rPr>
      <w:color w:val="0000FF"/>
      <w:u w:val="single"/>
    </w:rPr>
  </w:style>
  <w:style w:type="character" w:styleId="FollowedHyperlink">
    <w:name w:val="FollowedHyperlink"/>
    <w:uiPriority w:val="99"/>
    <w:rsid w:val="00563D9B"/>
    <w:rPr>
      <w:color w:val="800080"/>
      <w:u w:val="single"/>
    </w:rPr>
  </w:style>
  <w:style w:type="paragraph" w:customStyle="1" w:styleId="StructuredAbstract">
    <w:name w:val="Structured Abstract"/>
    <w:qFormat/>
    <w:rsid w:val="00EF6D60"/>
    <w:pPr>
      <w:spacing w:before="240"/>
    </w:pPr>
    <w:rPr>
      <w:rFonts w:ascii="Arial" w:hAnsi="Arial"/>
      <w:b/>
      <w:sz w:val="32"/>
    </w:rPr>
  </w:style>
  <w:style w:type="paragraph" w:styleId="TOCHeading">
    <w:name w:val="TOC Heading"/>
    <w:basedOn w:val="Heading1"/>
    <w:next w:val="Normal"/>
    <w:uiPriority w:val="99"/>
    <w:qFormat/>
    <w:rsid w:val="008E2D70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  <w:szCs w:val="28"/>
    </w:rPr>
  </w:style>
  <w:style w:type="paragraph" w:customStyle="1" w:styleId="TextprovidedbyAHRQOCKT">
    <w:name w:val="Text provided by AHRQ OCKT"/>
    <w:basedOn w:val="Normal"/>
    <w:rsid w:val="00D513A6"/>
    <w:pPr>
      <w:spacing w:before="60"/>
      <w:ind w:firstLine="360"/>
    </w:pPr>
    <w:rPr>
      <w:rFonts w:ascii="Arial" w:eastAsia="Times New Roman" w:hAnsi="Arial" w:cs="Arial"/>
      <w:color w:val="000080"/>
      <w:sz w:val="20"/>
    </w:rPr>
  </w:style>
  <w:style w:type="paragraph" w:customStyle="1" w:styleId="Header3">
    <w:name w:val="Header 3"/>
    <w:autoRedefine/>
    <w:qFormat/>
    <w:rsid w:val="00475919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Header5">
    <w:name w:val="Header 5"/>
    <w:rsid w:val="0037618E"/>
    <w:pPr>
      <w:spacing w:before="240"/>
    </w:pPr>
    <w:rPr>
      <w:rFonts w:ascii="Times New Roman" w:eastAsia="Times New Roman" w:hAnsi="Times New Roman"/>
      <w:b/>
      <w:sz w:val="24"/>
    </w:rPr>
  </w:style>
  <w:style w:type="paragraph" w:customStyle="1" w:styleId="KeyQuestion">
    <w:name w:val="Key Question"/>
    <w:autoRedefine/>
    <w:qFormat/>
    <w:rsid w:val="00135683"/>
    <w:pPr>
      <w:spacing w:before="120" w:after="120"/>
    </w:pPr>
    <w:rPr>
      <w:rFonts w:ascii="Arial" w:hAnsi="Arial"/>
      <w:sz w:val="28"/>
    </w:rPr>
  </w:style>
  <w:style w:type="paragraph" w:customStyle="1" w:styleId="KeyQuestionLong">
    <w:name w:val="Key Question Long"/>
    <w:basedOn w:val="KeyQuestion"/>
    <w:qFormat/>
    <w:rsid w:val="00C63E8A"/>
    <w:rPr>
      <w:sz w:val="24"/>
    </w:rPr>
  </w:style>
  <w:style w:type="paragraph" w:customStyle="1" w:styleId="TextBox">
    <w:name w:val="Text Box"/>
    <w:basedOn w:val="BodyTextFirstIndent"/>
    <w:qFormat/>
    <w:rsid w:val="00F45A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</w:pPr>
  </w:style>
  <w:style w:type="paragraph" w:customStyle="1" w:styleId="Header6">
    <w:name w:val="Header 6"/>
    <w:qFormat/>
    <w:rsid w:val="00336B4A"/>
    <w:pPr>
      <w:spacing w:before="240"/>
    </w:pPr>
    <w:rPr>
      <w:rFonts w:ascii="Times New Roman" w:eastAsia="Times New Roman" w:hAnsi="Times New Roman"/>
      <w:b/>
      <w:i/>
      <w:sz w:val="24"/>
    </w:rPr>
  </w:style>
  <w:style w:type="paragraph" w:customStyle="1" w:styleId="BodyTextFlushLeft">
    <w:name w:val="Body Text Flush Left"/>
    <w:basedOn w:val="BodyTextFirstIndent"/>
    <w:qFormat/>
    <w:rsid w:val="00F05D3F"/>
    <w:pPr>
      <w:ind w:firstLine="0"/>
    </w:pPr>
  </w:style>
  <w:style w:type="paragraph" w:customStyle="1" w:styleId="Header7">
    <w:name w:val="Header 7"/>
    <w:qFormat/>
    <w:rsid w:val="00336B4A"/>
    <w:pPr>
      <w:spacing w:before="240"/>
    </w:pPr>
    <w:rPr>
      <w:rFonts w:ascii="Times New Roman" w:eastAsia="Times New Roman" w:hAnsi="Times New Roman"/>
      <w:b/>
      <w:sz w:val="24"/>
    </w:rPr>
  </w:style>
  <w:style w:type="paragraph" w:customStyle="1" w:styleId="Header8">
    <w:name w:val="Header 8"/>
    <w:qFormat/>
    <w:rsid w:val="00AA1549"/>
    <w:pPr>
      <w:spacing w:before="240"/>
    </w:pPr>
    <w:rPr>
      <w:rFonts w:ascii="Times New Roman" w:eastAsia="Times New Roman" w:hAnsi="Times New Roman"/>
      <w:b/>
      <w:i/>
      <w:sz w:val="24"/>
    </w:rPr>
  </w:style>
  <w:style w:type="table" w:styleId="TableGrid">
    <w:name w:val="Table Grid"/>
    <w:basedOn w:val="TableNormal"/>
    <w:uiPriority w:val="99"/>
    <w:rsid w:val="00685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lumnHeader">
    <w:name w:val="Table Column Header"/>
    <w:qFormat/>
    <w:rsid w:val="005373A7"/>
    <w:pPr>
      <w:jc w:val="center"/>
    </w:pPr>
    <w:rPr>
      <w:rFonts w:ascii="Arial Bold" w:hAnsi="Arial Bold"/>
      <w:b/>
      <w:sz w:val="18"/>
    </w:rPr>
  </w:style>
  <w:style w:type="paragraph" w:customStyle="1" w:styleId="TableCenteredText">
    <w:name w:val="Table Centered Text"/>
    <w:basedOn w:val="TableEPC"/>
    <w:qFormat/>
    <w:rsid w:val="008D2D83"/>
    <w:pPr>
      <w:jc w:val="center"/>
    </w:pPr>
  </w:style>
  <w:style w:type="paragraph" w:customStyle="1" w:styleId="TableBoldText">
    <w:name w:val="Table Bold Text"/>
    <w:basedOn w:val="TableEPC"/>
    <w:qFormat/>
    <w:rsid w:val="005373A7"/>
    <w:rPr>
      <w:b/>
    </w:rPr>
  </w:style>
  <w:style w:type="paragraph" w:customStyle="1" w:styleId="ParagraphNoIndent">
    <w:name w:val="ParagraphNoIndent"/>
    <w:basedOn w:val="Normal"/>
    <w:qFormat/>
    <w:rsid w:val="004B1E0B"/>
    <w:rPr>
      <w:rFonts w:eastAsia="Times New Roman"/>
      <w:color w:val="000000"/>
    </w:rPr>
  </w:style>
  <w:style w:type="paragraph" w:customStyle="1" w:styleId="Execsumtext">
    <w:name w:val="Exec sum text"/>
    <w:basedOn w:val="Normal"/>
    <w:qFormat/>
    <w:rsid w:val="001C0D32"/>
    <w:rPr>
      <w:rFonts w:ascii="Arial" w:hAnsi="Arial" w:cs="Arial"/>
      <w:sz w:val="20"/>
    </w:rPr>
  </w:style>
  <w:style w:type="paragraph" w:customStyle="1" w:styleId="text">
    <w:name w:val="text"/>
    <w:basedOn w:val="Normal"/>
    <w:rsid w:val="009072F7"/>
    <w:pPr>
      <w:spacing w:before="120"/>
      <w:ind w:firstLine="720"/>
    </w:pPr>
    <w:rPr>
      <w:rFonts w:ascii="Arial" w:eastAsia="Times New Roman" w:hAnsi="Arial"/>
      <w:szCs w:val="24"/>
    </w:rPr>
  </w:style>
  <w:style w:type="paragraph" w:styleId="ListParagraph">
    <w:name w:val="List Paragraph"/>
    <w:basedOn w:val="Normal"/>
    <w:uiPriority w:val="99"/>
    <w:qFormat/>
    <w:rsid w:val="009072F7"/>
    <w:pPr>
      <w:ind w:left="720"/>
    </w:pPr>
    <w:rPr>
      <w:rFonts w:eastAsia="Times New Roman"/>
      <w:szCs w:val="24"/>
    </w:rPr>
  </w:style>
  <w:style w:type="paragraph" w:customStyle="1" w:styleId="HeadingLevel3">
    <w:name w:val="Heading Level 3"/>
    <w:basedOn w:val="Header3"/>
    <w:qFormat/>
    <w:rsid w:val="00DD26E2"/>
    <w:rPr>
      <w:sz w:val="24"/>
    </w:rPr>
  </w:style>
  <w:style w:type="paragraph" w:styleId="Revision">
    <w:name w:val="Revision"/>
    <w:hidden/>
    <w:semiHidden/>
    <w:rsid w:val="000B18DD"/>
    <w:rPr>
      <w:rFonts w:ascii="Times New Roman" w:hAnsi="Times New Roman"/>
      <w:sz w:val="24"/>
    </w:rPr>
  </w:style>
  <w:style w:type="paragraph" w:customStyle="1" w:styleId="ParagraphIndent">
    <w:name w:val="ParagraphIndent"/>
    <w:autoRedefine/>
    <w:qFormat/>
    <w:rsid w:val="00694BC6"/>
    <w:pPr>
      <w:ind w:firstLine="360"/>
    </w:pPr>
    <w:rPr>
      <w:rFonts w:ascii="Times New Roman" w:hAnsi="Times New Roman"/>
      <w:sz w:val="24"/>
    </w:rPr>
  </w:style>
  <w:style w:type="paragraph" w:customStyle="1" w:styleId="Level1Heading0">
    <w:name w:val="Level1Heading"/>
    <w:autoRedefine/>
    <w:qFormat/>
    <w:rsid w:val="00B41275"/>
    <w:pPr>
      <w:keepNext/>
      <w:spacing w:before="240" w:after="60"/>
      <w:outlineLvl w:val="1"/>
    </w:pPr>
    <w:rPr>
      <w:rFonts w:ascii="Arial" w:hAnsi="Arial"/>
      <w:b/>
      <w:bCs/>
      <w:sz w:val="32"/>
      <w:szCs w:val="32"/>
    </w:rPr>
  </w:style>
  <w:style w:type="character" w:styleId="Strong">
    <w:name w:val="Strong"/>
    <w:uiPriority w:val="99"/>
    <w:qFormat/>
    <w:rsid w:val="001618A6"/>
    <w:rPr>
      <w:b/>
      <w:bCs/>
    </w:rPr>
  </w:style>
  <w:style w:type="paragraph" w:customStyle="1" w:styleId="NoSpacing1">
    <w:name w:val="No Spacing1"/>
    <w:uiPriority w:val="99"/>
    <w:qFormat/>
    <w:rsid w:val="00301B41"/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99"/>
    <w:rsid w:val="00AB3472"/>
    <w:pPr>
      <w:tabs>
        <w:tab w:val="right" w:leader="dot" w:pos="9350"/>
      </w:tabs>
      <w:ind w:left="990"/>
    </w:pPr>
    <w:rPr>
      <w:noProof/>
      <w:color w:val="000000" w:themeColor="text1"/>
    </w:rPr>
  </w:style>
  <w:style w:type="paragraph" w:customStyle="1" w:styleId="SectionHeader">
    <w:name w:val="Section Header"/>
    <w:basedOn w:val="Normal"/>
    <w:rsid w:val="007A02F1"/>
    <w:rPr>
      <w:rFonts w:ascii="Arial" w:hAnsi="Arial"/>
      <w:b/>
      <w:sz w:val="32"/>
      <w:u w:val="single"/>
    </w:rPr>
  </w:style>
  <w:style w:type="paragraph" w:styleId="TOC5">
    <w:name w:val="toc 5"/>
    <w:basedOn w:val="Normal"/>
    <w:next w:val="Normal"/>
    <w:autoRedefine/>
    <w:uiPriority w:val="99"/>
    <w:rsid w:val="00FE60D9"/>
    <w:pPr>
      <w:ind w:left="960"/>
    </w:pPr>
  </w:style>
  <w:style w:type="character" w:customStyle="1" w:styleId="HeaderChar">
    <w:name w:val="Header Char"/>
    <w:locked/>
    <w:rsid w:val="00932FBB"/>
    <w:rPr>
      <w:rFonts w:ascii="Calibri" w:hAnsi="Calibri" w:cs="Times New Roman"/>
      <w:sz w:val="22"/>
      <w:lang w:val="en-US" w:eastAsia="en-US"/>
    </w:rPr>
  </w:style>
  <w:style w:type="character" w:customStyle="1" w:styleId="FooterChar">
    <w:name w:val="Footer Char"/>
    <w:aliases w:val="Footnote Char3"/>
    <w:uiPriority w:val="99"/>
    <w:locked/>
    <w:rsid w:val="00932FBB"/>
    <w:rPr>
      <w:rFonts w:ascii="Calibri" w:hAnsi="Calibri" w:cs="Times New Roman"/>
      <w:sz w:val="22"/>
      <w:lang w:val="en-US" w:eastAsia="en-US"/>
    </w:rPr>
  </w:style>
  <w:style w:type="paragraph" w:customStyle="1" w:styleId="Body">
    <w:name w:val="Body"/>
    <w:rsid w:val="00932FBB"/>
    <w:rPr>
      <w:rFonts w:ascii="Helvetica" w:eastAsia="Calibri" w:hAnsi="Helvetica"/>
      <w:color w:val="000000"/>
      <w:sz w:val="24"/>
    </w:rPr>
  </w:style>
  <w:style w:type="paragraph" w:customStyle="1" w:styleId="ChapterAuthor">
    <w:name w:val="Chapter Author"/>
    <w:basedOn w:val="Normal"/>
    <w:rsid w:val="00C25DAB"/>
    <w:rPr>
      <w:sz w:val="28"/>
      <w:szCs w:val="28"/>
    </w:rPr>
  </w:style>
  <w:style w:type="paragraph" w:customStyle="1" w:styleId="Level3Heading">
    <w:name w:val="Level3Heading"/>
    <w:qFormat/>
    <w:rsid w:val="008A3B41"/>
    <w:pPr>
      <w:keepNext/>
      <w:keepLines/>
      <w:spacing w:before="240"/>
      <w:outlineLvl w:val="3"/>
    </w:pPr>
    <w:rPr>
      <w:rFonts w:ascii="Arial" w:hAnsi="Arial"/>
      <w:b/>
      <w:sz w:val="28"/>
      <w:szCs w:val="32"/>
    </w:rPr>
  </w:style>
  <w:style w:type="paragraph" w:customStyle="1" w:styleId="ChapterAuthor0">
    <w:name w:val="Chapter Author'"/>
    <w:basedOn w:val="Normal"/>
    <w:rsid w:val="00C25DAB"/>
  </w:style>
  <w:style w:type="paragraph" w:customStyle="1" w:styleId="TableTitle">
    <w:name w:val="TableTitle"/>
    <w:basedOn w:val="Caption"/>
    <w:uiPriority w:val="99"/>
    <w:qFormat/>
    <w:rsid w:val="008A3B41"/>
    <w:pPr>
      <w:keepNext/>
      <w:spacing w:before="240"/>
    </w:pPr>
    <w:rPr>
      <w:rFonts w:ascii="Arial" w:eastAsia="Calibri" w:hAnsi="Arial" w:cs="Arial"/>
    </w:rPr>
  </w:style>
  <w:style w:type="paragraph" w:styleId="Caption">
    <w:name w:val="caption"/>
    <w:basedOn w:val="Normal"/>
    <w:next w:val="Normal"/>
    <w:uiPriority w:val="99"/>
    <w:qFormat/>
    <w:rsid w:val="0006701F"/>
    <w:rPr>
      <w:b/>
      <w:bCs/>
      <w:sz w:val="20"/>
    </w:rPr>
  </w:style>
  <w:style w:type="paragraph" w:customStyle="1" w:styleId="Bullets">
    <w:name w:val="Bullets"/>
    <w:basedOn w:val="Normal"/>
    <w:link w:val="BulletsChar"/>
    <w:qFormat/>
    <w:rsid w:val="0006701F"/>
    <w:pPr>
      <w:spacing w:before="120"/>
      <w:ind w:left="720" w:hanging="360"/>
    </w:pPr>
    <w:rPr>
      <w:rFonts w:ascii="Times" w:eastAsia="Cambria" w:hAnsi="Times"/>
      <w:szCs w:val="24"/>
    </w:rPr>
  </w:style>
  <w:style w:type="character" w:customStyle="1" w:styleId="BulletsChar">
    <w:name w:val="Bullets Char"/>
    <w:link w:val="Bullets"/>
    <w:rsid w:val="0006701F"/>
    <w:rPr>
      <w:rFonts w:eastAsia="Cambria"/>
      <w:sz w:val="24"/>
      <w:szCs w:val="24"/>
      <w:lang w:val="en-US" w:eastAsia="en-US" w:bidi="ar-SA"/>
    </w:rPr>
  </w:style>
  <w:style w:type="paragraph" w:customStyle="1" w:styleId="Subheader">
    <w:name w:val="Subheader"/>
    <w:basedOn w:val="Heading2"/>
    <w:rsid w:val="00621D44"/>
    <w:rPr>
      <w:i/>
      <w:sz w:val="24"/>
    </w:rPr>
  </w:style>
  <w:style w:type="paragraph" w:customStyle="1" w:styleId="ParagraphHeader">
    <w:name w:val="Paragraph Header"/>
    <w:basedOn w:val="Normal"/>
    <w:link w:val="ParagraphHeaderChar"/>
    <w:rsid w:val="003D523B"/>
    <w:rPr>
      <w:rFonts w:ascii="Times" w:hAnsi="Times"/>
      <w:b/>
      <w:sz w:val="28"/>
    </w:rPr>
  </w:style>
  <w:style w:type="character" w:customStyle="1" w:styleId="ParagraphHeaderChar">
    <w:name w:val="Paragraph Header Char"/>
    <w:link w:val="ParagraphHeader"/>
    <w:rsid w:val="000178C6"/>
    <w:rPr>
      <w:rFonts w:eastAsia="Times"/>
      <w:b/>
      <w:sz w:val="28"/>
      <w:lang w:val="en-US" w:eastAsia="en-US" w:bidi="ar-SA"/>
    </w:rPr>
  </w:style>
  <w:style w:type="paragraph" w:customStyle="1" w:styleId="FreeFormA">
    <w:name w:val="Free Form A"/>
    <w:rsid w:val="00B26A74"/>
    <w:pPr>
      <w:spacing w:after="200"/>
    </w:pPr>
    <w:rPr>
      <w:rFonts w:ascii="Lucida Grande" w:eastAsia="ヒラギノ角ゴ Pro W3" w:hAnsi="Lucida Grande"/>
      <w:color w:val="000000"/>
      <w:sz w:val="24"/>
    </w:rPr>
  </w:style>
  <w:style w:type="paragraph" w:styleId="NormalWeb">
    <w:name w:val="Normal (Web)"/>
    <w:aliases w:val=" Char,Char"/>
    <w:basedOn w:val="Normal"/>
    <w:uiPriority w:val="99"/>
    <w:rsid w:val="00D0602E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CharChar7">
    <w:name w:val="Char Char7"/>
    <w:rsid w:val="003153C8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searchhistory-search-term">
    <w:name w:val="searchhistory-search-term"/>
    <w:uiPriority w:val="99"/>
    <w:rsid w:val="003153C8"/>
  </w:style>
  <w:style w:type="paragraph" w:customStyle="1" w:styleId="Bullettext2">
    <w:name w:val="Bullet text 2"/>
    <w:basedOn w:val="Normal"/>
    <w:rsid w:val="009D5AB4"/>
    <w:pPr>
      <w:keepLines/>
      <w:widowControl w:val="0"/>
      <w:numPr>
        <w:ilvl w:val="1"/>
        <w:numId w:val="2"/>
      </w:numPr>
      <w:spacing w:before="60"/>
    </w:pPr>
    <w:rPr>
      <w:rFonts w:eastAsia="Times New Roman"/>
    </w:rPr>
  </w:style>
  <w:style w:type="paragraph" w:customStyle="1" w:styleId="Bullettext1">
    <w:name w:val="Bullet text   1"/>
    <w:basedOn w:val="Bullettext2"/>
    <w:rsid w:val="009D5AB4"/>
    <w:pPr>
      <w:tabs>
        <w:tab w:val="clear" w:pos="1080"/>
        <w:tab w:val="num" w:pos="720"/>
      </w:tabs>
      <w:ind w:left="720"/>
    </w:pPr>
  </w:style>
  <w:style w:type="character" w:customStyle="1" w:styleId="TableText">
    <w:name w:val="Table Text"/>
    <w:uiPriority w:val="99"/>
    <w:rsid w:val="0003523F"/>
    <w:rPr>
      <w:rFonts w:ascii="Arial" w:hAnsi="Arial" w:cs="Arial"/>
      <w:sz w:val="20"/>
      <w:szCs w:val="18"/>
    </w:rPr>
  </w:style>
  <w:style w:type="paragraph" w:customStyle="1" w:styleId="Default">
    <w:name w:val="Default"/>
    <w:rsid w:val="00FC3B05"/>
    <w:pPr>
      <w:autoSpaceDE w:val="0"/>
      <w:autoSpaceDN w:val="0"/>
      <w:adjustRightInd w:val="0"/>
    </w:pPr>
    <w:rPr>
      <w:rFonts w:ascii="GGIFI L+ Century" w:eastAsia="Calibri" w:hAnsi="GGIFI L+ Century" w:cs="GGIFI L+ Century"/>
      <w:color w:val="000000"/>
      <w:sz w:val="24"/>
      <w:szCs w:val="24"/>
    </w:rPr>
  </w:style>
  <w:style w:type="character" w:customStyle="1" w:styleId="element-citation">
    <w:name w:val="element-citation"/>
    <w:basedOn w:val="DefaultParagraphFont"/>
    <w:rsid w:val="004B5C37"/>
  </w:style>
  <w:style w:type="paragraph" w:customStyle="1" w:styleId="xmsonormal">
    <w:name w:val="x_msonormal"/>
    <w:basedOn w:val="Normal"/>
    <w:uiPriority w:val="99"/>
    <w:rsid w:val="00F70E22"/>
    <w:pPr>
      <w:spacing w:beforeLines="1" w:afterLines="1"/>
    </w:pPr>
    <w:rPr>
      <w:rFonts w:ascii="Times" w:eastAsia="Cambria" w:hAnsi="Times"/>
      <w:sz w:val="20"/>
    </w:rPr>
  </w:style>
  <w:style w:type="character" w:customStyle="1" w:styleId="CommentTextChar">
    <w:name w:val="Comment Text Char"/>
    <w:locked/>
    <w:rsid w:val="00AB60A7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aliases w:val="Header 2 Char4"/>
    <w:locked/>
    <w:rsid w:val="00AB60A7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aliases w:val="Don't use Char4"/>
    <w:locked/>
    <w:rsid w:val="0024412D"/>
    <w:rPr>
      <w:rFonts w:ascii="Times New Roman" w:hAnsi="Times New Roman" w:cs="Times New Roman"/>
      <w:b/>
      <w:i/>
      <w:sz w:val="24"/>
      <w:szCs w:val="24"/>
    </w:rPr>
  </w:style>
  <w:style w:type="paragraph" w:customStyle="1" w:styleId="Normal0">
    <w:name w:val="Normal'"/>
    <w:basedOn w:val="Normal"/>
    <w:rsid w:val="00A35AB6"/>
    <w:pPr>
      <w:spacing w:line="360" w:lineRule="auto"/>
    </w:pPr>
  </w:style>
  <w:style w:type="paragraph" w:styleId="NoSpacing">
    <w:name w:val="No Spacing"/>
    <w:qFormat/>
    <w:rsid w:val="008B5CA3"/>
    <w:rPr>
      <w:rFonts w:ascii="Calibri" w:eastAsia="Calibri" w:hAnsi="Calibri"/>
      <w:sz w:val="22"/>
      <w:szCs w:val="22"/>
    </w:rPr>
  </w:style>
  <w:style w:type="character" w:customStyle="1" w:styleId="st1">
    <w:name w:val="st1"/>
    <w:rsid w:val="000E28DA"/>
  </w:style>
  <w:style w:type="paragraph" w:customStyle="1" w:styleId="ColorfulList-Accent11">
    <w:name w:val="Colorful List - Accent 11"/>
    <w:basedOn w:val="Normal"/>
    <w:qFormat/>
    <w:rsid w:val="0093579C"/>
    <w:pPr>
      <w:ind w:left="720"/>
      <w:contextualSpacing/>
    </w:pPr>
    <w:rPr>
      <w:rFonts w:ascii="Cambria" w:eastAsia="MS Mincho" w:hAnsi="Cambria"/>
      <w:szCs w:val="24"/>
    </w:rPr>
  </w:style>
  <w:style w:type="character" w:customStyle="1" w:styleId="Heading4Char">
    <w:name w:val="Heading 4 Char"/>
    <w:aliases w:val="Do not use Char3"/>
    <w:locked/>
    <w:rsid w:val="0041488C"/>
    <w:rPr>
      <w:rFonts w:ascii="Cambria" w:hAnsi="Cambria" w:cs="Times New Roman"/>
      <w:b/>
      <w:bCs/>
      <w:i/>
      <w:iCs/>
      <w:color w:val="4F81BD"/>
    </w:rPr>
  </w:style>
  <w:style w:type="paragraph" w:customStyle="1" w:styleId="Heading11">
    <w:name w:val="Heading 11"/>
    <w:next w:val="Normal"/>
    <w:rsid w:val="006B4CC9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NormalWeb1">
    <w:name w:val="Normal (Web)1"/>
    <w:rsid w:val="006B4CC9"/>
    <w:rPr>
      <w:rFonts w:eastAsia="ヒラギノ角ゴ Pro W3"/>
      <w:color w:val="000000"/>
    </w:rPr>
  </w:style>
  <w:style w:type="paragraph" w:customStyle="1" w:styleId="Heading21">
    <w:name w:val="Heading 21"/>
    <w:next w:val="Normal"/>
    <w:rsid w:val="006B4CC9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character" w:customStyle="1" w:styleId="apple-style-span">
    <w:name w:val="apple-style-span"/>
    <w:rsid w:val="00E15B47"/>
    <w:rPr>
      <w:rFonts w:cs="Times New Roman"/>
    </w:rPr>
  </w:style>
  <w:style w:type="character" w:customStyle="1" w:styleId="apple-converted-space">
    <w:name w:val="apple-converted-space"/>
    <w:rsid w:val="00E15B47"/>
    <w:rPr>
      <w:rFonts w:cs="Times New Roman"/>
    </w:rPr>
  </w:style>
  <w:style w:type="character" w:customStyle="1" w:styleId="cit-name-surname">
    <w:name w:val="cit-name-surname"/>
    <w:rsid w:val="00E15B47"/>
    <w:rPr>
      <w:rFonts w:cs="Times New Roman"/>
    </w:rPr>
  </w:style>
  <w:style w:type="character" w:customStyle="1" w:styleId="cit-name-given-names">
    <w:name w:val="cit-name-given-names"/>
    <w:rsid w:val="00E15B47"/>
    <w:rPr>
      <w:rFonts w:cs="Times New Roman"/>
    </w:rPr>
  </w:style>
  <w:style w:type="character" w:styleId="HTMLCite">
    <w:name w:val="HTML Cite"/>
    <w:rsid w:val="00E15B47"/>
    <w:rPr>
      <w:rFonts w:cs="Times New Roman"/>
      <w:i/>
    </w:rPr>
  </w:style>
  <w:style w:type="character" w:customStyle="1" w:styleId="cit-article-title">
    <w:name w:val="cit-article-title"/>
    <w:rsid w:val="00E15B47"/>
    <w:rPr>
      <w:rFonts w:cs="Times New Roman"/>
    </w:rPr>
  </w:style>
  <w:style w:type="character" w:customStyle="1" w:styleId="cit-pub-date">
    <w:name w:val="cit-pub-date"/>
    <w:rsid w:val="00E15B47"/>
    <w:rPr>
      <w:rFonts w:cs="Times New Roman"/>
    </w:rPr>
  </w:style>
  <w:style w:type="character" w:customStyle="1" w:styleId="cit-vol">
    <w:name w:val="cit-vol"/>
    <w:rsid w:val="00E15B47"/>
    <w:rPr>
      <w:rFonts w:cs="Times New Roman"/>
    </w:rPr>
  </w:style>
  <w:style w:type="character" w:customStyle="1" w:styleId="cit-supplement">
    <w:name w:val="cit-supplement"/>
    <w:rsid w:val="00E15B47"/>
    <w:rPr>
      <w:rFonts w:cs="Times New Roman"/>
    </w:rPr>
  </w:style>
  <w:style w:type="character" w:customStyle="1" w:styleId="cit-issue">
    <w:name w:val="cit-issue"/>
    <w:rsid w:val="00E15B47"/>
    <w:rPr>
      <w:rFonts w:cs="Times New Roman"/>
    </w:rPr>
  </w:style>
  <w:style w:type="character" w:customStyle="1" w:styleId="cit-fpage">
    <w:name w:val="cit-fpage"/>
    <w:rsid w:val="00E15B47"/>
    <w:rPr>
      <w:rFonts w:cs="Times New Roman"/>
    </w:rPr>
  </w:style>
  <w:style w:type="character" w:customStyle="1" w:styleId="cit-lpage">
    <w:name w:val="cit-lpage"/>
    <w:rsid w:val="00E15B47"/>
    <w:rPr>
      <w:rFonts w:cs="Times New Roman"/>
    </w:rPr>
  </w:style>
  <w:style w:type="character" w:customStyle="1" w:styleId="st">
    <w:name w:val="st"/>
    <w:basedOn w:val="DefaultParagraphFont"/>
    <w:rsid w:val="000B4A55"/>
  </w:style>
  <w:style w:type="paragraph" w:customStyle="1" w:styleId="FreeForm">
    <w:name w:val="Free Form"/>
    <w:uiPriority w:val="99"/>
    <w:rsid w:val="00CD149B"/>
    <w:rPr>
      <w:rFonts w:eastAsia="ヒラギノ角ゴ Pro W3"/>
      <w:color w:val="000000"/>
    </w:rPr>
  </w:style>
  <w:style w:type="paragraph" w:customStyle="1" w:styleId="BodyTextFirstIndent1">
    <w:name w:val="Body Text First Indent1"/>
    <w:rsid w:val="00CD149B"/>
    <w:pPr>
      <w:ind w:firstLine="36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Arial">
    <w:name w:val="Arial"/>
    <w:basedOn w:val="Normal"/>
    <w:rsid w:val="00CD149B"/>
    <w:rPr>
      <w:rFonts w:eastAsia="ヒラギノ角ゴ Pro W3"/>
      <w:b/>
      <w:color w:val="000000"/>
      <w:szCs w:val="24"/>
    </w:rPr>
  </w:style>
  <w:style w:type="paragraph" w:styleId="PlainText">
    <w:name w:val="Plain Text"/>
    <w:basedOn w:val="Normal"/>
    <w:link w:val="PlainTextChar1"/>
    <w:rsid w:val="008173BF"/>
    <w:rPr>
      <w:rFonts w:ascii="Consolas" w:hAnsi="Consolas"/>
      <w:sz w:val="21"/>
      <w:szCs w:val="21"/>
    </w:rPr>
  </w:style>
  <w:style w:type="character" w:customStyle="1" w:styleId="PlainTextChar1">
    <w:name w:val="Plain Text Char1"/>
    <w:link w:val="PlainText"/>
    <w:locked/>
    <w:rsid w:val="008173BF"/>
    <w:rPr>
      <w:rFonts w:ascii="Consolas" w:hAnsi="Consolas"/>
      <w:sz w:val="21"/>
      <w:szCs w:val="21"/>
      <w:lang w:val="en-US" w:eastAsia="en-US" w:bidi="ar-SA"/>
    </w:rPr>
  </w:style>
  <w:style w:type="character" w:styleId="Emphasis">
    <w:name w:val="Emphasis"/>
    <w:qFormat/>
    <w:rsid w:val="009D0DD0"/>
    <w:rPr>
      <w:i/>
      <w:iCs/>
    </w:rPr>
  </w:style>
  <w:style w:type="character" w:customStyle="1" w:styleId="morelink1">
    <w:name w:val="morelink1"/>
    <w:rsid w:val="00B56064"/>
    <w:rPr>
      <w:sz w:val="17"/>
      <w:szCs w:val="17"/>
    </w:rPr>
  </w:style>
  <w:style w:type="character" w:customStyle="1" w:styleId="normalchar1">
    <w:name w:val="normal__char1"/>
    <w:rsid w:val="009D0DD0"/>
    <w:rPr>
      <w:rFonts w:ascii="Calibri" w:hAnsi="Calibri" w:hint="default"/>
      <w:sz w:val="22"/>
      <w:szCs w:val="22"/>
    </w:rPr>
  </w:style>
  <w:style w:type="character" w:customStyle="1" w:styleId="CharChar72">
    <w:name w:val="Char Char72"/>
    <w:rsid w:val="00EA1C5E"/>
    <w:rPr>
      <w:rFonts w:ascii="Times New Roman" w:hAnsi="Times New Roman"/>
      <w:b/>
      <w:sz w:val="26"/>
    </w:rPr>
  </w:style>
  <w:style w:type="paragraph" w:customStyle="1" w:styleId="articletype7">
    <w:name w:val="articletype7"/>
    <w:basedOn w:val="Normal"/>
    <w:rsid w:val="00B56064"/>
    <w:pPr>
      <w:spacing w:before="100" w:beforeAutospacing="1" w:after="100" w:afterAutospacing="1" w:line="336" w:lineRule="atLeast"/>
    </w:pPr>
    <w:rPr>
      <w:rFonts w:ascii="Tahoma" w:eastAsia="Times New Roman" w:hAnsi="Tahoma" w:cs="Tahoma"/>
      <w:b/>
      <w:bCs/>
      <w:caps/>
      <w:color w:val="FF3300"/>
      <w:sz w:val="14"/>
      <w:szCs w:val="14"/>
    </w:rPr>
  </w:style>
  <w:style w:type="paragraph" w:customStyle="1" w:styleId="authors4">
    <w:name w:val="authors4"/>
    <w:basedOn w:val="Normal"/>
    <w:rsid w:val="00B56064"/>
    <w:pPr>
      <w:spacing w:line="360" w:lineRule="atLeast"/>
    </w:pPr>
    <w:rPr>
      <w:rFonts w:eastAsia="Times New Roman"/>
      <w:color w:val="666666"/>
      <w:sz w:val="17"/>
      <w:szCs w:val="17"/>
    </w:rPr>
  </w:style>
  <w:style w:type="paragraph" w:customStyle="1" w:styleId="citationline5">
    <w:name w:val="citationline5"/>
    <w:basedOn w:val="Normal"/>
    <w:rsid w:val="00B56064"/>
    <w:pPr>
      <w:spacing w:line="360" w:lineRule="atLeast"/>
    </w:pPr>
    <w:rPr>
      <w:rFonts w:eastAsia="Times New Roman"/>
      <w:color w:val="666666"/>
      <w:sz w:val="17"/>
      <w:szCs w:val="17"/>
    </w:rPr>
  </w:style>
  <w:style w:type="character" w:customStyle="1" w:styleId="citation">
    <w:name w:val="citation"/>
    <w:rsid w:val="00B56064"/>
  </w:style>
  <w:style w:type="paragraph" w:customStyle="1" w:styleId="Footer1">
    <w:name w:val="Footer1"/>
    <w:rsid w:val="00D13AD7"/>
    <w:pPr>
      <w:spacing w:before="240"/>
    </w:pPr>
    <w:rPr>
      <w:rFonts w:ascii="Times New Roman" w:eastAsia="ヒラギノ角ゴ Pro W3" w:hAnsi="Times New Roman"/>
      <w:color w:val="000000"/>
    </w:rPr>
  </w:style>
  <w:style w:type="paragraph" w:customStyle="1" w:styleId="ColorfulList-Accent12">
    <w:name w:val="Colorful List - Accent 12"/>
    <w:basedOn w:val="Normal"/>
    <w:qFormat/>
    <w:rsid w:val="00680621"/>
    <w:pPr>
      <w:ind w:left="720"/>
    </w:pPr>
    <w:rPr>
      <w:rFonts w:eastAsia="Times New Roman"/>
      <w:szCs w:val="24"/>
    </w:rPr>
  </w:style>
  <w:style w:type="character" w:customStyle="1" w:styleId="Heading6Char1">
    <w:name w:val="Heading 6 Char1"/>
    <w:aliases w:val="do not use Heading 6 Char1"/>
    <w:link w:val="Heading6"/>
    <w:rsid w:val="00E67CEA"/>
    <w:rPr>
      <w:rFonts w:eastAsia="Times"/>
      <w:b/>
      <w:sz w:val="28"/>
      <w:lang w:val="en-US" w:eastAsia="en-US" w:bidi="ar-SA"/>
    </w:rPr>
  </w:style>
  <w:style w:type="character" w:customStyle="1" w:styleId="Heading7Char1">
    <w:name w:val="Heading 7 Char1"/>
    <w:aliases w:val="Do not use Heading 7 Char1"/>
    <w:link w:val="Heading7"/>
    <w:rsid w:val="00E67CEA"/>
    <w:rPr>
      <w:rFonts w:eastAsia="Times"/>
      <w:b/>
      <w:sz w:val="28"/>
      <w:lang w:val="en-US" w:eastAsia="en-US" w:bidi="ar-SA"/>
    </w:rPr>
  </w:style>
  <w:style w:type="character" w:customStyle="1" w:styleId="Heading8Char1">
    <w:name w:val="Heading 8 Char1"/>
    <w:aliases w:val="Do not use Heading 8 Char1"/>
    <w:link w:val="Heading8"/>
    <w:rsid w:val="00E67CEA"/>
    <w:rPr>
      <w:rFonts w:eastAsia="Times"/>
      <w:b/>
      <w:sz w:val="36"/>
      <w:lang w:val="en-US" w:eastAsia="en-US" w:bidi="ar-SA"/>
    </w:rPr>
  </w:style>
  <w:style w:type="character" w:customStyle="1" w:styleId="Heading9Char1">
    <w:name w:val="Heading 9 Char1"/>
    <w:aliases w:val="don't use Heading 9 Char1"/>
    <w:link w:val="Heading9"/>
    <w:rsid w:val="00E67CEA"/>
    <w:rPr>
      <w:rFonts w:eastAsia="Times"/>
      <w:b/>
      <w:sz w:val="28"/>
      <w:lang w:val="en-US" w:eastAsia="en-US" w:bidi="ar-SA"/>
    </w:rPr>
  </w:style>
  <w:style w:type="character" w:customStyle="1" w:styleId="CharChar10">
    <w:name w:val="Char Char10"/>
    <w:rsid w:val="00E67CEA"/>
    <w:rPr>
      <w:rFonts w:ascii="Arial" w:eastAsia="Times" w:hAnsi="Arial"/>
      <w:b/>
      <w:sz w:val="32"/>
    </w:rPr>
  </w:style>
  <w:style w:type="character" w:customStyle="1" w:styleId="CharChar9">
    <w:name w:val="Char Char9"/>
    <w:rsid w:val="00E67CEA"/>
    <w:rPr>
      <w:rFonts w:ascii="Times New Roman" w:eastAsia="Times" w:hAnsi="Times New Roman"/>
      <w:sz w:val="24"/>
      <w:szCs w:val="22"/>
    </w:rPr>
  </w:style>
  <w:style w:type="numbering" w:customStyle="1" w:styleId="List1">
    <w:name w:val="List 1"/>
    <w:autoRedefine/>
    <w:rsid w:val="003B0E26"/>
    <w:pPr>
      <w:numPr>
        <w:numId w:val="1"/>
      </w:numPr>
    </w:pPr>
  </w:style>
  <w:style w:type="paragraph" w:customStyle="1" w:styleId="CommentText1">
    <w:name w:val="Comment Text1"/>
    <w:rsid w:val="003B0E26"/>
    <w:rPr>
      <w:rFonts w:ascii="Times New Roman" w:eastAsia="ヒラギノ角ゴ Pro W3" w:hAnsi="Times New Roman"/>
      <w:color w:val="000000"/>
    </w:rPr>
  </w:style>
  <w:style w:type="character" w:customStyle="1" w:styleId="Heading2Char1">
    <w:name w:val="Heading 2 Char1"/>
    <w:aliases w:val="Header 2 Char,Header 2 Char2"/>
    <w:rsid w:val="00916E48"/>
    <w:rPr>
      <w:b/>
      <w:color w:val="000000"/>
      <w:sz w:val="32"/>
      <w:szCs w:val="28"/>
      <w:lang w:val="en-US" w:eastAsia="en-US" w:bidi="ar-SA"/>
    </w:rPr>
  </w:style>
  <w:style w:type="character" w:customStyle="1" w:styleId="Heading3Char1">
    <w:name w:val="Heading 3 Char1"/>
    <w:aliases w:val="Don't use Char,Don't use Char2"/>
    <w:uiPriority w:val="99"/>
    <w:rsid w:val="00916E48"/>
    <w:rPr>
      <w:rFonts w:ascii="Times New Roman" w:hAnsi="Times New Roman" w:cs="Arial"/>
      <w:b/>
      <w:bCs/>
      <w:sz w:val="24"/>
      <w:szCs w:val="26"/>
    </w:rPr>
  </w:style>
  <w:style w:type="character" w:customStyle="1" w:styleId="smallcaps">
    <w:name w:val="smallcaps"/>
    <w:basedOn w:val="DefaultParagraphFont"/>
    <w:rsid w:val="00916E48"/>
  </w:style>
  <w:style w:type="character" w:customStyle="1" w:styleId="BalloonTextChar">
    <w:name w:val="Balloon Text Char"/>
    <w:locked/>
    <w:rsid w:val="00367253"/>
    <w:rPr>
      <w:rFonts w:ascii="Times New Roman" w:hAnsi="Times New Roman" w:cs="Times New Roman"/>
      <w:sz w:val="2"/>
    </w:rPr>
  </w:style>
  <w:style w:type="character" w:customStyle="1" w:styleId="CommentSubjectChar">
    <w:name w:val="Comment Subject Char"/>
    <w:locked/>
    <w:rsid w:val="00367253"/>
    <w:rPr>
      <w:rFonts w:ascii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F6DF2"/>
  </w:style>
  <w:style w:type="paragraph" w:customStyle="1" w:styleId="MediumGrid1-Accent21">
    <w:name w:val="Medium Grid 1 - Accent 21"/>
    <w:basedOn w:val="Normal"/>
    <w:qFormat/>
    <w:rsid w:val="00DF6DF2"/>
    <w:pPr>
      <w:ind w:left="720"/>
    </w:pPr>
    <w:rPr>
      <w:rFonts w:eastAsia="Times New Roman"/>
      <w:szCs w:val="24"/>
    </w:rPr>
  </w:style>
  <w:style w:type="paragraph" w:customStyle="1" w:styleId="MediumList2-Accent21">
    <w:name w:val="Medium List 2 - Accent 21"/>
    <w:hidden/>
    <w:semiHidden/>
    <w:rsid w:val="00DF6DF2"/>
    <w:rPr>
      <w:rFonts w:ascii="Times New Roman" w:hAnsi="Times New Roman"/>
      <w:sz w:val="24"/>
    </w:rPr>
  </w:style>
  <w:style w:type="paragraph" w:customStyle="1" w:styleId="MediumShading1-Accent11">
    <w:name w:val="Medium Shading 1 - Accent 11"/>
    <w:qFormat/>
    <w:rsid w:val="00DF6DF2"/>
    <w:rPr>
      <w:rFonts w:ascii="Calibri" w:eastAsia="Calibri" w:hAnsi="Calibri"/>
      <w:sz w:val="22"/>
      <w:szCs w:val="22"/>
    </w:rPr>
  </w:style>
  <w:style w:type="paragraph" w:customStyle="1" w:styleId="Heading112">
    <w:name w:val="Heading 112"/>
    <w:next w:val="Normal"/>
    <w:rsid w:val="00DF6DF2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Heading212">
    <w:name w:val="Heading 212"/>
    <w:next w:val="Normal"/>
    <w:rsid w:val="00DF6DF2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paragraph" w:customStyle="1" w:styleId="ColorfulShading-Accent11">
    <w:name w:val="Colorful Shading - Accent 11"/>
    <w:hidden/>
    <w:rsid w:val="00DF6DF2"/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link w:val="DocumentMapChar1"/>
    <w:semiHidden/>
    <w:rsid w:val="00F876DD"/>
    <w:rPr>
      <w:rFonts w:ascii="Lucida Grande" w:eastAsia="MS Mincho" w:hAnsi="Lucida Grande" w:cs="Lucida Grande"/>
      <w:szCs w:val="24"/>
    </w:rPr>
  </w:style>
  <w:style w:type="character" w:customStyle="1" w:styleId="DocumentMapChar1">
    <w:name w:val="Document Map Char1"/>
    <w:link w:val="DocumentMap"/>
    <w:semiHidden/>
    <w:locked/>
    <w:rsid w:val="00F876DD"/>
    <w:rPr>
      <w:rFonts w:ascii="Lucida Grande" w:eastAsia="MS Mincho" w:hAnsi="Lucida Grande" w:cs="Lucida Grande"/>
      <w:sz w:val="24"/>
      <w:szCs w:val="24"/>
      <w:lang w:val="en-US" w:eastAsia="en-US" w:bidi="ar-SA"/>
    </w:rPr>
  </w:style>
  <w:style w:type="character" w:customStyle="1" w:styleId="jrnl">
    <w:name w:val="jrnl"/>
    <w:rsid w:val="00CF6ECB"/>
    <w:rPr>
      <w:rFonts w:ascii="Times New Roman" w:hAnsi="Times New Roman" w:cs="Times New Roman"/>
    </w:rPr>
  </w:style>
  <w:style w:type="paragraph" w:customStyle="1" w:styleId="FrontMatterHead">
    <w:name w:val="FrontMatterHead"/>
    <w:qFormat/>
    <w:rsid w:val="00397937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character" w:customStyle="1" w:styleId="CommentTextChar1">
    <w:name w:val="Comment Text Char1"/>
    <w:locked/>
    <w:rsid w:val="0025752B"/>
    <w:rPr>
      <w:rFonts w:ascii="Times New Roman" w:eastAsia="SimSun" w:hAnsi="Times New Roman"/>
      <w:sz w:val="20"/>
      <w:lang w:eastAsia="zh-CN"/>
    </w:rPr>
  </w:style>
  <w:style w:type="paragraph" w:customStyle="1" w:styleId="Level2Heading">
    <w:name w:val="Level2Heading"/>
    <w:rsid w:val="008A3B41"/>
    <w:pPr>
      <w:keepNext/>
      <w:keepLines/>
      <w:spacing w:before="240" w:after="60"/>
    </w:pPr>
    <w:rPr>
      <w:rFonts w:ascii="Times New Roman" w:hAnsi="Times New Roman"/>
      <w:b/>
      <w:sz w:val="32"/>
    </w:rPr>
  </w:style>
  <w:style w:type="paragraph" w:customStyle="1" w:styleId="CM5">
    <w:name w:val="CM5"/>
    <w:basedOn w:val="Default"/>
    <w:next w:val="Default"/>
    <w:rsid w:val="004A6369"/>
    <w:pPr>
      <w:widowControl w:val="0"/>
    </w:pPr>
    <w:rPr>
      <w:rFonts w:ascii="Helvetica" w:eastAsia="MS Mincho" w:hAnsi="Helvetica" w:cs="Times New Roman"/>
      <w:color w:val="auto"/>
      <w:lang w:eastAsia="ja-JP"/>
    </w:rPr>
  </w:style>
  <w:style w:type="paragraph" w:customStyle="1" w:styleId="CM4">
    <w:name w:val="CM4"/>
    <w:basedOn w:val="Default"/>
    <w:next w:val="Default"/>
    <w:rsid w:val="005E4DB0"/>
    <w:pPr>
      <w:widowControl w:val="0"/>
      <w:spacing w:line="253" w:lineRule="atLeast"/>
    </w:pPr>
    <w:rPr>
      <w:rFonts w:ascii="Helvetica" w:eastAsia="MS Mincho" w:hAnsi="Helvetica" w:cs="Times New Roman"/>
      <w:color w:val="auto"/>
      <w:lang w:eastAsia="ja-JP"/>
    </w:rPr>
  </w:style>
  <w:style w:type="paragraph" w:customStyle="1" w:styleId="CM17">
    <w:name w:val="CM17"/>
    <w:basedOn w:val="Default"/>
    <w:next w:val="Default"/>
    <w:rsid w:val="00FB4556"/>
    <w:pPr>
      <w:widowControl w:val="0"/>
    </w:pPr>
    <w:rPr>
      <w:rFonts w:ascii="Calibri" w:eastAsia="MS Mincho" w:hAnsi="Calibri" w:cs="Times New Roman"/>
      <w:color w:val="auto"/>
      <w:lang w:eastAsia="ja-JP"/>
    </w:rPr>
  </w:style>
  <w:style w:type="paragraph" w:customStyle="1" w:styleId="CM18">
    <w:name w:val="CM18"/>
    <w:basedOn w:val="Default"/>
    <w:next w:val="Default"/>
    <w:rsid w:val="005F4F4C"/>
    <w:pPr>
      <w:widowControl w:val="0"/>
    </w:pPr>
    <w:rPr>
      <w:rFonts w:ascii="Calibri" w:eastAsia="MS Mincho" w:hAnsi="Calibri" w:cs="Times New Roman"/>
      <w:color w:val="auto"/>
      <w:lang w:eastAsia="ja-JP"/>
    </w:rPr>
  </w:style>
  <w:style w:type="character" w:customStyle="1" w:styleId="highlight">
    <w:name w:val="highlight"/>
    <w:rsid w:val="007859C0"/>
  </w:style>
  <w:style w:type="character" w:customStyle="1" w:styleId="Heading3Char0">
    <w:name w:val="Heading 3 Char."/>
    <w:rsid w:val="00514D8F"/>
    <w:rPr>
      <w:rFonts w:ascii="Times" w:hAnsi="Times" w:cs="Times New Roman"/>
      <w:b/>
      <w:sz w:val="24"/>
    </w:rPr>
  </w:style>
  <w:style w:type="character" w:customStyle="1" w:styleId="PlainTextChar">
    <w:name w:val="Plain Text Char"/>
    <w:semiHidden/>
    <w:locked/>
    <w:rsid w:val="000C2B80"/>
    <w:rPr>
      <w:rFonts w:ascii="Courier New" w:hAnsi="Courier New" w:cs="Times New Roman"/>
      <w:sz w:val="20"/>
      <w:szCs w:val="20"/>
    </w:rPr>
  </w:style>
  <w:style w:type="character" w:customStyle="1" w:styleId="Heading6Char">
    <w:name w:val="Heading 6 Char"/>
    <w:aliases w:val="do not use Heading 6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aliases w:val="Do not use Heading 7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aliases w:val="Do not use Heading 8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aliases w:val="don't use Heading 9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1Char1">
    <w:name w:val="Heading 1 Char1"/>
    <w:locked/>
    <w:rsid w:val="00EC70BC"/>
    <w:rPr>
      <w:rFonts w:ascii="Arial" w:eastAsia="Times New Roman" w:hAnsi="Arial"/>
      <w:b/>
      <w:sz w:val="20"/>
    </w:rPr>
  </w:style>
  <w:style w:type="character" w:customStyle="1" w:styleId="BodyTextChar">
    <w:name w:val="Body Text Char"/>
    <w:aliases w:val="1st line flush lef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2">
    <w:name w:val="Heading 2 Char2"/>
    <w:aliases w:val="Header 2 Char1"/>
    <w:locked/>
    <w:rsid w:val="00EC70BC"/>
    <w:rPr>
      <w:rFonts w:ascii="Times New Roman" w:eastAsia="Times New Roman" w:hAnsi="Times New Roman"/>
      <w:b/>
      <w:color w:val="000000"/>
      <w:sz w:val="28"/>
    </w:rPr>
  </w:style>
  <w:style w:type="character" w:customStyle="1" w:styleId="Heading3Char2">
    <w:name w:val="Heading 3 Char2"/>
    <w:aliases w:val="Don't use Char1"/>
    <w:locked/>
    <w:rsid w:val="00EC70BC"/>
    <w:rPr>
      <w:rFonts w:ascii="Times New Roman" w:eastAsia="Times New Roman" w:hAnsi="Times New Roman"/>
      <w:b/>
      <w:sz w:val="26"/>
    </w:rPr>
  </w:style>
  <w:style w:type="character" w:customStyle="1" w:styleId="Heading4Char1">
    <w:name w:val="Heading 4 Char1"/>
    <w:aliases w:val="Do not use Char,Do not use Char1"/>
    <w:locked/>
    <w:rsid w:val="00EC70BC"/>
    <w:rPr>
      <w:rFonts w:ascii="Times New Roman" w:eastAsia="Times New Roman" w:hAnsi="Times New Roman"/>
      <w:i/>
      <w:sz w:val="28"/>
    </w:rPr>
  </w:style>
  <w:style w:type="character" w:customStyle="1" w:styleId="BalloonTextChar1">
    <w:name w:val="Balloon Text Char1"/>
    <w:semiHidden/>
    <w:locked/>
    <w:rsid w:val="00EC70BC"/>
    <w:rPr>
      <w:rFonts w:ascii="Tahoma" w:eastAsia="Times New Roman" w:hAnsi="Tahoma"/>
      <w:sz w:val="16"/>
    </w:rPr>
  </w:style>
  <w:style w:type="character" w:customStyle="1" w:styleId="FootnoteTextChar">
    <w:name w:val="Footnote Tex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2">
    <w:name w:val="Comment Text Char2"/>
    <w:semiHidden/>
    <w:locked/>
    <w:rsid w:val="00EC70BC"/>
    <w:rPr>
      <w:rFonts w:ascii="Times New Roman" w:eastAsia="SimSun" w:hAnsi="Times New Roman"/>
      <w:sz w:val="20"/>
      <w:lang w:eastAsia="zh-CN"/>
    </w:rPr>
  </w:style>
  <w:style w:type="character" w:customStyle="1" w:styleId="CommentSubjectChar1">
    <w:name w:val="Comment Subject Char1"/>
    <w:semiHidden/>
    <w:locked/>
    <w:rsid w:val="00EC70BC"/>
    <w:rPr>
      <w:rFonts w:ascii="Times" w:eastAsia="Times New Roman" w:hAnsi="Times"/>
      <w:b/>
      <w:sz w:val="20"/>
    </w:rPr>
  </w:style>
  <w:style w:type="character" w:customStyle="1" w:styleId="EndnoteTextChar1">
    <w:name w:val="Endnote Text Char1"/>
    <w:link w:val="EndnoteText"/>
    <w:locked/>
    <w:rsid w:val="00EC70BC"/>
    <w:rPr>
      <w:lang w:val="en-US" w:eastAsia="en-US" w:bidi="ar-SA"/>
    </w:rPr>
  </w:style>
  <w:style w:type="character" w:customStyle="1" w:styleId="HeaderChar1">
    <w:name w:val="Header Char1"/>
    <w:locked/>
    <w:rsid w:val="00EC70BC"/>
    <w:rPr>
      <w:rFonts w:ascii="Times New Roman" w:eastAsia="Times New Roman" w:hAnsi="Times New Roman"/>
      <w:sz w:val="20"/>
    </w:rPr>
  </w:style>
  <w:style w:type="character" w:customStyle="1" w:styleId="FooterChar1">
    <w:name w:val="Footer Char1"/>
    <w:aliases w:val="Footnote Char,Footnote Char1"/>
    <w:locked/>
    <w:rsid w:val="00EC70BC"/>
    <w:rPr>
      <w:rFonts w:ascii="Times New Roman" w:eastAsia="Times New Roman" w:hAnsi="Times New Roman"/>
      <w:sz w:val="20"/>
    </w:rPr>
  </w:style>
  <w:style w:type="character" w:customStyle="1" w:styleId="CharChar71">
    <w:name w:val="Char Char71"/>
    <w:rsid w:val="00EC70BC"/>
    <w:rPr>
      <w:rFonts w:ascii="Times New Roman" w:hAnsi="Times New Roman"/>
      <w:b/>
      <w:sz w:val="26"/>
    </w:rPr>
  </w:style>
  <w:style w:type="paragraph" w:customStyle="1" w:styleId="Footer11">
    <w:name w:val="Footer11"/>
    <w:rsid w:val="00EC70BC"/>
    <w:pPr>
      <w:spacing w:before="240"/>
    </w:pPr>
    <w:rPr>
      <w:rFonts w:ascii="Times New Roman" w:eastAsia="ヒラギノ角ゴ Pro W3" w:hAnsi="Times New Roman"/>
      <w:color w:val="000000"/>
    </w:rPr>
  </w:style>
  <w:style w:type="character" w:customStyle="1" w:styleId="CharChar101">
    <w:name w:val="Char Char101"/>
    <w:rsid w:val="00EC70BC"/>
    <w:rPr>
      <w:rFonts w:ascii="Arial" w:eastAsia="Times New Roman" w:hAnsi="Arial"/>
      <w:b/>
      <w:sz w:val="32"/>
    </w:rPr>
  </w:style>
  <w:style w:type="character" w:customStyle="1" w:styleId="CharChar91">
    <w:name w:val="Char Char91"/>
    <w:rsid w:val="00EC70BC"/>
    <w:rPr>
      <w:rFonts w:ascii="Times New Roman" w:eastAsia="Times New Roman" w:hAnsi="Times New Roman"/>
      <w:sz w:val="22"/>
    </w:rPr>
  </w:style>
  <w:style w:type="paragraph" w:customStyle="1" w:styleId="Heading111">
    <w:name w:val="Heading 111"/>
    <w:next w:val="Normal"/>
    <w:rsid w:val="00EC70BC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Heading211">
    <w:name w:val="Heading 211"/>
    <w:next w:val="Normal"/>
    <w:rsid w:val="00EC70BC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character" w:customStyle="1" w:styleId="DocumentMapChar">
    <w:name w:val="Document Map Char"/>
    <w:semiHidden/>
    <w:locked/>
    <w:rsid w:val="00EC70BC"/>
    <w:rPr>
      <w:rFonts w:ascii="Lucida Grande" w:eastAsia="MS Mincho" w:hAnsi="Lucida Grande" w:cs="Lucida Grande"/>
      <w:sz w:val="24"/>
      <w:szCs w:val="24"/>
    </w:rPr>
  </w:style>
  <w:style w:type="paragraph" w:customStyle="1" w:styleId="Level4Heading">
    <w:name w:val="Level4Heading"/>
    <w:qFormat/>
    <w:rsid w:val="0051672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EndnoteTextChar">
    <w:name w:val="Endnote Text Char"/>
    <w:basedOn w:val="DefaultParagraphFont"/>
    <w:locked/>
    <w:rsid w:val="004A45F4"/>
    <w:rPr>
      <w:rFonts w:ascii="Times New Roman" w:hAnsi="Times New Roman" w:cs="Times New Roman"/>
      <w:sz w:val="20"/>
      <w:szCs w:val="20"/>
    </w:rPr>
  </w:style>
  <w:style w:type="paragraph" w:customStyle="1" w:styleId="WW-HTMLPreformatted">
    <w:name w:val="WW-HTML Preformatted"/>
    <w:basedOn w:val="Normal"/>
    <w:rsid w:val="007E3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lang w:eastAsia="ar-SA"/>
    </w:rPr>
  </w:style>
  <w:style w:type="paragraph" w:styleId="HTMLPreformatted">
    <w:name w:val="HTML Preformatted"/>
    <w:basedOn w:val="Normal"/>
    <w:link w:val="HTMLPreformattedChar"/>
    <w:rsid w:val="007E3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E3347"/>
    <w:rPr>
      <w:rFonts w:ascii="Courier New" w:eastAsia="Times New Roman" w:hAnsi="Courier New" w:cs="Courier New"/>
    </w:rPr>
  </w:style>
  <w:style w:type="paragraph" w:styleId="TOC6">
    <w:name w:val="toc 6"/>
    <w:basedOn w:val="Normal"/>
    <w:next w:val="Normal"/>
    <w:autoRedefine/>
    <w:uiPriority w:val="99"/>
    <w:unhideWhenUsed/>
    <w:rsid w:val="007E3347"/>
    <w:pPr>
      <w:ind w:left="800"/>
    </w:pPr>
    <w:rPr>
      <w:rFonts w:ascii="Calibri" w:eastAsia="Calibri" w:hAnsi="Calibri" w:cs="Calibri"/>
      <w:sz w:val="28"/>
    </w:rPr>
  </w:style>
  <w:style w:type="paragraph" w:styleId="TOC7">
    <w:name w:val="toc 7"/>
    <w:basedOn w:val="Normal"/>
    <w:next w:val="Normal"/>
    <w:autoRedefine/>
    <w:uiPriority w:val="99"/>
    <w:unhideWhenUsed/>
    <w:rsid w:val="007E3347"/>
    <w:pPr>
      <w:ind w:left="1000"/>
    </w:pPr>
    <w:rPr>
      <w:rFonts w:ascii="Calibri" w:eastAsia="Calibri" w:hAnsi="Calibri" w:cs="Calibri"/>
      <w:sz w:val="28"/>
    </w:rPr>
  </w:style>
  <w:style w:type="paragraph" w:styleId="TOC8">
    <w:name w:val="toc 8"/>
    <w:basedOn w:val="Normal"/>
    <w:next w:val="Normal"/>
    <w:autoRedefine/>
    <w:uiPriority w:val="99"/>
    <w:unhideWhenUsed/>
    <w:rsid w:val="007E3347"/>
    <w:pPr>
      <w:ind w:left="1200"/>
    </w:pPr>
    <w:rPr>
      <w:rFonts w:ascii="Calibri" w:eastAsia="Calibri" w:hAnsi="Calibri" w:cs="Calibri"/>
      <w:sz w:val="28"/>
    </w:rPr>
  </w:style>
  <w:style w:type="paragraph" w:styleId="TOC9">
    <w:name w:val="toc 9"/>
    <w:basedOn w:val="Normal"/>
    <w:next w:val="Normal"/>
    <w:autoRedefine/>
    <w:uiPriority w:val="99"/>
    <w:unhideWhenUsed/>
    <w:rsid w:val="007E3347"/>
    <w:pPr>
      <w:ind w:left="1400"/>
    </w:pPr>
    <w:rPr>
      <w:rFonts w:ascii="Calibri" w:eastAsia="Calibri" w:hAnsi="Calibri" w:cs="Calibri"/>
      <w:sz w:val="28"/>
    </w:rPr>
  </w:style>
  <w:style w:type="paragraph" w:customStyle="1" w:styleId="textbullets2">
    <w:name w:val="text bullets 2"/>
    <w:uiPriority w:val="99"/>
    <w:rsid w:val="007E3347"/>
    <w:pPr>
      <w:widowControl w:val="0"/>
      <w:spacing w:before="120"/>
    </w:pPr>
    <w:rPr>
      <w:rFonts w:ascii="Arial" w:eastAsia="ヒラギノ角ゴ Pro W3" w:hAnsi="Arial"/>
      <w:b/>
      <w:color w:val="000000"/>
      <w:sz w:val="24"/>
    </w:rPr>
  </w:style>
  <w:style w:type="paragraph" w:customStyle="1" w:styleId="Section">
    <w:name w:val="Section"/>
    <w:basedOn w:val="Normal"/>
    <w:rsid w:val="007E3347"/>
    <w:rPr>
      <w:rFonts w:eastAsia="Calibri"/>
      <w:b/>
      <w:sz w:val="32"/>
      <w:szCs w:val="32"/>
    </w:rPr>
  </w:style>
  <w:style w:type="character" w:customStyle="1" w:styleId="HeaderChar3">
    <w:name w:val="Header Char3"/>
    <w:uiPriority w:val="99"/>
    <w:rsid w:val="007E3347"/>
    <w:rPr>
      <w:rFonts w:ascii="Arial" w:hAnsi="Arial"/>
      <w:b/>
      <w:sz w:val="28"/>
    </w:rPr>
  </w:style>
  <w:style w:type="character" w:customStyle="1" w:styleId="FooterChar3">
    <w:name w:val="Footer Char3"/>
    <w:aliases w:val="Footnote Char4"/>
    <w:basedOn w:val="DefaultParagraphFont"/>
    <w:uiPriority w:val="99"/>
    <w:rsid w:val="007E3347"/>
  </w:style>
  <w:style w:type="character" w:customStyle="1" w:styleId="Heading1Char3">
    <w:name w:val="Heading 1 Char3"/>
    <w:uiPriority w:val="99"/>
    <w:rsid w:val="007E33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loonTextChar3">
    <w:name w:val="Balloon Text Char3"/>
    <w:uiPriority w:val="99"/>
    <w:rsid w:val="007E3347"/>
    <w:rPr>
      <w:rFonts w:ascii="Tahoma" w:hAnsi="Tahoma" w:cs="Tahoma"/>
      <w:sz w:val="16"/>
      <w:szCs w:val="16"/>
    </w:rPr>
  </w:style>
  <w:style w:type="character" w:customStyle="1" w:styleId="Heading2Char4">
    <w:name w:val="Heading 2 Char4"/>
    <w:aliases w:val="Header 2 Char5"/>
    <w:uiPriority w:val="99"/>
    <w:rsid w:val="007E33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4">
    <w:name w:val="Heading 3 Char4"/>
    <w:aliases w:val="Don't use Char5"/>
    <w:uiPriority w:val="99"/>
    <w:rsid w:val="007E3347"/>
    <w:rPr>
      <w:rFonts w:ascii="Cambria" w:eastAsia="Times New Roman" w:hAnsi="Cambria" w:cs="Times New Roman"/>
      <w:b/>
      <w:bCs/>
      <w:color w:val="4F81BD"/>
    </w:rPr>
  </w:style>
  <w:style w:type="character" w:customStyle="1" w:styleId="FootnoteTextChar2">
    <w:name w:val="Footnote Text Char2"/>
    <w:basedOn w:val="DefaultParagraphFont"/>
    <w:uiPriority w:val="99"/>
    <w:semiHidden/>
    <w:rsid w:val="007E3347"/>
  </w:style>
  <w:style w:type="character" w:customStyle="1" w:styleId="Heading4Char3">
    <w:name w:val="Heading 4 Char3"/>
    <w:aliases w:val="Do not use Char4"/>
    <w:uiPriority w:val="99"/>
    <w:rsid w:val="007E334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5Char2">
    <w:name w:val="Heading 5 Char2"/>
    <w:aliases w:val="do not use Char2"/>
    <w:uiPriority w:val="99"/>
    <w:rsid w:val="007E3347"/>
    <w:rPr>
      <w:rFonts w:ascii="Arial" w:eastAsia="Times New Roman" w:hAnsi="Arial"/>
      <w:b/>
      <w:bCs/>
      <w:iCs/>
      <w:sz w:val="24"/>
      <w:szCs w:val="26"/>
    </w:rPr>
  </w:style>
  <w:style w:type="character" w:customStyle="1" w:styleId="CommentTextChar4">
    <w:name w:val="Comment Text Char4"/>
    <w:uiPriority w:val="99"/>
    <w:rsid w:val="007E3347"/>
    <w:rPr>
      <w:rFonts w:ascii="Times New Roman" w:eastAsia="Times New Roman" w:hAnsi="Times New Roman"/>
      <w:snapToGrid/>
    </w:rPr>
  </w:style>
  <w:style w:type="character" w:customStyle="1" w:styleId="CommentSubjectChar3">
    <w:name w:val="Comment Subject Char3"/>
    <w:uiPriority w:val="99"/>
    <w:rsid w:val="007E3347"/>
    <w:rPr>
      <w:rFonts w:ascii="Times New Roman" w:eastAsia="Times New Roman" w:hAnsi="Times New Roman"/>
      <w:b/>
      <w:bCs/>
      <w:snapToGrid w:val="0"/>
    </w:rPr>
  </w:style>
  <w:style w:type="paragraph" w:customStyle="1" w:styleId="xl63">
    <w:name w:val="xl63"/>
    <w:basedOn w:val="Normal"/>
    <w:uiPriority w:val="99"/>
    <w:rsid w:val="007E3347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al"/>
    <w:uiPriority w:val="99"/>
    <w:rsid w:val="007E3347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al"/>
    <w:uiPriority w:val="99"/>
    <w:rsid w:val="007E3347"/>
    <w:pPr>
      <w:shd w:val="clear" w:color="000000" w:fill="EAF1DD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character" w:customStyle="1" w:styleId="CharChar5">
    <w:name w:val="Char Char5"/>
    <w:uiPriority w:val="99"/>
    <w:rsid w:val="007E3347"/>
    <w:rPr>
      <w:rFonts w:ascii="Arial" w:hAnsi="Arial"/>
      <w:b/>
      <w:sz w:val="28"/>
    </w:rPr>
  </w:style>
  <w:style w:type="table" w:customStyle="1" w:styleId="TableGrid1">
    <w:name w:val="Table Grid1"/>
    <w:rsid w:val="007E3347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rsid w:val="007E3347"/>
    <w:rPr>
      <w:rFonts w:ascii="Lucida Grande" w:eastAsia="Times New Roman" w:hAnsi="Lucida Grande"/>
      <w:color w:val="000000"/>
      <w:sz w:val="22"/>
    </w:rPr>
  </w:style>
  <w:style w:type="table" w:customStyle="1" w:styleId="LightShading-Accent41">
    <w:name w:val="Light Shading - Accent 41"/>
    <w:rsid w:val="007E3347"/>
    <w:rPr>
      <w:rFonts w:ascii="Calibri" w:eastAsia="Times New Roman" w:hAnsi="Calibri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rsid w:val="007E3347"/>
    <w:rPr>
      <w:rFonts w:ascii="Calibri" w:eastAsia="Times New Roman" w:hAnsi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rsid w:val="007E3347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">
    <w:name w:val="Reference"/>
    <w:qFormat/>
    <w:rsid w:val="00644D2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table" w:customStyle="1" w:styleId="LightShading2">
    <w:name w:val="Light Shading2"/>
    <w:rsid w:val="007E3347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rsid w:val="007E3347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eNumber">
    <w:name w:val="PageNumber"/>
    <w:qFormat/>
    <w:rsid w:val="00467280"/>
    <w:pPr>
      <w:jc w:val="center"/>
    </w:pPr>
    <w:rPr>
      <w:rFonts w:ascii="Times New Roman" w:hAnsi="Times New Roman"/>
      <w:sz w:val="24"/>
    </w:rPr>
  </w:style>
  <w:style w:type="paragraph" w:customStyle="1" w:styleId="FrontMatterSubhead">
    <w:name w:val="FrontMatterSubhead"/>
    <w:qFormat/>
    <w:rsid w:val="00B0457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ullet1">
    <w:name w:val="Bullet1"/>
    <w:qFormat/>
    <w:rsid w:val="00861FB5"/>
    <w:pPr>
      <w:numPr>
        <w:numId w:val="6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AB347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B3472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ParagraphQuote">
    <w:name w:val="ParagraphQuote"/>
    <w:qFormat/>
    <w:rsid w:val="00F921D8"/>
    <w:pPr>
      <w:ind w:left="1440" w:right="1440"/>
    </w:pPr>
    <w:rPr>
      <w:rFonts w:ascii="Times New Roman" w:hAnsi="Times New Roman" w:cs="Arial"/>
      <w:color w:val="000000" w:themeColor="text1"/>
      <w:sz w:val="24"/>
    </w:rPr>
  </w:style>
  <w:style w:type="paragraph" w:customStyle="1" w:styleId="NumberedList">
    <w:name w:val="NumberedList"/>
    <w:basedOn w:val="Bullet1"/>
    <w:qFormat/>
    <w:rsid w:val="0013472B"/>
    <w:pPr>
      <w:numPr>
        <w:numId w:val="66"/>
      </w:numPr>
      <w:ind w:left="720"/>
    </w:pPr>
  </w:style>
  <w:style w:type="paragraph" w:customStyle="1" w:styleId="TableNote">
    <w:name w:val="TableNote"/>
    <w:qFormat/>
    <w:rsid w:val="004E1CCD"/>
    <w:pPr>
      <w:spacing w:after="240"/>
    </w:pPr>
    <w:rPr>
      <w:rFonts w:ascii="Times New Roman" w:hAnsi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D73EF"/>
    <w:rPr>
      <w:color w:val="808080"/>
    </w:rPr>
  </w:style>
  <w:style w:type="character" w:styleId="LineNumber">
    <w:name w:val="line number"/>
    <w:basedOn w:val="DefaultParagraphFont"/>
    <w:rsid w:val="00AA1FD6"/>
  </w:style>
  <w:style w:type="paragraph" w:styleId="Bibliography">
    <w:name w:val="Bibliography"/>
    <w:basedOn w:val="Normal"/>
    <w:next w:val="Normal"/>
    <w:uiPriority w:val="37"/>
    <w:semiHidden/>
    <w:unhideWhenUsed/>
    <w:rsid w:val="002377D0"/>
  </w:style>
  <w:style w:type="paragraph" w:styleId="BlockText">
    <w:name w:val="Block Text"/>
    <w:basedOn w:val="Normal"/>
    <w:rsid w:val="002377D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2377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377D0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rsid w:val="002377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77D0"/>
    <w:rPr>
      <w:rFonts w:ascii="Times New Roman" w:hAnsi="Times New Roman"/>
      <w:sz w:val="16"/>
      <w:szCs w:val="16"/>
    </w:rPr>
  </w:style>
  <w:style w:type="paragraph" w:styleId="BodyTextFirstIndent2">
    <w:name w:val="Body Text First Indent 2"/>
    <w:basedOn w:val="BodyTextIndent"/>
    <w:link w:val="BodyTextFirstIndent2Char"/>
    <w:rsid w:val="002377D0"/>
    <w:pPr>
      <w:ind w:left="360" w:right="0" w:firstLine="360"/>
    </w:pPr>
  </w:style>
  <w:style w:type="character" w:customStyle="1" w:styleId="BodyTextFirstIndent2Char">
    <w:name w:val="Body Text First Indent 2 Char"/>
    <w:basedOn w:val="BodyTextIndentChar1"/>
    <w:link w:val="BodyTextFirstIndent2"/>
    <w:rsid w:val="002377D0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2377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77D0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2377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77D0"/>
    <w:rPr>
      <w:rFonts w:ascii="Times New Roman" w:hAnsi="Times New Roman"/>
      <w:sz w:val="16"/>
      <w:szCs w:val="16"/>
    </w:rPr>
  </w:style>
  <w:style w:type="paragraph" w:styleId="Closing">
    <w:name w:val="Closing"/>
    <w:basedOn w:val="Normal"/>
    <w:link w:val="ClosingChar"/>
    <w:rsid w:val="002377D0"/>
    <w:pPr>
      <w:ind w:left="4320"/>
    </w:pPr>
  </w:style>
  <w:style w:type="character" w:customStyle="1" w:styleId="ClosingChar">
    <w:name w:val="Closing Char"/>
    <w:basedOn w:val="DefaultParagraphFont"/>
    <w:link w:val="Closing"/>
    <w:rsid w:val="002377D0"/>
    <w:rPr>
      <w:rFonts w:ascii="Times New Roman" w:hAnsi="Times New Roman"/>
      <w:sz w:val="24"/>
    </w:rPr>
  </w:style>
  <w:style w:type="paragraph" w:styleId="Date">
    <w:name w:val="Date"/>
    <w:basedOn w:val="Normal"/>
    <w:next w:val="Normal"/>
    <w:link w:val="DateChar"/>
    <w:rsid w:val="002377D0"/>
  </w:style>
  <w:style w:type="character" w:customStyle="1" w:styleId="DateChar">
    <w:name w:val="Date Char"/>
    <w:basedOn w:val="DefaultParagraphFont"/>
    <w:link w:val="Date"/>
    <w:rsid w:val="002377D0"/>
    <w:rPr>
      <w:rFonts w:ascii="Times New Roman" w:hAnsi="Times New Roman"/>
      <w:sz w:val="24"/>
    </w:rPr>
  </w:style>
  <w:style w:type="paragraph" w:styleId="E-mailSignature">
    <w:name w:val="E-mail Signature"/>
    <w:basedOn w:val="Normal"/>
    <w:link w:val="E-mailSignatureChar"/>
    <w:rsid w:val="002377D0"/>
  </w:style>
  <w:style w:type="character" w:customStyle="1" w:styleId="E-mailSignatureChar">
    <w:name w:val="E-mail Signature Char"/>
    <w:basedOn w:val="DefaultParagraphFont"/>
    <w:link w:val="E-mailSignature"/>
    <w:rsid w:val="002377D0"/>
    <w:rPr>
      <w:rFonts w:ascii="Times New Roman" w:hAnsi="Times New Roman"/>
      <w:sz w:val="24"/>
    </w:rPr>
  </w:style>
  <w:style w:type="paragraph" w:styleId="EnvelopeAddress">
    <w:name w:val="envelope address"/>
    <w:basedOn w:val="Normal"/>
    <w:rsid w:val="002377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rsid w:val="002377D0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rsid w:val="002377D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377D0"/>
    <w:rPr>
      <w:rFonts w:ascii="Times New Roman" w:hAnsi="Times New Roman"/>
      <w:i/>
      <w:iCs/>
      <w:sz w:val="24"/>
    </w:rPr>
  </w:style>
  <w:style w:type="paragraph" w:styleId="Index1">
    <w:name w:val="index 1"/>
    <w:basedOn w:val="Normal"/>
    <w:next w:val="Normal"/>
    <w:autoRedefine/>
    <w:rsid w:val="002377D0"/>
    <w:pPr>
      <w:ind w:left="240" w:hanging="240"/>
    </w:pPr>
  </w:style>
  <w:style w:type="paragraph" w:styleId="Index2">
    <w:name w:val="index 2"/>
    <w:basedOn w:val="Normal"/>
    <w:next w:val="Normal"/>
    <w:autoRedefine/>
    <w:rsid w:val="002377D0"/>
    <w:pPr>
      <w:ind w:left="480" w:hanging="240"/>
    </w:pPr>
  </w:style>
  <w:style w:type="paragraph" w:styleId="Index3">
    <w:name w:val="index 3"/>
    <w:basedOn w:val="Normal"/>
    <w:next w:val="Normal"/>
    <w:autoRedefine/>
    <w:rsid w:val="002377D0"/>
    <w:pPr>
      <w:ind w:left="720" w:hanging="240"/>
    </w:pPr>
  </w:style>
  <w:style w:type="paragraph" w:styleId="Index4">
    <w:name w:val="index 4"/>
    <w:basedOn w:val="Normal"/>
    <w:next w:val="Normal"/>
    <w:autoRedefine/>
    <w:rsid w:val="002377D0"/>
    <w:pPr>
      <w:ind w:left="960" w:hanging="240"/>
    </w:pPr>
  </w:style>
  <w:style w:type="paragraph" w:styleId="Index5">
    <w:name w:val="index 5"/>
    <w:basedOn w:val="Normal"/>
    <w:next w:val="Normal"/>
    <w:autoRedefine/>
    <w:rsid w:val="002377D0"/>
    <w:pPr>
      <w:ind w:left="1200" w:hanging="240"/>
    </w:pPr>
  </w:style>
  <w:style w:type="paragraph" w:styleId="Index6">
    <w:name w:val="index 6"/>
    <w:basedOn w:val="Normal"/>
    <w:next w:val="Normal"/>
    <w:autoRedefine/>
    <w:rsid w:val="002377D0"/>
    <w:pPr>
      <w:ind w:left="1440" w:hanging="240"/>
    </w:pPr>
  </w:style>
  <w:style w:type="paragraph" w:styleId="Index7">
    <w:name w:val="index 7"/>
    <w:basedOn w:val="Normal"/>
    <w:next w:val="Normal"/>
    <w:autoRedefine/>
    <w:rsid w:val="002377D0"/>
    <w:pPr>
      <w:ind w:left="1680" w:hanging="240"/>
    </w:pPr>
  </w:style>
  <w:style w:type="paragraph" w:styleId="Index8">
    <w:name w:val="index 8"/>
    <w:basedOn w:val="Normal"/>
    <w:next w:val="Normal"/>
    <w:autoRedefine/>
    <w:rsid w:val="002377D0"/>
    <w:pPr>
      <w:ind w:left="1920" w:hanging="240"/>
    </w:pPr>
  </w:style>
  <w:style w:type="paragraph" w:styleId="Index9">
    <w:name w:val="index 9"/>
    <w:basedOn w:val="Normal"/>
    <w:next w:val="Normal"/>
    <w:autoRedefine/>
    <w:rsid w:val="002377D0"/>
    <w:pPr>
      <w:ind w:left="2160" w:hanging="240"/>
    </w:pPr>
  </w:style>
  <w:style w:type="paragraph" w:styleId="IndexHeading">
    <w:name w:val="index heading"/>
    <w:basedOn w:val="Normal"/>
    <w:next w:val="Index1"/>
    <w:rsid w:val="002377D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7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7D0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rsid w:val="002377D0"/>
    <w:pPr>
      <w:ind w:left="360" w:hanging="360"/>
      <w:contextualSpacing/>
    </w:pPr>
  </w:style>
  <w:style w:type="paragraph" w:styleId="List2">
    <w:name w:val="List 2"/>
    <w:basedOn w:val="Normal"/>
    <w:rsid w:val="002377D0"/>
    <w:pPr>
      <w:ind w:left="720" w:hanging="360"/>
      <w:contextualSpacing/>
    </w:pPr>
  </w:style>
  <w:style w:type="paragraph" w:styleId="List3">
    <w:name w:val="List 3"/>
    <w:basedOn w:val="Normal"/>
    <w:rsid w:val="002377D0"/>
    <w:pPr>
      <w:ind w:left="1080" w:hanging="360"/>
      <w:contextualSpacing/>
    </w:pPr>
  </w:style>
  <w:style w:type="paragraph" w:styleId="List4">
    <w:name w:val="List 4"/>
    <w:basedOn w:val="Normal"/>
    <w:rsid w:val="002377D0"/>
    <w:pPr>
      <w:ind w:left="1440" w:hanging="360"/>
      <w:contextualSpacing/>
    </w:pPr>
  </w:style>
  <w:style w:type="paragraph" w:styleId="List5">
    <w:name w:val="List 5"/>
    <w:basedOn w:val="Normal"/>
    <w:rsid w:val="002377D0"/>
    <w:pPr>
      <w:ind w:left="1800" w:hanging="360"/>
      <w:contextualSpacing/>
    </w:pPr>
  </w:style>
  <w:style w:type="paragraph" w:styleId="ListBullet">
    <w:name w:val="List Bullet"/>
    <w:basedOn w:val="Normal"/>
    <w:rsid w:val="002377D0"/>
    <w:pPr>
      <w:numPr>
        <w:numId w:val="79"/>
      </w:numPr>
      <w:contextualSpacing/>
    </w:pPr>
  </w:style>
  <w:style w:type="paragraph" w:styleId="ListBullet2">
    <w:name w:val="List Bullet 2"/>
    <w:basedOn w:val="Normal"/>
    <w:rsid w:val="002377D0"/>
    <w:pPr>
      <w:numPr>
        <w:numId w:val="80"/>
      </w:numPr>
      <w:contextualSpacing/>
    </w:pPr>
  </w:style>
  <w:style w:type="paragraph" w:styleId="ListBullet3">
    <w:name w:val="List Bullet 3"/>
    <w:basedOn w:val="Normal"/>
    <w:rsid w:val="002377D0"/>
    <w:pPr>
      <w:numPr>
        <w:numId w:val="81"/>
      </w:numPr>
      <w:contextualSpacing/>
    </w:pPr>
  </w:style>
  <w:style w:type="paragraph" w:styleId="ListBullet4">
    <w:name w:val="List Bullet 4"/>
    <w:basedOn w:val="Normal"/>
    <w:rsid w:val="002377D0"/>
    <w:pPr>
      <w:numPr>
        <w:numId w:val="82"/>
      </w:numPr>
      <w:contextualSpacing/>
    </w:pPr>
  </w:style>
  <w:style w:type="paragraph" w:styleId="ListBullet5">
    <w:name w:val="List Bullet 5"/>
    <w:basedOn w:val="Normal"/>
    <w:rsid w:val="002377D0"/>
    <w:pPr>
      <w:numPr>
        <w:numId w:val="83"/>
      </w:numPr>
      <w:contextualSpacing/>
    </w:pPr>
  </w:style>
  <w:style w:type="paragraph" w:styleId="ListContinue">
    <w:name w:val="List Continue"/>
    <w:basedOn w:val="Normal"/>
    <w:rsid w:val="002377D0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377D0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377D0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377D0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377D0"/>
    <w:pPr>
      <w:spacing w:after="120"/>
      <w:ind w:left="1800"/>
      <w:contextualSpacing/>
    </w:pPr>
  </w:style>
  <w:style w:type="paragraph" w:styleId="ListNumber">
    <w:name w:val="List Number"/>
    <w:basedOn w:val="Normal"/>
    <w:rsid w:val="002377D0"/>
    <w:pPr>
      <w:numPr>
        <w:numId w:val="84"/>
      </w:numPr>
      <w:contextualSpacing/>
    </w:pPr>
  </w:style>
  <w:style w:type="paragraph" w:styleId="ListNumber2">
    <w:name w:val="List Number 2"/>
    <w:basedOn w:val="Normal"/>
    <w:rsid w:val="002377D0"/>
    <w:pPr>
      <w:numPr>
        <w:numId w:val="85"/>
      </w:numPr>
      <w:contextualSpacing/>
    </w:pPr>
  </w:style>
  <w:style w:type="paragraph" w:styleId="ListNumber3">
    <w:name w:val="List Number 3"/>
    <w:basedOn w:val="Normal"/>
    <w:rsid w:val="002377D0"/>
    <w:pPr>
      <w:numPr>
        <w:numId w:val="86"/>
      </w:numPr>
      <w:contextualSpacing/>
    </w:pPr>
  </w:style>
  <w:style w:type="paragraph" w:styleId="ListNumber4">
    <w:name w:val="List Number 4"/>
    <w:basedOn w:val="Normal"/>
    <w:rsid w:val="002377D0"/>
    <w:pPr>
      <w:numPr>
        <w:numId w:val="87"/>
      </w:numPr>
      <w:contextualSpacing/>
    </w:pPr>
  </w:style>
  <w:style w:type="paragraph" w:styleId="ListNumber5">
    <w:name w:val="List Number 5"/>
    <w:basedOn w:val="Normal"/>
    <w:rsid w:val="002377D0"/>
    <w:pPr>
      <w:numPr>
        <w:numId w:val="88"/>
      </w:numPr>
      <w:contextualSpacing/>
    </w:pPr>
  </w:style>
  <w:style w:type="paragraph" w:styleId="MacroText">
    <w:name w:val="macro"/>
    <w:link w:val="MacroTextChar"/>
    <w:rsid w:val="002377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2377D0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2377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377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2377D0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377D0"/>
  </w:style>
  <w:style w:type="character" w:customStyle="1" w:styleId="NoteHeadingChar">
    <w:name w:val="Note Heading Char"/>
    <w:basedOn w:val="DefaultParagraphFont"/>
    <w:link w:val="NoteHeading"/>
    <w:rsid w:val="002377D0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377D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377D0"/>
    <w:rPr>
      <w:rFonts w:ascii="Times New Roman" w:hAnsi="Times New Roman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rsid w:val="002377D0"/>
  </w:style>
  <w:style w:type="character" w:customStyle="1" w:styleId="SalutationChar">
    <w:name w:val="Salutation Char"/>
    <w:basedOn w:val="DefaultParagraphFont"/>
    <w:link w:val="Salutation"/>
    <w:rsid w:val="002377D0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rsid w:val="002377D0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2377D0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2377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2377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2377D0"/>
    <w:pPr>
      <w:ind w:left="240" w:hanging="240"/>
    </w:pPr>
  </w:style>
  <w:style w:type="paragraph" w:styleId="TableofFigures">
    <w:name w:val="table of figures"/>
    <w:basedOn w:val="Normal"/>
    <w:next w:val="Normal"/>
    <w:rsid w:val="002377D0"/>
  </w:style>
  <w:style w:type="paragraph" w:styleId="Title">
    <w:name w:val="Title"/>
    <w:basedOn w:val="Normal"/>
    <w:next w:val="Normal"/>
    <w:link w:val="TitleChar"/>
    <w:qFormat/>
    <w:rsid w:val="002377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377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2377D0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2">
    <w:name w:val="Lis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4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363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11" w:color="CCCCCC"/>
                <w:bottom w:val="single" w:sz="6" w:space="0" w:color="CCCCCC"/>
                <w:right w:val="single" w:sz="6" w:space="11" w:color="CCCCCC"/>
              </w:divBdr>
              <w:divsChild>
                <w:div w:id="15695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73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6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0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0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99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izuhosi.com/pressuremanagement/Lyder_Preventing_04.pd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perry\Documents\ReportTemplate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7DB10-19B9-47A5-92C6-CDC2BBBD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ReportTemplateNew.dot</Template>
  <TotalTime>9</TotalTime>
  <Pages>18</Pages>
  <Words>6388</Words>
  <Characters>36415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Draft Reports</vt:lpstr>
    </vt:vector>
  </TitlesOfParts>
  <Company>RAND Corporation</Company>
  <LinksUpToDate>false</LinksUpToDate>
  <CharactersWithSpaces>42718</CharactersWithSpaces>
  <SharedDoc>false</SharedDoc>
  <HLinks>
    <vt:vector size="6888" baseType="variant">
      <vt:variant>
        <vt:i4>3604574</vt:i4>
      </vt:variant>
      <vt:variant>
        <vt:i4>12843</vt:i4>
      </vt:variant>
      <vt:variant>
        <vt:i4>0</vt:i4>
      </vt:variant>
      <vt:variant>
        <vt:i4>5</vt:i4>
      </vt:variant>
      <vt:variant>
        <vt:lpwstr>C:\Documents and Settings\amotala\Local Settings\amotala\PSP Acronyms Glossary.xls</vt:lpwstr>
      </vt:variant>
      <vt:variant>
        <vt:lpwstr>RANGE!_ENREF_7#RANGE!_ENREF_7</vt:lpwstr>
      </vt:variant>
      <vt:variant>
        <vt:i4>3997822</vt:i4>
      </vt:variant>
      <vt:variant>
        <vt:i4>12524</vt:i4>
      </vt:variant>
      <vt:variant>
        <vt:i4>0</vt:i4>
      </vt:variant>
      <vt:variant>
        <vt:i4>5</vt:i4>
      </vt:variant>
      <vt:variant>
        <vt:lpwstr>http://www.ucguide.org/</vt:lpwstr>
      </vt:variant>
      <vt:variant>
        <vt:lpwstr/>
      </vt:variant>
      <vt:variant>
        <vt:i4>4915277</vt:i4>
      </vt:variant>
      <vt:variant>
        <vt:i4>12447</vt:i4>
      </vt:variant>
      <vt:variant>
        <vt:i4>0</vt:i4>
      </vt:variant>
      <vt:variant>
        <vt:i4>5</vt:i4>
      </vt:variant>
      <vt:variant>
        <vt:lpwstr>http://www.patientsafety.gov/mtt/</vt:lpwstr>
      </vt:variant>
      <vt:variant>
        <vt:lpwstr/>
      </vt:variant>
      <vt:variant>
        <vt:i4>7602235</vt:i4>
      </vt:variant>
      <vt:variant>
        <vt:i4>11841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4390923</vt:i4>
      </vt:variant>
      <vt:variant>
        <vt:i4>11835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7536699</vt:i4>
      </vt:variant>
      <vt:variant>
        <vt:i4>11829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4390923</vt:i4>
      </vt:variant>
      <vt:variant>
        <vt:i4>11823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7471163</vt:i4>
      </vt:variant>
      <vt:variant>
        <vt:i4>11819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4456459</vt:i4>
      </vt:variant>
      <vt:variant>
        <vt:i4>11816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7405627</vt:i4>
      </vt:variant>
      <vt:variant>
        <vt:i4>11806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11800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4390923</vt:i4>
      </vt:variant>
      <vt:variant>
        <vt:i4>11794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11788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4718603</vt:i4>
      </vt:variant>
      <vt:variant>
        <vt:i4>11784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11781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11771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11765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11759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11756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11753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11747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4718603</vt:i4>
      </vt:variant>
      <vt:variant>
        <vt:i4>11741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4390923</vt:i4>
      </vt:variant>
      <vt:variant>
        <vt:i4>11735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11729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4784139</vt:i4>
      </vt:variant>
      <vt:variant>
        <vt:i4>11726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4718603</vt:i4>
      </vt:variant>
      <vt:variant>
        <vt:i4>11723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11720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11717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11714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11711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4587531</vt:i4>
      </vt:variant>
      <vt:variant>
        <vt:i4>11708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4718603</vt:i4>
      </vt:variant>
      <vt:variant>
        <vt:i4>11705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11702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4718603</vt:i4>
      </vt:variant>
      <vt:variant>
        <vt:i4>11699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11693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11685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11677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11671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11663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11655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11649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4587531</vt:i4>
      </vt:variant>
      <vt:variant>
        <vt:i4>11643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11635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4784139</vt:i4>
      </vt:variant>
      <vt:variant>
        <vt:i4>11627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4718603</vt:i4>
      </vt:variant>
      <vt:variant>
        <vt:i4>11621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4653067</vt:i4>
      </vt:variant>
      <vt:variant>
        <vt:i4>11613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11609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11606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11598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4653067</vt:i4>
      </vt:variant>
      <vt:variant>
        <vt:i4>11595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11587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11584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11581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11578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4784139</vt:i4>
      </vt:variant>
      <vt:variant>
        <vt:i4>11570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11567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11564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11561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11558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11555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11552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11549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11546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4325387</vt:i4>
      </vt:variant>
      <vt:variant>
        <vt:i4>11534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11528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11524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11521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11511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11507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4521995</vt:i4>
      </vt:variant>
      <vt:variant>
        <vt:i4>11504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4587531</vt:i4>
      </vt:variant>
      <vt:variant>
        <vt:i4>11492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11488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11485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11475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11472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11468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11465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11457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11453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11450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11442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11439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11429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4653067</vt:i4>
      </vt:variant>
      <vt:variant>
        <vt:i4>11421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11415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11407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11399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11393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11387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11379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11371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11368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11365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4653067</vt:i4>
      </vt:variant>
      <vt:variant>
        <vt:i4>11359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11353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11347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11339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11333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11327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11321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11315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11307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11301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11295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11287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11281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11273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11267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11259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11255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4194315</vt:i4>
      </vt:variant>
      <vt:variant>
        <vt:i4>11252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4521995</vt:i4>
      </vt:variant>
      <vt:variant>
        <vt:i4>11244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4194315</vt:i4>
      </vt:variant>
      <vt:variant>
        <vt:i4>11241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4784139</vt:i4>
      </vt:variant>
      <vt:variant>
        <vt:i4>11233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11230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4521995</vt:i4>
      </vt:variant>
      <vt:variant>
        <vt:i4>11220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11216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11213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11201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11195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11189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11183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11175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11171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11168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11158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4325387</vt:i4>
      </vt:variant>
      <vt:variant>
        <vt:i4>11150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11144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11140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11137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4784139</vt:i4>
      </vt:variant>
      <vt:variant>
        <vt:i4>11129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11126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11116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11110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11104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11098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11090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4390923</vt:i4>
      </vt:variant>
      <vt:variant>
        <vt:i4>11084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11078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11074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11071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11061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11055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11049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11043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11035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11027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11023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11020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11014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11011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11001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10995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10991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10988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10976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10972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10969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10961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10958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10946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4587531</vt:i4>
      </vt:variant>
      <vt:variant>
        <vt:i4>10937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10928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10903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10897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10891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10863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4325387</vt:i4>
      </vt:variant>
      <vt:variant>
        <vt:i4>10823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10785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4390923</vt:i4>
      </vt:variant>
      <vt:variant>
        <vt:i4>10770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4521995</vt:i4>
      </vt:variant>
      <vt:variant>
        <vt:i4>10745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4587531</vt:i4>
      </vt:variant>
      <vt:variant>
        <vt:i4>10739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10733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4521995</vt:i4>
      </vt:variant>
      <vt:variant>
        <vt:i4>10727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10718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4456459</vt:i4>
      </vt:variant>
      <vt:variant>
        <vt:i4>10706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4390923</vt:i4>
      </vt:variant>
      <vt:variant>
        <vt:i4>10685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10679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10673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4456459</vt:i4>
      </vt:variant>
      <vt:variant>
        <vt:i4>10566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4390923</vt:i4>
      </vt:variant>
      <vt:variant>
        <vt:i4>10556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10550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10544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10538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4194315</vt:i4>
      </vt:variant>
      <vt:variant>
        <vt:i4>10529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10523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10517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10511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10505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10499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10493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10487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10481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10475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10462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10459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4587531</vt:i4>
      </vt:variant>
      <vt:variant>
        <vt:i4>10451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10445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10439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10435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10432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10426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10423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1245187</vt:i4>
      </vt:variant>
      <vt:variant>
        <vt:i4>10418</vt:i4>
      </vt:variant>
      <vt:variant>
        <vt:i4>0</vt:i4>
      </vt:variant>
      <vt:variant>
        <vt:i4>5</vt:i4>
      </vt:variant>
      <vt:variant>
        <vt:lpwstr>http://analytics.dhts.duke.edu/wysiwyg/downloads/Ferranti_JPS_adults.pdf</vt:lpwstr>
      </vt:variant>
      <vt:variant>
        <vt:lpwstr/>
      </vt:variant>
      <vt:variant>
        <vt:i4>6815850</vt:i4>
      </vt:variant>
      <vt:variant>
        <vt:i4>10415</vt:i4>
      </vt:variant>
      <vt:variant>
        <vt:i4>0</vt:i4>
      </vt:variant>
      <vt:variant>
        <vt:i4>5</vt:i4>
      </vt:variant>
      <vt:variant>
        <vt:lpwstr>http://www.ncbi.nlm.nih.gov/pmc/articles/PMC2464933/pdf/40.pdf</vt:lpwstr>
      </vt:variant>
      <vt:variant>
        <vt:lpwstr/>
      </vt:variant>
      <vt:variant>
        <vt:i4>4980739</vt:i4>
      </vt:variant>
      <vt:variant>
        <vt:i4>10412</vt:i4>
      </vt:variant>
      <vt:variant>
        <vt:i4>0</vt:i4>
      </vt:variant>
      <vt:variant>
        <vt:i4>5</vt:i4>
      </vt:variant>
      <vt:variant>
        <vt:lpwstr>http://search.nap.edu/books/0309072808/html/</vt:lpwstr>
      </vt:variant>
      <vt:variant>
        <vt:lpwstr/>
      </vt:variant>
      <vt:variant>
        <vt:i4>7733325</vt:i4>
      </vt:variant>
      <vt:variant>
        <vt:i4>10409</vt:i4>
      </vt:variant>
      <vt:variant>
        <vt:i4>0</vt:i4>
      </vt:variant>
      <vt:variant>
        <vt:i4>5</vt:i4>
      </vt:variant>
      <vt:variant>
        <vt:lpwstr>http://www.qualityforum.org/Publications/2010/04/Safe_Practices_for_Better_Healthcare_%e2%80%93_2010_Update.aspx</vt:lpwstr>
      </vt:variant>
      <vt:variant>
        <vt:lpwstr/>
      </vt:variant>
      <vt:variant>
        <vt:i4>6815844</vt:i4>
      </vt:variant>
      <vt:variant>
        <vt:i4>10406</vt:i4>
      </vt:variant>
      <vt:variant>
        <vt:i4>0</vt:i4>
      </vt:variant>
      <vt:variant>
        <vt:i4>5</vt:i4>
      </vt:variant>
      <vt:variant>
        <vt:lpwstr>http://www.ahrq.gov/qual/triggers/</vt:lpwstr>
      </vt:variant>
      <vt:variant>
        <vt:lpwstr/>
      </vt:variant>
      <vt:variant>
        <vt:i4>851983</vt:i4>
      </vt:variant>
      <vt:variant>
        <vt:i4>10403</vt:i4>
      </vt:variant>
      <vt:variant>
        <vt:i4>0</vt:i4>
      </vt:variant>
      <vt:variant>
        <vt:i4>5</vt:i4>
      </vt:variant>
      <vt:variant>
        <vt:lpwstr>http://qualitysafety.bmj.com/content/21/2/93.full.pdf</vt:lpwstr>
      </vt:variant>
      <vt:variant>
        <vt:lpwstr/>
      </vt:variant>
      <vt:variant>
        <vt:i4>6357108</vt:i4>
      </vt:variant>
      <vt:variant>
        <vt:i4>10400</vt:i4>
      </vt:variant>
      <vt:variant>
        <vt:i4>0</vt:i4>
      </vt:variant>
      <vt:variant>
        <vt:i4>5</vt:i4>
      </vt:variant>
      <vt:variant>
        <vt:lpwstr>http://www.accessmedicine.com/content.aspx?aID=5028211</vt:lpwstr>
      </vt:variant>
      <vt:variant>
        <vt:lpwstr/>
      </vt:variant>
      <vt:variant>
        <vt:i4>4456513</vt:i4>
      </vt:variant>
      <vt:variant>
        <vt:i4>10397</vt:i4>
      </vt:variant>
      <vt:variant>
        <vt:i4>0</vt:i4>
      </vt:variant>
      <vt:variant>
        <vt:i4>5</vt:i4>
      </vt:variant>
      <vt:variant>
        <vt:lpwstr>http://psnet.ahrq.gov/resource.aspx?resourceID=18516</vt:lpwstr>
      </vt:variant>
      <vt:variant>
        <vt:lpwstr/>
      </vt:variant>
      <vt:variant>
        <vt:i4>7798908</vt:i4>
      </vt:variant>
      <vt:variant>
        <vt:i4>10394</vt:i4>
      </vt:variant>
      <vt:variant>
        <vt:i4>0</vt:i4>
      </vt:variant>
      <vt:variant>
        <vt:i4>5</vt:i4>
      </vt:variant>
      <vt:variant>
        <vt:lpwstr>http://www.gao.gov/products/GAO-08-808</vt:lpwstr>
      </vt:variant>
      <vt:variant>
        <vt:lpwstr/>
      </vt:variant>
      <vt:variant>
        <vt:i4>8061012</vt:i4>
      </vt:variant>
      <vt:variant>
        <vt:i4>10391</vt:i4>
      </vt:variant>
      <vt:variant>
        <vt:i4>0</vt:i4>
      </vt:variant>
      <vt:variant>
        <vt:i4>5</vt:i4>
      </vt:variant>
      <vt:variant>
        <vt:lpwstr>http://www.who.int/patientsafety/events/05/Reporting_Guidelines.pdf</vt:lpwstr>
      </vt:variant>
      <vt:variant>
        <vt:lpwstr/>
      </vt:variant>
      <vt:variant>
        <vt:i4>1245256</vt:i4>
      </vt:variant>
      <vt:variant>
        <vt:i4>10388</vt:i4>
      </vt:variant>
      <vt:variant>
        <vt:i4>0</vt:i4>
      </vt:variant>
      <vt:variant>
        <vt:i4>5</vt:i4>
      </vt:variant>
      <vt:variant>
        <vt:lpwstr>http://www.who.int/patientsafety/research/P_Michel_Report_Final_version.pdf</vt:lpwstr>
      </vt:variant>
      <vt:variant>
        <vt:lpwstr/>
      </vt:variant>
      <vt:variant>
        <vt:i4>2293885</vt:i4>
      </vt:variant>
      <vt:variant>
        <vt:i4>10385</vt:i4>
      </vt:variant>
      <vt:variant>
        <vt:i4>0</vt:i4>
      </vt:variant>
      <vt:variant>
        <vt:i4>5</vt:i4>
      </vt:variant>
      <vt:variant>
        <vt:lpwstr>http://oig.hhs.gov/oei/reports/oei-06-07-00471.pdf</vt:lpwstr>
      </vt:variant>
      <vt:variant>
        <vt:lpwstr/>
      </vt:variant>
      <vt:variant>
        <vt:i4>5111916</vt:i4>
      </vt:variant>
      <vt:variant>
        <vt:i4>10382</vt:i4>
      </vt:variant>
      <vt:variant>
        <vt:i4>0</vt:i4>
      </vt:variant>
      <vt:variant>
        <vt:i4>5</vt:i4>
      </vt:variant>
      <vt:variant>
        <vt:lpwstr>http://www.qualityforum.org/Topics/Safety_Definitions.aspx</vt:lpwstr>
      </vt:variant>
      <vt:variant>
        <vt:lpwstr/>
      </vt:variant>
      <vt:variant>
        <vt:i4>6684707</vt:i4>
      </vt:variant>
      <vt:variant>
        <vt:i4>10379</vt:i4>
      </vt:variant>
      <vt:variant>
        <vt:i4>0</vt:i4>
      </vt:variant>
      <vt:variant>
        <vt:i4>5</vt:i4>
      </vt:variant>
      <vt:variant>
        <vt:lpwstr>http://content.healthaffairs.org/content/29/1/165.full.pdf</vt:lpwstr>
      </vt:variant>
      <vt:variant>
        <vt:lpwstr/>
      </vt:variant>
      <vt:variant>
        <vt:i4>4718618</vt:i4>
      </vt:variant>
      <vt:variant>
        <vt:i4>10376</vt:i4>
      </vt:variant>
      <vt:variant>
        <vt:i4>0</vt:i4>
      </vt:variant>
      <vt:variant>
        <vt:i4>5</vt:i4>
      </vt:variant>
      <vt:variant>
        <vt:lpwstr>http://stills.nap.edu/books/0309068371/html/</vt:lpwstr>
      </vt:variant>
      <vt:variant>
        <vt:lpwstr/>
      </vt:variant>
      <vt:variant>
        <vt:i4>6881397</vt:i4>
      </vt:variant>
      <vt:variant>
        <vt:i4>10373</vt:i4>
      </vt:variant>
      <vt:variant>
        <vt:i4>0</vt:i4>
      </vt:variant>
      <vt:variant>
        <vt:i4>5</vt:i4>
      </vt:variant>
      <vt:variant>
        <vt:lpwstr>http://www.ncbi.nlm.nih.gov/pmc/articles/PMC3127749/pdf/1754-9493-5-13.pdf</vt:lpwstr>
      </vt:variant>
      <vt:variant>
        <vt:lpwstr/>
      </vt:variant>
      <vt:variant>
        <vt:i4>3932194</vt:i4>
      </vt:variant>
      <vt:variant>
        <vt:i4>10370</vt:i4>
      </vt:variant>
      <vt:variant>
        <vt:i4>0</vt:i4>
      </vt:variant>
      <vt:variant>
        <vt:i4>5</vt:i4>
      </vt:variant>
      <vt:variant>
        <vt:lpwstr>http://www.comptroller.nyc.gov/</vt:lpwstr>
      </vt:variant>
      <vt:variant>
        <vt:lpwstr/>
      </vt:variant>
      <vt:variant>
        <vt:i4>4980772</vt:i4>
      </vt:variant>
      <vt:variant>
        <vt:i4>10367</vt:i4>
      </vt:variant>
      <vt:variant>
        <vt:i4>0</vt:i4>
      </vt:variant>
      <vt:variant>
        <vt:i4>5</vt:i4>
      </vt:variant>
      <vt:variant>
        <vt:lpwstr>http://health.utah.gov/psi/pubs/sentinel_events09.pdf</vt:lpwstr>
      </vt:variant>
      <vt:variant>
        <vt:lpwstr/>
      </vt:variant>
      <vt:variant>
        <vt:i4>4128873</vt:i4>
      </vt:variant>
      <vt:variant>
        <vt:i4>10364</vt:i4>
      </vt:variant>
      <vt:variant>
        <vt:i4>0</vt:i4>
      </vt:variant>
      <vt:variant>
        <vt:i4>5</vt:i4>
      </vt:variant>
      <vt:variant>
        <vt:lpwstr>http://www.in.gov/isdh/files/2009_MERS_Report.pdf</vt:lpwstr>
      </vt:variant>
      <vt:variant>
        <vt:lpwstr/>
      </vt:variant>
      <vt:variant>
        <vt:i4>7536697</vt:i4>
      </vt:variant>
      <vt:variant>
        <vt:i4>10066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10060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10054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10048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4390923</vt:i4>
      </vt:variant>
      <vt:variant>
        <vt:i4>10042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7929914</vt:i4>
      </vt:variant>
      <vt:variant>
        <vt:i4>10036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10030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7471163</vt:i4>
      </vt:variant>
      <vt:variant>
        <vt:i4>10027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10024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10021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10018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4587531</vt:i4>
      </vt:variant>
      <vt:variant>
        <vt:i4>10015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10012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10009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4325387</vt:i4>
      </vt:variant>
      <vt:variant>
        <vt:i4>10006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10003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10000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9997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4718603</vt:i4>
      </vt:variant>
      <vt:variant>
        <vt:i4>9994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7536699</vt:i4>
      </vt:variant>
      <vt:variant>
        <vt:i4>9984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4325387</vt:i4>
      </vt:variant>
      <vt:variant>
        <vt:i4>9981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9978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9975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9972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4718603</vt:i4>
      </vt:variant>
      <vt:variant>
        <vt:i4>9962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9959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4587531</vt:i4>
      </vt:variant>
      <vt:variant>
        <vt:i4>9956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9953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9950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9947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9944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4325387</vt:i4>
      </vt:variant>
      <vt:variant>
        <vt:i4>9941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9938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9935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9932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9929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4784139</vt:i4>
      </vt:variant>
      <vt:variant>
        <vt:i4>9919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9913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9910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4325387</vt:i4>
      </vt:variant>
      <vt:variant>
        <vt:i4>9907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4784139</vt:i4>
      </vt:variant>
      <vt:variant>
        <vt:i4>9899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9896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9893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4784139</vt:i4>
      </vt:variant>
      <vt:variant>
        <vt:i4>9885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9882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9879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9876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4325387</vt:i4>
      </vt:variant>
      <vt:variant>
        <vt:i4>9873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9870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4587531</vt:i4>
      </vt:variant>
      <vt:variant>
        <vt:i4>9862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4325387</vt:i4>
      </vt:variant>
      <vt:variant>
        <vt:i4>9859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9856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4521995</vt:i4>
      </vt:variant>
      <vt:variant>
        <vt:i4>9848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4390923</vt:i4>
      </vt:variant>
      <vt:variant>
        <vt:i4>9845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4718603</vt:i4>
      </vt:variant>
      <vt:variant>
        <vt:i4>9842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4325387</vt:i4>
      </vt:variant>
      <vt:variant>
        <vt:i4>9830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9822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9819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4390923</vt:i4>
      </vt:variant>
      <vt:variant>
        <vt:i4>9811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9803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9800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4390923</vt:i4>
      </vt:variant>
      <vt:variant>
        <vt:i4>9792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9784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9776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9770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9764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9758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9752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9746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9740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9734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9728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9720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9714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9708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9702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9696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4390923</vt:i4>
      </vt:variant>
      <vt:variant>
        <vt:i4>9688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9680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9674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9666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9660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9657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4456459</vt:i4>
      </vt:variant>
      <vt:variant>
        <vt:i4>9654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4718603</vt:i4>
      </vt:variant>
      <vt:variant>
        <vt:i4>9646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9640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9632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9626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9618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9612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9606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9600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9594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4390923</vt:i4>
      </vt:variant>
      <vt:variant>
        <vt:i4>9588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9580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9558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9550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9544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9538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9532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9523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9517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9511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9500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9494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9488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9468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9462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4587531</vt:i4>
      </vt:variant>
      <vt:variant>
        <vt:i4>9456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9450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9444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9438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9432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9426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4521995</vt:i4>
      </vt:variant>
      <vt:variant>
        <vt:i4>9420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9414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9405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9399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9393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9387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9379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458778</vt:i4>
      </vt:variant>
      <vt:variant>
        <vt:i4>8718</vt:i4>
      </vt:variant>
      <vt:variant>
        <vt:i4>0</vt:i4>
      </vt:variant>
      <vt:variant>
        <vt:i4>5</vt:i4>
      </vt:variant>
      <vt:variant>
        <vt:lpwstr>http://www.iea.cc/ergonomics/</vt:lpwstr>
      </vt:variant>
      <vt:variant>
        <vt:lpwstr/>
      </vt:variant>
      <vt:variant>
        <vt:i4>7667770</vt:i4>
      </vt:variant>
      <vt:variant>
        <vt:i4>8714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7667770</vt:i4>
      </vt:variant>
      <vt:variant>
        <vt:i4>8703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7929919</vt:i4>
      </vt:variant>
      <vt:variant>
        <vt:i4>8699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7340090</vt:i4>
      </vt:variant>
      <vt:variant>
        <vt:i4>8696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7864383</vt:i4>
      </vt:variant>
      <vt:variant>
        <vt:i4>8688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8684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8681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4521995</vt:i4>
      </vt:variant>
      <vt:variant>
        <vt:i4>8678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7536703</vt:i4>
      </vt:variant>
      <vt:variant>
        <vt:i4>8666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7340095</vt:i4>
      </vt:variant>
      <vt:variant>
        <vt:i4>8660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7864376</vt:i4>
      </vt:variant>
      <vt:variant>
        <vt:i4>8654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7405631</vt:i4>
      </vt:variant>
      <vt:variant>
        <vt:i4>8650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7929912</vt:i4>
      </vt:variant>
      <vt:variant>
        <vt:i4>8647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7340095</vt:i4>
      </vt:variant>
      <vt:variant>
        <vt:i4>8639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4653067</vt:i4>
      </vt:variant>
      <vt:variant>
        <vt:i4>8636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8626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8620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7864376</vt:i4>
      </vt:variant>
      <vt:variant>
        <vt:i4>8614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8608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4653067</vt:i4>
      </vt:variant>
      <vt:variant>
        <vt:i4>8602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7471160</vt:i4>
      </vt:variant>
      <vt:variant>
        <vt:i4>8596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7471160</vt:i4>
      </vt:variant>
      <vt:variant>
        <vt:i4>8590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4653067</vt:i4>
      </vt:variant>
      <vt:variant>
        <vt:i4>8586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4194315</vt:i4>
      </vt:variant>
      <vt:variant>
        <vt:i4>8583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7798840</vt:i4>
      </vt:variant>
      <vt:variant>
        <vt:i4>8575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8569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8563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4653067</vt:i4>
      </vt:variant>
      <vt:variant>
        <vt:i4>8557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7471160</vt:i4>
      </vt:variant>
      <vt:variant>
        <vt:i4>8549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7929913</vt:i4>
      </vt:variant>
      <vt:variant>
        <vt:i4>8543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7405624</vt:i4>
      </vt:variant>
      <vt:variant>
        <vt:i4>8537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7929913</vt:i4>
      </vt:variant>
      <vt:variant>
        <vt:i4>8531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7340088</vt:i4>
      </vt:variant>
      <vt:variant>
        <vt:i4>8527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8524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7340088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8515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8507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8501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8495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8489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8485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8482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8474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7667769</vt:i4>
      </vt:variant>
      <vt:variant>
        <vt:i4>8468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7733305</vt:i4>
      </vt:variant>
      <vt:variant>
        <vt:i4>8464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8461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7733305</vt:i4>
      </vt:variant>
      <vt:variant>
        <vt:i4>8455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8452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8444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8438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7929914</vt:i4>
      </vt:variant>
      <vt:variant>
        <vt:i4>8434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7536698</vt:i4>
      </vt:variant>
      <vt:variant>
        <vt:i4>8431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8423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8419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4390923</vt:i4>
      </vt:variant>
      <vt:variant>
        <vt:i4>8416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7536698</vt:i4>
      </vt:variant>
      <vt:variant>
        <vt:i4>8406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7733306</vt:i4>
      </vt:variant>
      <vt:variant>
        <vt:i4>8402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8399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8396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7602234</vt:i4>
      </vt:variant>
      <vt:variant>
        <vt:i4>8386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8380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7536697</vt:i4>
      </vt:variant>
      <vt:variant>
        <vt:i4>8374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8368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8362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8358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8355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7405625</vt:i4>
      </vt:variant>
      <vt:variant>
        <vt:i4>8347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8344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8332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7340089</vt:i4>
      </vt:variant>
      <vt:variant>
        <vt:i4>8328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8325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7798842</vt:i4>
      </vt:variant>
      <vt:variant>
        <vt:i4>8317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7536698</vt:i4>
      </vt:variant>
      <vt:variant>
        <vt:i4>8311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8307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7602234</vt:i4>
      </vt:variant>
      <vt:variant>
        <vt:i4>8294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4653067</vt:i4>
      </vt:variant>
      <vt:variant>
        <vt:i4>8282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7471162</vt:i4>
      </vt:variant>
      <vt:variant>
        <vt:i4>8276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7405626</vt:i4>
      </vt:variant>
      <vt:variant>
        <vt:i4>8264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8258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7929915</vt:i4>
      </vt:variant>
      <vt:variant>
        <vt:i4>8254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8251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8243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8240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8232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8228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8225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8215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8209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8203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8197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8189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4718603</vt:i4>
      </vt:variant>
      <vt:variant>
        <vt:i4>8185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4521995</vt:i4>
      </vt:variant>
      <vt:variant>
        <vt:i4>8182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4718603</vt:i4>
      </vt:variant>
      <vt:variant>
        <vt:i4>8174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8171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4587531</vt:i4>
      </vt:variant>
      <vt:variant>
        <vt:i4>8163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8159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8156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8146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8139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8133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8130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8124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8121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8113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8109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8106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8098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4587531</vt:i4>
      </vt:variant>
      <vt:variant>
        <vt:i4>8092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4784139</vt:i4>
      </vt:variant>
      <vt:variant>
        <vt:i4>8086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8082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8079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8073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8070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4653067</vt:i4>
      </vt:variant>
      <vt:variant>
        <vt:i4>8067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4587531</vt:i4>
      </vt:variant>
      <vt:variant>
        <vt:i4>8057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8051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8043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8039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8036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8033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4587531</vt:i4>
      </vt:variant>
      <vt:variant>
        <vt:i4>8023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8017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8009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8003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7997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7993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7990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7982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4521995</vt:i4>
      </vt:variant>
      <vt:variant>
        <vt:i4>7976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7970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7964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7958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7952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7946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7940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7934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4653067</vt:i4>
      </vt:variant>
      <vt:variant>
        <vt:i4>7928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7924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4784139</vt:i4>
      </vt:variant>
      <vt:variant>
        <vt:i4>7921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4653067</vt:i4>
      </vt:variant>
      <vt:variant>
        <vt:i4>7915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4390923</vt:i4>
      </vt:variant>
      <vt:variant>
        <vt:i4>7912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4653067</vt:i4>
      </vt:variant>
      <vt:variant>
        <vt:i4>7904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7898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7892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7888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7885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7879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7876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7868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7865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7855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7851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7848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7840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7823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7819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7816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7808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4521995</vt:i4>
      </vt:variant>
      <vt:variant>
        <vt:i4>7802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7796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7790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7782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7776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7770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7764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4784139</vt:i4>
      </vt:variant>
      <vt:variant>
        <vt:i4>7758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7752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7748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7745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7735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7729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7723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7717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7713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4784139</vt:i4>
      </vt:variant>
      <vt:variant>
        <vt:i4>7710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7704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7701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7693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7690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7680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4521995</vt:i4>
      </vt:variant>
      <vt:variant>
        <vt:i4>7674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7666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7662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7659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7651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7647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7644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7274616</vt:i4>
      </vt:variant>
      <vt:variant>
        <vt:i4>7639</vt:i4>
      </vt:variant>
      <vt:variant>
        <vt:i4>0</vt:i4>
      </vt:variant>
      <vt:variant>
        <vt:i4>5</vt:i4>
      </vt:variant>
      <vt:variant>
        <vt:lpwstr>http://www.iea.cc/</vt:lpwstr>
      </vt:variant>
      <vt:variant>
        <vt:lpwstr/>
      </vt:variant>
      <vt:variant>
        <vt:i4>4194315</vt:i4>
      </vt:variant>
      <vt:variant>
        <vt:i4>7633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7630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7622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7616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7610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7604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7598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7592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7586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7580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7574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7568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7562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8257661</vt:i4>
      </vt:variant>
      <vt:variant>
        <vt:i4>7520</vt:i4>
      </vt:variant>
      <vt:variant>
        <vt:i4>0</vt:i4>
      </vt:variant>
      <vt:variant>
        <vt:i4>5</vt:i4>
      </vt:variant>
      <vt:variant>
        <vt:lpwstr>http://www.liv.ac.uk/mcpcil/liverpool-care-pathway/</vt:lpwstr>
      </vt:variant>
      <vt:variant>
        <vt:lpwstr/>
      </vt:variant>
      <vt:variant>
        <vt:i4>5505119</vt:i4>
      </vt:variant>
      <vt:variant>
        <vt:i4>7502</vt:i4>
      </vt:variant>
      <vt:variant>
        <vt:i4>0</vt:i4>
      </vt:variant>
      <vt:variant>
        <vt:i4>5</vt:i4>
      </vt:variant>
      <vt:variant>
        <vt:lpwstr>http://www.goldstandardsframework.org.uk/</vt:lpwstr>
      </vt:variant>
      <vt:variant>
        <vt:lpwstr/>
      </vt:variant>
      <vt:variant>
        <vt:i4>6357045</vt:i4>
      </vt:variant>
      <vt:variant>
        <vt:i4>7489</vt:i4>
      </vt:variant>
      <vt:variant>
        <vt:i4>0</vt:i4>
      </vt:variant>
      <vt:variant>
        <vt:i4>5</vt:i4>
      </vt:variant>
      <vt:variant>
        <vt:lpwstr>http://www.ohsu.edu/polst/</vt:lpwstr>
      </vt:variant>
      <vt:variant>
        <vt:lpwstr/>
      </vt:variant>
      <vt:variant>
        <vt:i4>5308511</vt:i4>
      </vt:variant>
      <vt:variant>
        <vt:i4>7456</vt:i4>
      </vt:variant>
      <vt:variant>
        <vt:i4>0</vt:i4>
      </vt:variant>
      <vt:variant>
        <vt:i4>5</vt:i4>
      </vt:variant>
      <vt:variant>
        <vt:lpwstr>http://radiology.rsna.org/content/248/1/254.full.pdf</vt:lpwstr>
      </vt:variant>
      <vt:variant>
        <vt:lpwstr/>
      </vt:variant>
      <vt:variant>
        <vt:i4>5308506</vt:i4>
      </vt:variant>
      <vt:variant>
        <vt:i4>7453</vt:i4>
      </vt:variant>
      <vt:variant>
        <vt:i4>0</vt:i4>
      </vt:variant>
      <vt:variant>
        <vt:i4>5</vt:i4>
      </vt:variant>
      <vt:variant>
        <vt:lpwstr>http://radiology.rsna.org/content/227/3/739.full.pdf</vt:lpwstr>
      </vt:variant>
      <vt:variant>
        <vt:lpwstr/>
      </vt:variant>
      <vt:variant>
        <vt:i4>6750312</vt:i4>
      </vt:variant>
      <vt:variant>
        <vt:i4>7450</vt:i4>
      </vt:variant>
      <vt:variant>
        <vt:i4>0</vt:i4>
      </vt:variant>
      <vt:variant>
        <vt:i4>5</vt:i4>
      </vt:variant>
      <vt:variant>
        <vt:lpwstr>http://www.sma.org.sg/smj/4801/4801a12.pdf</vt:lpwstr>
      </vt:variant>
      <vt:variant>
        <vt:lpwstr/>
      </vt:variant>
      <vt:variant>
        <vt:i4>5963860</vt:i4>
      </vt:variant>
      <vt:variant>
        <vt:i4>7447</vt:i4>
      </vt:variant>
      <vt:variant>
        <vt:i4>0</vt:i4>
      </vt:variant>
      <vt:variant>
        <vt:i4>5</vt:i4>
      </vt:variant>
      <vt:variant>
        <vt:lpwstr>http://radiology.rsna.org/content/220/3/691.full.pdf</vt:lpwstr>
      </vt:variant>
      <vt:variant>
        <vt:lpwstr/>
      </vt:variant>
      <vt:variant>
        <vt:i4>3997739</vt:i4>
      </vt:variant>
      <vt:variant>
        <vt:i4>7444</vt:i4>
      </vt:variant>
      <vt:variant>
        <vt:i4>0</vt:i4>
      </vt:variant>
      <vt:variant>
        <vt:i4>5</vt:i4>
      </vt:variant>
      <vt:variant>
        <vt:lpwstr>https://nrdr.acr.org/Portal/DIR/Main/page.aspx</vt:lpwstr>
      </vt:variant>
      <vt:variant>
        <vt:lpwstr/>
      </vt:variant>
      <vt:variant>
        <vt:i4>6946860</vt:i4>
      </vt:variant>
      <vt:variant>
        <vt:i4>7441</vt:i4>
      </vt:variant>
      <vt:variant>
        <vt:i4>0</vt:i4>
      </vt:variant>
      <vt:variant>
        <vt:i4>5</vt:i4>
      </vt:variant>
      <vt:variant>
        <vt:lpwstr>http://www.acr.org/About-Us/Media-Center/Press-Releases/2012-Press-Releases/20120404-ACR-Identifies-List-of-Commonly-Used-Imaging-Exams-as-Part-of-Choosing-Wisely-Campaign</vt:lpwstr>
      </vt:variant>
      <vt:variant>
        <vt:lpwstr/>
      </vt:variant>
      <vt:variant>
        <vt:i4>6750298</vt:i4>
      </vt:variant>
      <vt:variant>
        <vt:i4>7438</vt:i4>
      </vt:variant>
      <vt:variant>
        <vt:i4>0</vt:i4>
      </vt:variant>
      <vt:variant>
        <vt:i4>5</vt:i4>
      </vt:variant>
      <vt:variant>
        <vt:lpwstr>http://choosingwisely.org/wp-content/uploads/2012/03/033012_Choosing-Wisely-National-Press-Rls-FINAL.pdf</vt:lpwstr>
      </vt:variant>
      <vt:variant>
        <vt:lpwstr/>
      </vt:variant>
      <vt:variant>
        <vt:i4>2949233</vt:i4>
      </vt:variant>
      <vt:variant>
        <vt:i4>7435</vt:i4>
      </vt:variant>
      <vt:variant>
        <vt:i4>0</vt:i4>
      </vt:variant>
      <vt:variant>
        <vt:i4>5</vt:i4>
      </vt:variant>
      <vt:variant>
        <vt:lpwstr>http://www.crcpd.org/Pubs/WhitePaper-MonitoringAndTrackingFluoroDose-PubE-10-7.pdf</vt:lpwstr>
      </vt:variant>
      <vt:variant>
        <vt:lpwstr/>
      </vt:variant>
      <vt:variant>
        <vt:i4>3997793</vt:i4>
      </vt:variant>
      <vt:variant>
        <vt:i4>7432</vt:i4>
      </vt:variant>
      <vt:variant>
        <vt:i4>0</vt:i4>
      </vt:variant>
      <vt:variant>
        <vt:i4>5</vt:i4>
      </vt:variant>
      <vt:variant>
        <vt:lpwstr>http://radiographics.rsna.org/content/26/2/503.full.pdf</vt:lpwstr>
      </vt:variant>
      <vt:variant>
        <vt:lpwstr/>
      </vt:variant>
      <vt:variant>
        <vt:i4>2162724</vt:i4>
      </vt:variant>
      <vt:variant>
        <vt:i4>7429</vt:i4>
      </vt:variant>
      <vt:variant>
        <vt:i4>0</vt:i4>
      </vt:variant>
      <vt:variant>
        <vt:i4>5</vt:i4>
      </vt:variant>
      <vt:variant>
        <vt:lpwstr>http://www.imagewisely.org/Imaging-Professionals/Imaging-Physicians.aspx?CSRT=10896925032530525091</vt:lpwstr>
      </vt:variant>
      <vt:variant>
        <vt:lpwstr/>
      </vt:variant>
      <vt:variant>
        <vt:i4>7143424</vt:i4>
      </vt:variant>
      <vt:variant>
        <vt:i4>7426</vt:i4>
      </vt:variant>
      <vt:variant>
        <vt:i4>0</vt:i4>
      </vt:variant>
      <vt:variant>
        <vt:i4>5</vt:i4>
      </vt:variant>
      <vt:variant>
        <vt:lpwstr>http://www.nytimes.com/2010/08/01/health/01radiation.html?ref=radiation_boom&amp;pagewanted=print</vt:lpwstr>
      </vt:variant>
      <vt:variant>
        <vt:lpwstr/>
      </vt:variant>
      <vt:variant>
        <vt:i4>917532</vt:i4>
      </vt:variant>
      <vt:variant>
        <vt:i4>7423</vt:i4>
      </vt:variant>
      <vt:variant>
        <vt:i4>0</vt:i4>
      </vt:variant>
      <vt:variant>
        <vt:i4>5</vt:i4>
      </vt:variant>
      <vt:variant>
        <vt:lpwstr>http://www.diagnosticimaging.com/print/article/113619/1348813?printable=true</vt:lpwstr>
      </vt:variant>
      <vt:variant>
        <vt:lpwstr/>
      </vt:variant>
      <vt:variant>
        <vt:i4>5636180</vt:i4>
      </vt:variant>
      <vt:variant>
        <vt:i4>7420</vt:i4>
      </vt:variant>
      <vt:variant>
        <vt:i4>0</vt:i4>
      </vt:variant>
      <vt:variant>
        <vt:i4>5</vt:i4>
      </vt:variant>
      <vt:variant>
        <vt:lpwstr>http://radiology.rsna.org/content/213/3/773.full.pdf</vt:lpwstr>
      </vt:variant>
      <vt:variant>
        <vt:lpwstr/>
      </vt:variant>
      <vt:variant>
        <vt:i4>6881338</vt:i4>
      </vt:variant>
      <vt:variant>
        <vt:i4>7417</vt:i4>
      </vt:variant>
      <vt:variant>
        <vt:i4>0</vt:i4>
      </vt:variant>
      <vt:variant>
        <vt:i4>5</vt:i4>
      </vt:variant>
      <vt:variant>
        <vt:lpwstr>http://www.ajronline.org/content/177/1/13.full.pdf</vt:lpwstr>
      </vt:variant>
      <vt:variant>
        <vt:lpwstr/>
      </vt:variant>
      <vt:variant>
        <vt:i4>6226046</vt:i4>
      </vt:variant>
      <vt:variant>
        <vt:i4>7414</vt:i4>
      </vt:variant>
      <vt:variant>
        <vt:i4>0</vt:i4>
      </vt:variant>
      <vt:variant>
        <vt:i4>5</vt:i4>
      </vt:variant>
      <vt:variant>
        <vt:lpwstr>http://www.nap.edu/catalog.php?record_id=11976</vt:lpwstr>
      </vt:variant>
      <vt:variant>
        <vt:lpwstr/>
      </vt:variant>
      <vt:variant>
        <vt:i4>5898349</vt:i4>
      </vt:variant>
      <vt:variant>
        <vt:i4>7411</vt:i4>
      </vt:variant>
      <vt:variant>
        <vt:i4>0</vt:i4>
      </vt:variant>
      <vt:variant>
        <vt:i4>5</vt:i4>
      </vt:variant>
      <vt:variant>
        <vt:lpwstr>http://www.aapm.org/pubs/reports/RPT_204.pdf</vt:lpwstr>
      </vt:variant>
      <vt:variant>
        <vt:lpwstr/>
      </vt:variant>
      <vt:variant>
        <vt:i4>655384</vt:i4>
      </vt:variant>
      <vt:variant>
        <vt:i4>7261</vt:i4>
      </vt:variant>
      <vt:variant>
        <vt:i4>0</vt:i4>
      </vt:variant>
      <vt:variant>
        <vt:i4>5</vt:i4>
      </vt:variant>
      <vt:variant>
        <vt:lpwstr>http://www.sccm.org/Publications/Critical_Connections/Archives/April_2008/Pages/VenousThromboembolism.aspx</vt:lpwstr>
      </vt:variant>
      <vt:variant>
        <vt:lpwstr/>
      </vt:variant>
      <vt:variant>
        <vt:i4>5832724</vt:i4>
      </vt:variant>
      <vt:variant>
        <vt:i4>7258</vt:i4>
      </vt:variant>
      <vt:variant>
        <vt:i4>0</vt:i4>
      </vt:variant>
      <vt:variant>
        <vt:i4>5</vt:i4>
      </vt:variant>
      <vt:variant>
        <vt:lpwstr>http://www.qualityforum.org/Home.aspx</vt:lpwstr>
      </vt:variant>
      <vt:variant>
        <vt:lpwstr/>
      </vt:variant>
      <vt:variant>
        <vt:i4>6946941</vt:i4>
      </vt:variant>
      <vt:variant>
        <vt:i4>7255</vt:i4>
      </vt:variant>
      <vt:variant>
        <vt:i4>0</vt:i4>
      </vt:variant>
      <vt:variant>
        <vt:i4>5</vt:i4>
      </vt:variant>
      <vt:variant>
        <vt:lpwstr>http://www.surgeongeneral.gov/topics/deepvein/</vt:lpwstr>
      </vt:variant>
      <vt:variant>
        <vt:lpwstr/>
      </vt:variant>
      <vt:variant>
        <vt:i4>4325387</vt:i4>
      </vt:variant>
      <vt:variant>
        <vt:i4>7118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7112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7106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7100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7096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7093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7090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7087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7084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7074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7068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7060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7054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7048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7042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7036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7030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7022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7016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7008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7002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6996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6988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6982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6976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6972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6969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6957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6949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4522056</vt:i4>
      </vt:variant>
      <vt:variant>
        <vt:i4>6945</vt:i4>
      </vt:variant>
      <vt:variant>
        <vt:i4>0</vt:i4>
      </vt:variant>
      <vt:variant>
        <vt:i4>5</vt:i4>
      </vt:variant>
      <vt:variant>
        <vt:lpwstr>http://psnet.ahrq.gov/primer.aspx?primerID=3</vt:lpwstr>
      </vt:variant>
      <vt:variant>
        <vt:lpwstr/>
      </vt:variant>
      <vt:variant>
        <vt:i4>2621501</vt:i4>
      </vt:variant>
      <vt:variant>
        <vt:i4>6740</vt:i4>
      </vt:variant>
      <vt:variant>
        <vt:i4>0</vt:i4>
      </vt:variant>
      <vt:variant>
        <vt:i4>5</vt:i4>
      </vt:variant>
      <vt:variant>
        <vt:lpwstr>http://www.ismp-canada.org/medrec/</vt:lpwstr>
      </vt:variant>
      <vt:variant>
        <vt:lpwstr/>
      </vt:variant>
      <vt:variant>
        <vt:i4>6160395</vt:i4>
      </vt:variant>
      <vt:variant>
        <vt:i4>6737</vt:i4>
      </vt:variant>
      <vt:variant>
        <vt:i4>0</vt:i4>
      </vt:variant>
      <vt:variant>
        <vt:i4>5</vt:i4>
      </vt:variant>
      <vt:variant>
        <vt:lpwstr>http://www.jointcommission.org/hap_2012_npsgs/</vt:lpwstr>
      </vt:variant>
      <vt:variant>
        <vt:lpwstr/>
      </vt:variant>
      <vt:variant>
        <vt:i4>4325387</vt:i4>
      </vt:variant>
      <vt:variant>
        <vt:i4>6723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6715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6709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6703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6695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6687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6681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6673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6665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6657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4390923</vt:i4>
      </vt:variant>
      <vt:variant>
        <vt:i4>6649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6643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6635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6627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4325387</vt:i4>
      </vt:variant>
      <vt:variant>
        <vt:i4>6619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6613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6605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6599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6593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6413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4521995</vt:i4>
      </vt:variant>
      <vt:variant>
        <vt:i4>6405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6397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6389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6365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4390923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6343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4587531</vt:i4>
      </vt:variant>
      <vt:variant>
        <vt:i4>6313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6302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4653067</vt:i4>
      </vt:variant>
      <vt:variant>
        <vt:i4>6296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4390923</vt:i4>
      </vt:variant>
      <vt:variant>
        <vt:i4>6288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6282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2293860</vt:i4>
      </vt:variant>
      <vt:variant>
        <vt:i4>6119</vt:i4>
      </vt:variant>
      <vt:variant>
        <vt:i4>0</vt:i4>
      </vt:variant>
      <vt:variant>
        <vt:i4>5</vt:i4>
      </vt:variant>
      <vt:variant>
        <vt:lpwstr>http://www.ihi.org/</vt:lpwstr>
      </vt:variant>
      <vt:variant>
        <vt:lpwstr/>
      </vt:variant>
      <vt:variant>
        <vt:i4>5767234</vt:i4>
      </vt:variant>
      <vt:variant>
        <vt:i4>5425</vt:i4>
      </vt:variant>
      <vt:variant>
        <vt:i4>0</vt:i4>
      </vt:variant>
      <vt:variant>
        <vt:i4>5</vt:i4>
      </vt:variant>
      <vt:variant>
        <vt:lpwstr>http://www.ihi.org/IHI/Topics/PatientSafety/SafetyGeneral/ImprovementStories/ReducingPressureUlcerRatesinNursingHomes.htm</vt:lpwstr>
      </vt:variant>
      <vt:variant>
        <vt:lpwstr/>
      </vt:variant>
      <vt:variant>
        <vt:i4>4980810</vt:i4>
      </vt:variant>
      <vt:variant>
        <vt:i4>5422</vt:i4>
      </vt:variant>
      <vt:variant>
        <vt:i4>0</vt:i4>
      </vt:variant>
      <vt:variant>
        <vt:i4>5</vt:i4>
      </vt:variant>
      <vt:variant>
        <vt:lpwstr>http://www.nursingworld.org/MainMenuCategories/ANAMarketplace/ANAPeriodicals/OJIN/TableofContents/Volume92004/No1Jan04/SharedGovernanceModels.html?css=print</vt:lpwstr>
      </vt:variant>
      <vt:variant>
        <vt:lpwstr/>
      </vt:variant>
      <vt:variant>
        <vt:i4>2097174</vt:i4>
      </vt:variant>
      <vt:variant>
        <vt:i4>5419</vt:i4>
      </vt:variant>
      <vt:variant>
        <vt:i4>0</vt:i4>
      </vt:variant>
      <vt:variant>
        <vt:i4>5</vt:i4>
      </vt:variant>
      <vt:variant>
        <vt:lpwstr>http://www.isixsigma.com/index.php?option=com_k2&amp;view=item&amp;layout=item&amp;id=1483&amp;Itemid=369</vt:lpwstr>
      </vt:variant>
      <vt:variant>
        <vt:lpwstr/>
      </vt:variant>
      <vt:variant>
        <vt:i4>4849731</vt:i4>
      </vt:variant>
      <vt:variant>
        <vt:i4>5416</vt:i4>
      </vt:variant>
      <vt:variant>
        <vt:i4>0</vt:i4>
      </vt:variant>
      <vt:variant>
        <vt:i4>5</vt:i4>
      </vt:variant>
      <vt:variant>
        <vt:lpwstr>http://www.ihi.org/knowledge/Pages/ImprovementStories/WhatIsaBundle.aspx</vt:lpwstr>
      </vt:variant>
      <vt:variant>
        <vt:lpwstr/>
      </vt:variant>
      <vt:variant>
        <vt:i4>6684755</vt:i4>
      </vt:variant>
      <vt:variant>
        <vt:i4>5413</vt:i4>
      </vt:variant>
      <vt:variant>
        <vt:i4>0</vt:i4>
      </vt:variant>
      <vt:variant>
        <vt:i4>5</vt:i4>
      </vt:variant>
      <vt:variant>
        <vt:lpwstr>http://www.ahrq.gov/qual/nurseshdbk/docs/LyderC_PUPSI.pdf</vt:lpwstr>
      </vt:variant>
      <vt:variant>
        <vt:lpwstr/>
      </vt:variant>
      <vt:variant>
        <vt:i4>5898268</vt:i4>
      </vt:variant>
      <vt:variant>
        <vt:i4>5410</vt:i4>
      </vt:variant>
      <vt:variant>
        <vt:i4>0</vt:i4>
      </vt:variant>
      <vt:variant>
        <vt:i4>5</vt:i4>
      </vt:variant>
      <vt:variant>
        <vt:lpwstr>http://www.npuap.org/PDF FINAL Handout Feb 25 Ayello PRessure Ulcer Initiatives NPUAP 2011 Las Vegas.pdf</vt:lpwstr>
      </vt:variant>
      <vt:variant>
        <vt:lpwstr/>
      </vt:variant>
      <vt:variant>
        <vt:i4>1245280</vt:i4>
      </vt:variant>
      <vt:variant>
        <vt:i4>5407</vt:i4>
      </vt:variant>
      <vt:variant>
        <vt:i4>0</vt:i4>
      </vt:variant>
      <vt:variant>
        <vt:i4>5</vt:i4>
      </vt:variant>
      <vt:variant>
        <vt:lpwstr>http://www.ihi.org/knowledge/Knowledge Center Assets/Tools - How-toGuidePreventPressureUlcers_0a06721b-7d9b-42f6-8d40-53347fa21b65/HowtoGuidePreventPressureUlcers.pdf</vt:lpwstr>
      </vt:variant>
      <vt:variant>
        <vt:lpwstr/>
      </vt:variant>
      <vt:variant>
        <vt:i4>1900561</vt:i4>
      </vt:variant>
      <vt:variant>
        <vt:i4>5404</vt:i4>
      </vt:variant>
      <vt:variant>
        <vt:i4>0</vt:i4>
      </vt:variant>
      <vt:variant>
        <vt:i4>5</vt:i4>
      </vt:variant>
      <vt:variant>
        <vt:lpwstr>http://www.jointcommission.org/assets/1/6/2011_NPSGs_LTC.pdf</vt:lpwstr>
      </vt:variant>
      <vt:variant>
        <vt:lpwstr/>
      </vt:variant>
      <vt:variant>
        <vt:i4>6488153</vt:i4>
      </vt:variant>
      <vt:variant>
        <vt:i4>5401</vt:i4>
      </vt:variant>
      <vt:variant>
        <vt:i4>0</vt:i4>
      </vt:variant>
      <vt:variant>
        <vt:i4>5</vt:i4>
      </vt:variant>
      <vt:variant>
        <vt:lpwstr>http://www.nhqualitycampaign.org/files/impguides/4_PressureUlcer_TAW_Guide.pdf</vt:lpwstr>
      </vt:variant>
      <vt:variant>
        <vt:lpwstr/>
      </vt:variant>
      <vt:variant>
        <vt:i4>65550</vt:i4>
      </vt:variant>
      <vt:variant>
        <vt:i4>5398</vt:i4>
      </vt:variant>
      <vt:variant>
        <vt:i4>0</vt:i4>
      </vt:variant>
      <vt:variant>
        <vt:i4>5</vt:i4>
      </vt:variant>
      <vt:variant>
        <vt:lpwstr>http://www.cdc.gov/nchs/data/databriefs/db14.pdf</vt:lpwstr>
      </vt:variant>
      <vt:variant>
        <vt:lpwstr/>
      </vt:variant>
      <vt:variant>
        <vt:i4>6160434</vt:i4>
      </vt:variant>
      <vt:variant>
        <vt:i4>4571</vt:i4>
      </vt:variant>
      <vt:variant>
        <vt:i4>0</vt:i4>
      </vt:variant>
      <vt:variant>
        <vt:i4>5</vt:i4>
      </vt:variant>
      <vt:variant>
        <vt:lpwstr>http://www.profane.eu.org/documents/Falls_Taxonomy.pdf</vt:lpwstr>
      </vt:variant>
      <vt:variant>
        <vt:lpwstr/>
      </vt:variant>
      <vt:variant>
        <vt:i4>4259913</vt:i4>
      </vt:variant>
      <vt:variant>
        <vt:i4>3988</vt:i4>
      </vt:variant>
      <vt:variant>
        <vt:i4>0</vt:i4>
      </vt:variant>
      <vt:variant>
        <vt:i4>5</vt:i4>
      </vt:variant>
      <vt:variant>
        <vt:lpwstr>http://www.nejm.org/doi/full/10.1056/NEJMvcm0810156</vt:lpwstr>
      </vt:variant>
      <vt:variant>
        <vt:lpwstr>figure=preview.jpg</vt:lpwstr>
      </vt:variant>
      <vt:variant>
        <vt:i4>3276846</vt:i4>
      </vt:variant>
      <vt:variant>
        <vt:i4>3827</vt:i4>
      </vt:variant>
      <vt:variant>
        <vt:i4>0</vt:i4>
      </vt:variant>
      <vt:variant>
        <vt:i4>5</vt:i4>
      </vt:variant>
      <vt:variant>
        <vt:lpwstr>http://www.ncbi.nlm.nih.gov/pmc/articles/PMC2725304/pdf/nihms114760.pdf</vt:lpwstr>
      </vt:variant>
      <vt:variant>
        <vt:lpwstr/>
      </vt:variant>
      <vt:variant>
        <vt:i4>554827899</vt:i4>
      </vt:variant>
      <vt:variant>
        <vt:i4>3824</vt:i4>
      </vt:variant>
      <vt:variant>
        <vt:i4>0</vt:i4>
      </vt:variant>
      <vt:variant>
        <vt:i4>5</vt:i4>
      </vt:variant>
      <vt:variant>
        <vt:lpwstr>http://www.haldor-tech.com/ORLocate™_OR.aspx</vt:lpwstr>
      </vt:variant>
      <vt:variant>
        <vt:lpwstr/>
      </vt:variant>
      <vt:variant>
        <vt:i4>7733250</vt:i4>
      </vt:variant>
      <vt:variant>
        <vt:i4>3821</vt:i4>
      </vt:variant>
      <vt:variant>
        <vt:i4>0</vt:i4>
      </vt:variant>
      <vt:variant>
        <vt:i4>5</vt:i4>
      </vt:variant>
      <vt:variant>
        <vt:lpwstr>http://www.surgicountmedical.com/products_safety.php</vt:lpwstr>
      </vt:variant>
      <vt:variant>
        <vt:lpwstr/>
      </vt:variant>
      <vt:variant>
        <vt:i4>3473457</vt:i4>
      </vt:variant>
      <vt:variant>
        <vt:i4>3818</vt:i4>
      </vt:variant>
      <vt:variant>
        <vt:i4>0</vt:i4>
      </vt:variant>
      <vt:variant>
        <vt:i4>5</vt:i4>
      </vt:variant>
      <vt:variant>
        <vt:lpwstr>http://content.nejm.org/cgi/content/full/NEJMsa0810119</vt:lpwstr>
      </vt:variant>
      <vt:variant>
        <vt:lpwstr/>
      </vt:variant>
      <vt:variant>
        <vt:i4>7405613</vt:i4>
      </vt:variant>
      <vt:variant>
        <vt:i4>3767</vt:i4>
      </vt:variant>
      <vt:variant>
        <vt:i4>0</vt:i4>
      </vt:variant>
      <vt:variant>
        <vt:i4>5</vt:i4>
      </vt:variant>
      <vt:variant>
        <vt:lpwstr>http://www.safesurgery.org.uk/</vt:lpwstr>
      </vt:variant>
      <vt:variant>
        <vt:lpwstr/>
      </vt:variant>
      <vt:variant>
        <vt:i4>5242958</vt:i4>
      </vt:variant>
      <vt:variant>
        <vt:i4>3764</vt:i4>
      </vt:variant>
      <vt:variant>
        <vt:i4>0</vt:i4>
      </vt:variant>
      <vt:variant>
        <vt:i4>5</vt:i4>
      </vt:variant>
      <vt:variant>
        <vt:lpwstr>http://www.asahq.org/For-Members/Clinical-Information/2008-ASA-Recommendations-for-PreAnesthesia-Checkout/Sample-Procedures.aspx</vt:lpwstr>
      </vt:variant>
      <vt:variant>
        <vt:lpwstr/>
      </vt:variant>
      <vt:variant>
        <vt:i4>6946925</vt:i4>
      </vt:variant>
      <vt:variant>
        <vt:i4>3761</vt:i4>
      </vt:variant>
      <vt:variant>
        <vt:i4>0</vt:i4>
      </vt:variant>
      <vt:variant>
        <vt:i4>5</vt:i4>
      </vt:variant>
      <vt:variant>
        <vt:lpwstr>http://patientsafetyauthority.org/EducationalTools/PatientSafetyTools/PWSS/Documents/crosswalk.pdf</vt:lpwstr>
      </vt:variant>
      <vt:variant>
        <vt:lpwstr/>
      </vt:variant>
      <vt:variant>
        <vt:i4>8126468</vt:i4>
      </vt:variant>
      <vt:variant>
        <vt:i4>3758</vt:i4>
      </vt:variant>
      <vt:variant>
        <vt:i4>0</vt:i4>
      </vt:variant>
      <vt:variant>
        <vt:i4>5</vt:i4>
      </vt:variant>
      <vt:variant>
        <vt:lpwstr>http://www.jointcommission.org/follow-up_survey_universal_protocol/</vt:lpwstr>
      </vt:variant>
      <vt:variant>
        <vt:lpwstr/>
      </vt:variant>
      <vt:variant>
        <vt:i4>262234</vt:i4>
      </vt:variant>
      <vt:variant>
        <vt:i4>3755</vt:i4>
      </vt:variant>
      <vt:variant>
        <vt:i4>0</vt:i4>
      </vt:variant>
      <vt:variant>
        <vt:i4>5</vt:i4>
      </vt:variant>
      <vt:variant>
        <vt:lpwstr>http://www.who.int/patientsafety/safesurgery/en/</vt:lpwstr>
      </vt:variant>
      <vt:variant>
        <vt:lpwstr/>
      </vt:variant>
      <vt:variant>
        <vt:i4>5242969</vt:i4>
      </vt:variant>
      <vt:variant>
        <vt:i4>3752</vt:i4>
      </vt:variant>
      <vt:variant>
        <vt:i4>0</vt:i4>
      </vt:variant>
      <vt:variant>
        <vt:i4>5</vt:i4>
      </vt:variant>
      <vt:variant>
        <vt:lpwstr>http://www.ahrq.gov/qual/qualimp.pdf</vt:lpwstr>
      </vt:variant>
      <vt:variant>
        <vt:lpwstr/>
      </vt:variant>
      <vt:variant>
        <vt:i4>2359400</vt:i4>
      </vt:variant>
      <vt:variant>
        <vt:i4>3749</vt:i4>
      </vt:variant>
      <vt:variant>
        <vt:i4>0</vt:i4>
      </vt:variant>
      <vt:variant>
        <vt:i4>5</vt:i4>
      </vt:variant>
      <vt:variant>
        <vt:lpwstr>http://www.aagbi.org/sites/default/files/checklista404.pdf</vt:lpwstr>
      </vt:variant>
      <vt:variant>
        <vt:lpwstr/>
      </vt:variant>
      <vt:variant>
        <vt:i4>1507379</vt:i4>
      </vt:variant>
      <vt:variant>
        <vt:i4>3746</vt:i4>
      </vt:variant>
      <vt:variant>
        <vt:i4>0</vt:i4>
      </vt:variant>
      <vt:variant>
        <vt:i4>5</vt:i4>
      </vt:variant>
      <vt:variant>
        <vt:lpwstr>http://www.ahrq.gov/qual/nurseshdbk/docs/MulloyD_WSS.pdf</vt:lpwstr>
      </vt:variant>
      <vt:variant>
        <vt:lpwstr/>
      </vt:variant>
      <vt:variant>
        <vt:i4>2555944</vt:i4>
      </vt:variant>
      <vt:variant>
        <vt:i4>3743</vt:i4>
      </vt:variant>
      <vt:variant>
        <vt:i4>0</vt:i4>
      </vt:variant>
      <vt:variant>
        <vt:i4>5</vt:i4>
      </vt:variant>
      <vt:variant>
        <vt:lpwstr>http://whqlibdoc.who.int/publications/2009/9789241598590_eng_Checklist.pdf</vt:lpwstr>
      </vt:variant>
      <vt:variant>
        <vt:lpwstr/>
      </vt:variant>
      <vt:variant>
        <vt:i4>7733344</vt:i4>
      </vt:variant>
      <vt:variant>
        <vt:i4>3740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http://www.effectivehealthcare.ahrq.gov/index.cfm/search-for-guides-reviews-and-reports/?productid=738&amp;pageaction=displayproduct</vt:lpwstr>
      </vt:variant>
      <vt:variant>
        <vt:lpwstr>toc</vt:lpwstr>
      </vt:variant>
      <vt:variant>
        <vt:i4>6160452</vt:i4>
      </vt:variant>
      <vt:variant>
        <vt:i4>3737</vt:i4>
      </vt:variant>
      <vt:variant>
        <vt:i4>0</vt:i4>
      </vt:variant>
      <vt:variant>
        <vt:i4>5</vt:i4>
      </vt:variant>
      <vt:variant>
        <vt:lpwstr>http://www.jointcommission.org/assets/1/18/Universal Protocol 1 4 111.PDF</vt:lpwstr>
      </vt:variant>
      <vt:variant>
        <vt:lpwstr/>
      </vt:variant>
      <vt:variant>
        <vt:i4>3473457</vt:i4>
      </vt:variant>
      <vt:variant>
        <vt:i4>3734</vt:i4>
      </vt:variant>
      <vt:variant>
        <vt:i4>0</vt:i4>
      </vt:variant>
      <vt:variant>
        <vt:i4>5</vt:i4>
      </vt:variant>
      <vt:variant>
        <vt:lpwstr>http://content.nejm.org/cgi/content/full/NEJMsa0810119</vt:lpwstr>
      </vt:variant>
      <vt:variant>
        <vt:lpwstr/>
      </vt:variant>
      <vt:variant>
        <vt:i4>5177358</vt:i4>
      </vt:variant>
      <vt:variant>
        <vt:i4>3698</vt:i4>
      </vt:variant>
      <vt:variant>
        <vt:i4>0</vt:i4>
      </vt:variant>
      <vt:variant>
        <vt:i4>5</vt:i4>
      </vt:variant>
      <vt:variant>
        <vt:lpwstr>http://www.scoap.org/</vt:lpwstr>
      </vt:variant>
      <vt:variant>
        <vt:lpwstr/>
      </vt:variant>
      <vt:variant>
        <vt:i4>7405613</vt:i4>
      </vt:variant>
      <vt:variant>
        <vt:i4>3677</vt:i4>
      </vt:variant>
      <vt:variant>
        <vt:i4>0</vt:i4>
      </vt:variant>
      <vt:variant>
        <vt:i4>5</vt:i4>
      </vt:variant>
      <vt:variant>
        <vt:lpwstr>http://www.safesurgery.org.uk/</vt:lpwstr>
      </vt:variant>
      <vt:variant>
        <vt:lpwstr/>
      </vt:variant>
      <vt:variant>
        <vt:i4>3932223</vt:i4>
      </vt:variant>
      <vt:variant>
        <vt:i4>3671</vt:i4>
      </vt:variant>
      <vt:variant>
        <vt:i4>0</vt:i4>
      </vt:variant>
      <vt:variant>
        <vt:i4>5</vt:i4>
      </vt:variant>
      <vt:variant>
        <vt:lpwstr>http://www.nrls.npsa.nhs.uk/alerts/</vt:lpwstr>
      </vt:variant>
      <vt:variant>
        <vt:lpwstr/>
      </vt:variant>
      <vt:variant>
        <vt:i4>4522054</vt:i4>
      </vt:variant>
      <vt:variant>
        <vt:i4>3668</vt:i4>
      </vt:variant>
      <vt:variant>
        <vt:i4>0</vt:i4>
      </vt:variant>
      <vt:variant>
        <vt:i4>5</vt:i4>
      </vt:variant>
      <vt:variant>
        <vt:lpwstr>http://www.ihi.org/offerings/</vt:lpwstr>
      </vt:variant>
      <vt:variant>
        <vt:lpwstr/>
      </vt:variant>
      <vt:variant>
        <vt:i4>2293860</vt:i4>
      </vt:variant>
      <vt:variant>
        <vt:i4>3665</vt:i4>
      </vt:variant>
      <vt:variant>
        <vt:i4>0</vt:i4>
      </vt:variant>
      <vt:variant>
        <vt:i4>5</vt:i4>
      </vt:variant>
      <vt:variant>
        <vt:lpwstr>http://www.ihi.org/</vt:lpwstr>
      </vt:variant>
      <vt:variant>
        <vt:lpwstr/>
      </vt:variant>
      <vt:variant>
        <vt:i4>7864382</vt:i4>
      </vt:variant>
      <vt:variant>
        <vt:i4>3662</vt:i4>
      </vt:variant>
      <vt:variant>
        <vt:i4>0</vt:i4>
      </vt:variant>
      <vt:variant>
        <vt:i4>5</vt:i4>
      </vt:variant>
      <vt:variant>
        <vt:lpwstr>http://maps.cga.harvard.edu:8080/Hospital/</vt:lpwstr>
      </vt:variant>
      <vt:variant>
        <vt:lpwstr/>
      </vt:variant>
      <vt:variant>
        <vt:i4>5242958</vt:i4>
      </vt:variant>
      <vt:variant>
        <vt:i4>3632</vt:i4>
      </vt:variant>
      <vt:variant>
        <vt:i4>0</vt:i4>
      </vt:variant>
      <vt:variant>
        <vt:i4>5</vt:i4>
      </vt:variant>
      <vt:variant>
        <vt:lpwstr>http://www.asahq.org/For-Members/Clinical-Information/2008-ASA-Recommendations-for-PreAnesthesia-Checkout/Sample-Procedures.aspx</vt:lpwstr>
      </vt:variant>
      <vt:variant>
        <vt:lpwstr/>
      </vt:variant>
      <vt:variant>
        <vt:i4>2031725</vt:i4>
      </vt:variant>
      <vt:variant>
        <vt:i4>3623</vt:i4>
      </vt:variant>
      <vt:variant>
        <vt:i4>0</vt:i4>
      </vt:variant>
      <vt:variant>
        <vt:i4>5</vt:i4>
      </vt:variant>
      <vt:variant>
        <vt:lpwstr>http://www.aorn.org/uploadedImages/Images/Images/comprehensive_surgical_checklist_RGB961.jpg/</vt:lpwstr>
      </vt:variant>
      <vt:variant>
        <vt:lpwstr/>
      </vt:variant>
      <vt:variant>
        <vt:i4>3670058</vt:i4>
      </vt:variant>
      <vt:variant>
        <vt:i4>3605</vt:i4>
      </vt:variant>
      <vt:variant>
        <vt:i4>0</vt:i4>
      </vt:variant>
      <vt:variant>
        <vt:i4>5</vt:i4>
      </vt:variant>
      <vt:variant>
        <vt:lpwstr>http://www.surpass-checklist.nl/content.jsf?pageId=FAQ&amp;lang=en</vt:lpwstr>
      </vt:variant>
      <vt:variant>
        <vt:lpwstr/>
      </vt:variant>
      <vt:variant>
        <vt:i4>6160473</vt:i4>
      </vt:variant>
      <vt:variant>
        <vt:i4>3602</vt:i4>
      </vt:variant>
      <vt:variant>
        <vt:i4>0</vt:i4>
      </vt:variant>
      <vt:variant>
        <vt:i4>5</vt:i4>
      </vt:variant>
      <vt:variant>
        <vt:lpwstr>http://www.surpass-checklist.nl/home.jsf?lang=en</vt:lpwstr>
      </vt:variant>
      <vt:variant>
        <vt:lpwstr/>
      </vt:variant>
      <vt:variant>
        <vt:i4>3539049</vt:i4>
      </vt:variant>
      <vt:variant>
        <vt:i4>3599</vt:i4>
      </vt:variant>
      <vt:variant>
        <vt:i4>0</vt:i4>
      </vt:variant>
      <vt:variant>
        <vt:i4>5</vt:i4>
      </vt:variant>
      <vt:variant>
        <vt:lpwstr>http://www.safesurg.org/videos.html</vt:lpwstr>
      </vt:variant>
      <vt:variant>
        <vt:lpwstr/>
      </vt:variant>
      <vt:variant>
        <vt:i4>65547</vt:i4>
      </vt:variant>
      <vt:variant>
        <vt:i4>3596</vt:i4>
      </vt:variant>
      <vt:variant>
        <vt:i4>0</vt:i4>
      </vt:variant>
      <vt:variant>
        <vt:i4>5</vt:i4>
      </vt:variant>
      <vt:variant>
        <vt:lpwstr>http://www.safesurg.org/modified-checklists.html</vt:lpwstr>
      </vt:variant>
      <vt:variant>
        <vt:lpwstr/>
      </vt:variant>
      <vt:variant>
        <vt:i4>8126568</vt:i4>
      </vt:variant>
      <vt:variant>
        <vt:i4>3593</vt:i4>
      </vt:variant>
      <vt:variant>
        <vt:i4>0</vt:i4>
      </vt:variant>
      <vt:variant>
        <vt:i4>5</vt:i4>
      </vt:variant>
      <vt:variant>
        <vt:lpwstr>http://www.safesurg.org/implementation-manual.html</vt:lpwstr>
      </vt:variant>
      <vt:variant>
        <vt:lpwstr/>
      </vt:variant>
      <vt:variant>
        <vt:i4>2621484</vt:i4>
      </vt:variant>
      <vt:variant>
        <vt:i4>3590</vt:i4>
      </vt:variant>
      <vt:variant>
        <vt:i4>0</vt:i4>
      </vt:variant>
      <vt:variant>
        <vt:i4>5</vt:i4>
      </vt:variant>
      <vt:variant>
        <vt:lpwstr>http://www.safesurg.org/template-checklist.html</vt:lpwstr>
      </vt:variant>
      <vt:variant>
        <vt:lpwstr/>
      </vt:variant>
      <vt:variant>
        <vt:i4>4980814</vt:i4>
      </vt:variant>
      <vt:variant>
        <vt:i4>3587</vt:i4>
      </vt:variant>
      <vt:variant>
        <vt:i4>0</vt:i4>
      </vt:variant>
      <vt:variant>
        <vt:i4>5</vt:i4>
      </vt:variant>
      <vt:variant>
        <vt:lpwstr>http://www.safesurg.org/</vt:lpwstr>
      </vt:variant>
      <vt:variant>
        <vt:lpwstr/>
      </vt:variant>
      <vt:variant>
        <vt:i4>1769597</vt:i4>
      </vt:variant>
      <vt:variant>
        <vt:i4>3581</vt:i4>
      </vt:variant>
      <vt:variant>
        <vt:i4>0</vt:i4>
      </vt:variant>
      <vt:variant>
        <vt:i4>5</vt:i4>
      </vt:variant>
      <vt:variant>
        <vt:lpwstr>http://www.who.int/patientsafety/safesurgery/checklist_adaptation.pdf</vt:lpwstr>
      </vt:variant>
      <vt:variant>
        <vt:lpwstr/>
      </vt:variant>
      <vt:variant>
        <vt:i4>46</vt:i4>
      </vt:variant>
      <vt:variant>
        <vt:i4>3578</vt:i4>
      </vt:variant>
      <vt:variant>
        <vt:i4>0</vt:i4>
      </vt:variant>
      <vt:variant>
        <vt:i4>5</vt:i4>
      </vt:variant>
      <vt:variant>
        <vt:lpwstr>http://www.who.int/patientsafety/safesurgery/testing/participate/starter_kit-sssl.pdf</vt:lpwstr>
      </vt:variant>
      <vt:variant>
        <vt:lpwstr/>
      </vt:variant>
      <vt:variant>
        <vt:i4>7602189</vt:i4>
      </vt:variant>
      <vt:variant>
        <vt:i4>3575</vt:i4>
      </vt:variant>
      <vt:variant>
        <vt:i4>0</vt:i4>
      </vt:variant>
      <vt:variant>
        <vt:i4>5</vt:i4>
      </vt:variant>
      <vt:variant>
        <vt:lpwstr>http://www.who.int/patientsafety/safesurgery/faq_introduction/en/index.html</vt:lpwstr>
      </vt:variant>
      <vt:variant>
        <vt:lpwstr/>
      </vt:variant>
      <vt:variant>
        <vt:i4>262234</vt:i4>
      </vt:variant>
      <vt:variant>
        <vt:i4>3566</vt:i4>
      </vt:variant>
      <vt:variant>
        <vt:i4>0</vt:i4>
      </vt:variant>
      <vt:variant>
        <vt:i4>5</vt:i4>
      </vt:variant>
      <vt:variant>
        <vt:lpwstr>http://www.who.int/patientsafety/safesurgery/en/</vt:lpwstr>
      </vt:variant>
      <vt:variant>
        <vt:lpwstr/>
      </vt:variant>
      <vt:variant>
        <vt:i4>3997741</vt:i4>
      </vt:variant>
      <vt:variant>
        <vt:i4>3317</vt:i4>
      </vt:variant>
      <vt:variant>
        <vt:i4>0</vt:i4>
      </vt:variant>
      <vt:variant>
        <vt:i4>5</vt:i4>
      </vt:variant>
      <vt:variant>
        <vt:lpwstr>http://www.ncbi.nlm.nih.gov/pubmed/18074484</vt:lpwstr>
      </vt:variant>
      <vt:variant>
        <vt:lpwstr/>
      </vt:variant>
      <vt:variant>
        <vt:i4>6357031</vt:i4>
      </vt:variant>
      <vt:variant>
        <vt:i4>3314</vt:i4>
      </vt:variant>
      <vt:variant>
        <vt:i4>0</vt:i4>
      </vt:variant>
      <vt:variant>
        <vt:i4>5</vt:i4>
      </vt:variant>
      <vt:variant>
        <vt:lpwstr>http://www.ncbi.nlm.nih.gov/pubmed?term=%2522Falagas%20ME%2522%255BAuthor%255D</vt:lpwstr>
      </vt:variant>
      <vt:variant>
        <vt:lpwstr/>
      </vt:variant>
      <vt:variant>
        <vt:i4>7995431</vt:i4>
      </vt:variant>
      <vt:variant>
        <vt:i4>3311</vt:i4>
      </vt:variant>
      <vt:variant>
        <vt:i4>0</vt:i4>
      </vt:variant>
      <vt:variant>
        <vt:i4>5</vt:i4>
      </vt:variant>
      <vt:variant>
        <vt:lpwstr>http://www.ncbi.nlm.nih.gov/pubmed?term=%2522Vardakas%20KZ%2522%255BAuthor%255D</vt:lpwstr>
      </vt:variant>
      <vt:variant>
        <vt:lpwstr/>
      </vt:variant>
      <vt:variant>
        <vt:i4>7208993</vt:i4>
      </vt:variant>
      <vt:variant>
        <vt:i4>3308</vt:i4>
      </vt:variant>
      <vt:variant>
        <vt:i4>0</vt:i4>
      </vt:variant>
      <vt:variant>
        <vt:i4>5</vt:i4>
      </vt:variant>
      <vt:variant>
        <vt:lpwstr>http://www.ncbi.nlm.nih.gov/pubmed?term=%2522Siempos%20II%2522%255BAuthor%255D</vt:lpwstr>
      </vt:variant>
      <vt:variant>
        <vt:lpwstr/>
      </vt:variant>
      <vt:variant>
        <vt:i4>7864376</vt:i4>
      </vt:variant>
      <vt:variant>
        <vt:i4>3157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3146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7536698</vt:i4>
      </vt:variant>
      <vt:variant>
        <vt:i4>3140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7733304</vt:i4>
      </vt:variant>
      <vt:variant>
        <vt:i4>3132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3111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3103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3081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4194315</vt:i4>
      </vt:variant>
      <vt:variant>
        <vt:i4>3075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7864377</vt:i4>
      </vt:variant>
      <vt:variant>
        <vt:i4>3069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3061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3047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7471161</vt:i4>
      </vt:variant>
      <vt:variant>
        <vt:i4>3028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3022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4390923</vt:i4>
      </vt:variant>
      <vt:variant>
        <vt:i4>3016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7864378</vt:i4>
      </vt:variant>
      <vt:variant>
        <vt:i4>3008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4390923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4325387</vt:i4>
      </vt:variant>
      <vt:variant>
        <vt:i4>2979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2973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7340090</vt:i4>
      </vt:variant>
      <vt:variant>
        <vt:i4>2965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2954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7536699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2932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4390923</vt:i4>
      </vt:variant>
      <vt:variant>
        <vt:i4>2926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2920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4718603</vt:i4>
      </vt:variant>
      <vt:variant>
        <vt:i4>2912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2892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2886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2873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4390923</vt:i4>
      </vt:variant>
      <vt:variant>
        <vt:i4>2862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2854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2848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2840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2834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2828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2822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2816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4390923</vt:i4>
      </vt:variant>
      <vt:variant>
        <vt:i4>2810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2794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2786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4390923</vt:i4>
      </vt:variant>
      <vt:variant>
        <vt:i4>2772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4587531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2763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4390923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4653067</vt:i4>
      </vt:variant>
      <vt:variant>
        <vt:i4>2731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2723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2715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2707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4390923</vt:i4>
      </vt:variant>
      <vt:variant>
        <vt:i4>2694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4456459</vt:i4>
      </vt:variant>
      <vt:variant>
        <vt:i4>2688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2680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4390923</vt:i4>
      </vt:variant>
      <vt:variant>
        <vt:i4>2674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4456459</vt:i4>
      </vt:variant>
      <vt:variant>
        <vt:i4>2661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2655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2647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4390923</vt:i4>
      </vt:variant>
      <vt:variant>
        <vt:i4>2641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4521995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2629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2623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2607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4390923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2590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4325387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2566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2558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2540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2532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2507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2496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2488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2474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2466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2458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4653067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2433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7929970</vt:i4>
      </vt:variant>
      <vt:variant>
        <vt:i4>2420</vt:i4>
      </vt:variant>
      <vt:variant>
        <vt:i4>0</vt:i4>
      </vt:variant>
      <vt:variant>
        <vt:i4>5</vt:i4>
      </vt:variant>
      <vt:variant>
        <vt:lpwstr>http://www.ahrq.gov/clinic/ptsafety/pdf/chap15.pdf</vt:lpwstr>
      </vt:variant>
      <vt:variant>
        <vt:lpwstr/>
      </vt:variant>
      <vt:variant>
        <vt:i4>4522010</vt:i4>
      </vt:variant>
      <vt:variant>
        <vt:i4>2417</vt:i4>
      </vt:variant>
      <vt:variant>
        <vt:i4>0</vt:i4>
      </vt:variant>
      <vt:variant>
        <vt:i4>5</vt:i4>
      </vt:variant>
      <vt:variant>
        <vt:lpwstr>http://www.hhs.gov/ash/initiatives/hai/nationaltargets/index.html</vt:lpwstr>
      </vt:variant>
      <vt:variant>
        <vt:lpwstr/>
      </vt:variant>
      <vt:variant>
        <vt:i4>1704041</vt:i4>
      </vt:variant>
      <vt:variant>
        <vt:i4>2414</vt:i4>
      </vt:variant>
      <vt:variant>
        <vt:i4>0</vt:i4>
      </vt:variant>
      <vt:variant>
        <vt:i4>5</vt:i4>
      </vt:variant>
      <vt:variant>
        <vt:lpwstr>http://www.hhs.gov/ash/initiatives/hai/actionplan/hhs_hai_action_plan_final_06222009.pdf</vt:lpwstr>
      </vt:variant>
      <vt:variant>
        <vt:lpwstr/>
      </vt:variant>
      <vt:variant>
        <vt:i4>4653067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4587531</vt:i4>
      </vt:variant>
      <vt:variant>
        <vt:i4>2398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4456459</vt:i4>
      </vt:variant>
      <vt:variant>
        <vt:i4>2392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3997815</vt:i4>
      </vt:variant>
      <vt:variant>
        <vt:i4>2383</vt:i4>
      </vt:variant>
      <vt:variant>
        <vt:i4>0</vt:i4>
      </vt:variant>
      <vt:variant>
        <vt:i4>5</vt:i4>
      </vt:variant>
      <vt:variant>
        <vt:lpwstr>http://www.onthecuspstophai.org/stop-cauti/</vt:lpwstr>
      </vt:variant>
      <vt:variant>
        <vt:lpwstr/>
      </vt:variant>
      <vt:variant>
        <vt:i4>4325387</vt:i4>
      </vt:variant>
      <vt:variant>
        <vt:i4>2379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4194315</vt:i4>
      </vt:variant>
      <vt:variant>
        <vt:i4>2376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4456459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3080310</vt:i4>
      </vt:variant>
      <vt:variant>
        <vt:i4>2355</vt:i4>
      </vt:variant>
      <vt:variant>
        <vt:i4>0</vt:i4>
      </vt:variant>
      <vt:variant>
        <vt:i4>5</vt:i4>
      </vt:variant>
      <vt:variant>
        <vt:lpwstr>http://www.catheterout.org/</vt:lpwstr>
      </vt:variant>
      <vt:variant>
        <vt:lpwstr/>
      </vt:variant>
      <vt:variant>
        <vt:i4>4456459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2343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4390923</vt:i4>
      </vt:variant>
      <vt:variant>
        <vt:i4>2331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2325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2319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2311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2303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2299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2296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2262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2256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4194315</vt:i4>
      </vt:variant>
      <vt:variant>
        <vt:i4>2250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4325387</vt:i4>
      </vt:variant>
      <vt:variant>
        <vt:i4>2242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4521995</vt:i4>
      </vt:variant>
      <vt:variant>
        <vt:i4>2236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2230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2218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4521995</vt:i4>
      </vt:variant>
      <vt:variant>
        <vt:i4>2206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2203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4390923</vt:i4>
      </vt:variant>
      <vt:variant>
        <vt:i4>2200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2197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2187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2183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2177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2165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2162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2136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2130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2121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2111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2107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2104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2101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2098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2095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2092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2089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2075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2069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2063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2041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2035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2029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2023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2019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2002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1999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1993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4325387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1979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1973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4521995</vt:i4>
      </vt:variant>
      <vt:variant>
        <vt:i4>1963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1950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4521995</vt:i4>
      </vt:variant>
      <vt:variant>
        <vt:i4>1939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4325387</vt:i4>
      </vt:variant>
      <vt:variant>
        <vt:i4>1936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1933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1925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1913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1903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1876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1870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1842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1827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1821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4325387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1806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1803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1800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1797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4325387</vt:i4>
      </vt:variant>
      <vt:variant>
        <vt:i4>1786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1783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1780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1777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4325387</vt:i4>
      </vt:variant>
      <vt:variant>
        <vt:i4>1765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1739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4194315</vt:i4>
      </vt:variant>
      <vt:variant>
        <vt:i4>1727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4390923</vt:i4>
      </vt:variant>
      <vt:variant>
        <vt:i4>1723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1703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4325387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1588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1573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1543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3538988</vt:i4>
      </vt:variant>
      <vt:variant>
        <vt:i4>1523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4653067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4194315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4653067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1495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4390923</vt:i4>
      </vt:variant>
      <vt:variant>
        <vt:i4>1479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4653067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1429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1417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4456459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4194315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1393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1390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4194315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1369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1365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4194315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1320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4194315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4521995</vt:i4>
      </vt:variant>
      <vt:variant>
        <vt:i4>1297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1276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1264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1261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4521995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1221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4194315</vt:i4>
      </vt:variant>
      <vt:variant>
        <vt:i4>1213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4325387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4325387</vt:i4>
      </vt:variant>
      <vt:variant>
        <vt:i4>1189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1182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1179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1176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4325387</vt:i4>
      </vt:variant>
      <vt:variant>
        <vt:i4>1168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4194315</vt:i4>
      </vt:variant>
      <vt:variant>
        <vt:i4>1165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4390923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4587531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1144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1137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1123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1120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4784139</vt:i4>
      </vt:variant>
      <vt:variant>
        <vt:i4>1117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1105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1099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1092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1081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4194315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4325387</vt:i4>
      </vt:variant>
      <vt:variant>
        <vt:i4>1051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1024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1018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4587531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997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4456459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943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6750302</vt:i4>
      </vt:variant>
      <vt:variant>
        <vt:i4>636</vt:i4>
      </vt:variant>
      <vt:variant>
        <vt:i4>0</vt:i4>
      </vt:variant>
      <vt:variant>
        <vt:i4>5</vt:i4>
      </vt:variant>
      <vt:variant>
        <vt:lpwstr>http://www.ncbi.nlm.nih.gov/pubmed?term=Pendleton%20K%5BAuthor%5D&amp;cauthor=true&amp;cauthor_uid=18586569</vt:lpwstr>
      </vt:variant>
      <vt:variant>
        <vt:lpwstr/>
      </vt:variant>
      <vt:variant>
        <vt:i4>6815828</vt:i4>
      </vt:variant>
      <vt:variant>
        <vt:i4>633</vt:i4>
      </vt:variant>
      <vt:variant>
        <vt:i4>0</vt:i4>
      </vt:variant>
      <vt:variant>
        <vt:i4>5</vt:i4>
      </vt:variant>
      <vt:variant>
        <vt:lpwstr>http://www.ncbi.nlm.nih.gov/pubmed?term=Baker%20R%5BAuthor%5D&amp;cauthor=true&amp;cauthor_uid=18586569</vt:lpwstr>
      </vt:variant>
      <vt:variant>
        <vt:lpwstr/>
      </vt:variant>
      <vt:variant>
        <vt:i4>393272</vt:i4>
      </vt:variant>
      <vt:variant>
        <vt:i4>630</vt:i4>
      </vt:variant>
      <vt:variant>
        <vt:i4>0</vt:i4>
      </vt:variant>
      <vt:variant>
        <vt:i4>5</vt:i4>
      </vt:variant>
      <vt:variant>
        <vt:lpwstr>http://www.ncbi.nlm.nih.gov/pubmed?term=McAllen%20K%5BAuthor%5D&amp;cauthor=true&amp;cauthor_uid=18586569</vt:lpwstr>
      </vt:variant>
      <vt:variant>
        <vt:lpwstr/>
      </vt:variant>
      <vt:variant>
        <vt:i4>5111851</vt:i4>
      </vt:variant>
      <vt:variant>
        <vt:i4>627</vt:i4>
      </vt:variant>
      <vt:variant>
        <vt:i4>0</vt:i4>
      </vt:variant>
      <vt:variant>
        <vt:i4>5</vt:i4>
      </vt:variant>
      <vt:variant>
        <vt:lpwstr>http://www.ncbi.nlm.nih.gov/pubmed?term=DeYoung%20JL%5BAuthor%5D&amp;cauthor=true&amp;cauthor_uid=18586569</vt:lpwstr>
      </vt:variant>
      <vt:variant>
        <vt:lpwstr/>
      </vt:variant>
      <vt:variant>
        <vt:i4>3735581</vt:i4>
      </vt:variant>
      <vt:variant>
        <vt:i4>624</vt:i4>
      </vt:variant>
      <vt:variant>
        <vt:i4>0</vt:i4>
      </vt:variant>
      <vt:variant>
        <vt:i4>5</vt:i4>
      </vt:variant>
      <vt:variant>
        <vt:lpwstr>http://www.ncbi.nlm.nih.gov/pubmed?term=Barletta%20JF%5BAuthor%5D&amp;cauthor=true&amp;cauthor_uid=18586569</vt:lpwstr>
      </vt:variant>
      <vt:variant>
        <vt:lpwstr/>
      </vt:variant>
      <vt:variant>
        <vt:i4>2621496</vt:i4>
      </vt:variant>
      <vt:variant>
        <vt:i4>617</vt:i4>
      </vt:variant>
      <vt:variant>
        <vt:i4>0</vt:i4>
      </vt:variant>
      <vt:variant>
        <vt:i4>5</vt:i4>
      </vt:variant>
      <vt:variant>
        <vt:lpwstr>http://epoc.cochrane.org/sites/epoc.cochrane.org/files/uploads/EPOC Study Designs About.pdf</vt:lpwstr>
      </vt:variant>
      <vt:variant>
        <vt:lpwstr/>
      </vt:variant>
      <vt:variant>
        <vt:i4>7471161</vt:i4>
      </vt:variant>
      <vt:variant>
        <vt:i4>612</vt:i4>
      </vt:variant>
      <vt:variant>
        <vt:i4>0</vt:i4>
      </vt:variant>
      <vt:variant>
        <vt:i4>5</vt:i4>
      </vt:variant>
      <vt:variant>
        <vt:lpwstr>http://www.surveymonkey.com/MySurvey_EditPage.aspx?sm=Xo5YCzRRM9FeRaQLX%2b%2bCxVxTgfCO0xoi%2bIAI7OY2eYFytD0TWi5RkUKJzP0aimGC&amp;TB_iframe=true&amp;height=450&amp;width=650</vt:lpwstr>
      </vt:variant>
      <vt:variant>
        <vt:lpwstr/>
      </vt:variant>
      <vt:variant>
        <vt:i4>6225947</vt:i4>
      </vt:variant>
      <vt:variant>
        <vt:i4>566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563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7733325</vt:i4>
      </vt:variant>
      <vt:variant>
        <vt:i4>560</vt:i4>
      </vt:variant>
      <vt:variant>
        <vt:i4>0</vt:i4>
      </vt:variant>
      <vt:variant>
        <vt:i4>5</vt:i4>
      </vt:variant>
      <vt:variant>
        <vt:lpwstr>http://www.qualityforum.org/Publications/2010/04/Safe_Practices_for_Better_Healthcare_%E2%80%93_2010_Update.aspx</vt:lpwstr>
      </vt:variant>
      <vt:variant>
        <vt:lpwstr/>
      </vt:variant>
      <vt:variant>
        <vt:i4>1572919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_Toc345950420</vt:lpwstr>
      </vt:variant>
      <vt:variant>
        <vt:i4>1769527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_Toc345950419</vt:lpwstr>
      </vt:variant>
      <vt:variant>
        <vt:i4>1769527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_Toc345950418</vt:lpwstr>
      </vt:variant>
      <vt:variant>
        <vt:i4>1769527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_Toc345950417</vt:lpwstr>
      </vt:variant>
      <vt:variant>
        <vt:i4>1769527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_Toc345950416</vt:lpwstr>
      </vt:variant>
      <vt:variant>
        <vt:i4>1769527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_Toc345950415</vt:lpwstr>
      </vt:variant>
      <vt:variant>
        <vt:i4>1769527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_Toc345950414</vt:lpwstr>
      </vt:variant>
      <vt:variant>
        <vt:i4>1769527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_Toc345950413</vt:lpwstr>
      </vt:variant>
      <vt:variant>
        <vt:i4>1769527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_Toc345950412</vt:lpwstr>
      </vt:variant>
      <vt:variant>
        <vt:i4>1769527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_Toc345950411</vt:lpwstr>
      </vt:variant>
      <vt:variant>
        <vt:i4>1769527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_Toc345950410</vt:lpwstr>
      </vt:variant>
      <vt:variant>
        <vt:i4>1703991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_Toc345950409</vt:lpwstr>
      </vt:variant>
      <vt:variant>
        <vt:i4>1703991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_Toc345950408</vt:lpwstr>
      </vt:variant>
      <vt:variant>
        <vt:i4>1703991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_Toc345950407</vt:lpwstr>
      </vt:variant>
      <vt:variant>
        <vt:i4>1703991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_Toc345950406</vt:lpwstr>
      </vt:variant>
      <vt:variant>
        <vt:i4>1703991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_Toc345950405</vt:lpwstr>
      </vt:variant>
      <vt:variant>
        <vt:i4>1703991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_Toc345950404</vt:lpwstr>
      </vt:variant>
      <vt:variant>
        <vt:i4>1703991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_Toc345950403</vt:lpwstr>
      </vt:variant>
      <vt:variant>
        <vt:i4>1703991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_Toc345950402</vt:lpwstr>
      </vt:variant>
      <vt:variant>
        <vt:i4>1703991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_Toc345950401</vt:lpwstr>
      </vt:variant>
      <vt:variant>
        <vt:i4>1703991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_Toc345950400</vt:lpwstr>
      </vt:variant>
      <vt:variant>
        <vt:i4>1245232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_Toc345950399</vt:lpwstr>
      </vt:variant>
      <vt:variant>
        <vt:i4>1245232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_Toc345950398</vt:lpwstr>
      </vt:variant>
      <vt:variant>
        <vt:i4>1245232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_Toc345950397</vt:lpwstr>
      </vt:variant>
      <vt:variant>
        <vt:i4>1245232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_Toc345950396</vt:lpwstr>
      </vt:variant>
      <vt:variant>
        <vt:i4>1245232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_Toc345950395</vt:lpwstr>
      </vt:variant>
      <vt:variant>
        <vt:i4>1245232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_Toc345950394</vt:lpwstr>
      </vt:variant>
      <vt:variant>
        <vt:i4>1245232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_Toc345950393</vt:lpwstr>
      </vt:variant>
      <vt:variant>
        <vt:i4>1245232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_Toc345950392</vt:lpwstr>
      </vt:variant>
      <vt:variant>
        <vt:i4>1245232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_Toc345950391</vt:lpwstr>
      </vt:variant>
      <vt:variant>
        <vt:i4>1245232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_Toc345950390</vt:lpwstr>
      </vt:variant>
      <vt:variant>
        <vt:i4>1179696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_Toc345950389</vt:lpwstr>
      </vt:variant>
      <vt:variant>
        <vt:i4>1179696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_Toc345950388</vt:lpwstr>
      </vt:variant>
      <vt:variant>
        <vt:i4>1179696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_Toc345950387</vt:lpwstr>
      </vt:variant>
      <vt:variant>
        <vt:i4>1179696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_Toc345950386</vt:lpwstr>
      </vt:variant>
      <vt:variant>
        <vt:i4>1179696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_Toc345950385</vt:lpwstr>
      </vt:variant>
      <vt:variant>
        <vt:i4>1179696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_Toc345950384</vt:lpwstr>
      </vt:variant>
      <vt:variant>
        <vt:i4>1179696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_Toc345950383</vt:lpwstr>
      </vt:variant>
      <vt:variant>
        <vt:i4>1179696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_Toc345950382</vt:lpwstr>
      </vt:variant>
      <vt:variant>
        <vt:i4>1179696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_Toc345950381</vt:lpwstr>
      </vt:variant>
      <vt:variant>
        <vt:i4>1179696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_Toc345950380</vt:lpwstr>
      </vt:variant>
      <vt:variant>
        <vt:i4>1900592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_Toc345950379</vt:lpwstr>
      </vt:variant>
      <vt:variant>
        <vt:i4>1900592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_Toc345950378</vt:lpwstr>
      </vt:variant>
      <vt:variant>
        <vt:i4>1900592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_Toc345950377</vt:lpwstr>
      </vt:variant>
      <vt:variant>
        <vt:i4>1900592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_Toc345950376</vt:lpwstr>
      </vt:variant>
      <vt:variant>
        <vt:i4>1900592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_Toc345950375</vt:lpwstr>
      </vt:variant>
      <vt:variant>
        <vt:i4>1900592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_Toc345950374</vt:lpwstr>
      </vt:variant>
      <vt:variant>
        <vt:i4>1900592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_Toc345950373</vt:lpwstr>
      </vt:variant>
      <vt:variant>
        <vt:i4>1900592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_Toc345950372</vt:lpwstr>
      </vt:variant>
      <vt:variant>
        <vt:i4>1900592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_Toc345950371</vt:lpwstr>
      </vt:variant>
      <vt:variant>
        <vt:i4>1900592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_Toc345950370</vt:lpwstr>
      </vt:variant>
      <vt:variant>
        <vt:i4>1835056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_Toc345950369</vt:lpwstr>
      </vt:variant>
      <vt:variant>
        <vt:i4>1835056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_Toc345950368</vt:lpwstr>
      </vt:variant>
      <vt:variant>
        <vt:i4>1835056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_Toc345950367</vt:lpwstr>
      </vt:variant>
      <vt:variant>
        <vt:i4>1835056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_Toc345950366</vt:lpwstr>
      </vt:variant>
      <vt:variant>
        <vt:i4>1835056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_Toc345950365</vt:lpwstr>
      </vt:variant>
      <vt:variant>
        <vt:i4>1835056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_Toc345950364</vt:lpwstr>
      </vt:variant>
      <vt:variant>
        <vt:i4>1835056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_Toc345950363</vt:lpwstr>
      </vt:variant>
      <vt:variant>
        <vt:i4>1835056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_Toc345950362</vt:lpwstr>
      </vt:variant>
      <vt:variant>
        <vt:i4>1835056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_Toc345950361</vt:lpwstr>
      </vt:variant>
      <vt:variant>
        <vt:i4>1835056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_Toc345950360</vt:lpwstr>
      </vt:variant>
      <vt:variant>
        <vt:i4>2031664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_Toc345950359</vt:lpwstr>
      </vt:variant>
      <vt:variant>
        <vt:i4>2031664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_Toc345950358</vt:lpwstr>
      </vt:variant>
      <vt:variant>
        <vt:i4>2031664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_Toc345950357</vt:lpwstr>
      </vt:variant>
      <vt:variant>
        <vt:i4>2031664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_Toc345950356</vt:lpwstr>
      </vt:variant>
      <vt:variant>
        <vt:i4>2031664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_Toc345950355</vt:lpwstr>
      </vt:variant>
      <vt:variant>
        <vt:i4>2031664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_Toc345950354</vt:lpwstr>
      </vt:variant>
      <vt:variant>
        <vt:i4>2031664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_Toc345950353</vt:lpwstr>
      </vt:variant>
      <vt:variant>
        <vt:i4>2031664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_Toc345950352</vt:lpwstr>
      </vt:variant>
      <vt:variant>
        <vt:i4>2031664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_Toc345950351</vt:lpwstr>
      </vt:variant>
      <vt:variant>
        <vt:i4>2031664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_Toc345950350</vt:lpwstr>
      </vt:variant>
      <vt:variant>
        <vt:i4>1966128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_Toc345950349</vt:lpwstr>
      </vt:variant>
      <vt:variant>
        <vt:i4>1966128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_Toc345950347</vt:lpwstr>
      </vt:variant>
      <vt:variant>
        <vt:i4>1966128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_Toc345950346</vt:lpwstr>
      </vt:variant>
      <vt:variant>
        <vt:i4>1966128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_Toc345950345</vt:lpwstr>
      </vt:variant>
      <vt:variant>
        <vt:i4>1966128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_Toc345950344</vt:lpwstr>
      </vt:variant>
      <vt:variant>
        <vt:i4>1966128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_Toc345950343</vt:lpwstr>
      </vt:variant>
      <vt:variant>
        <vt:i4>1966128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_Toc345950342</vt:lpwstr>
      </vt:variant>
      <vt:variant>
        <vt:i4>1966128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_Toc345950341</vt:lpwstr>
      </vt:variant>
      <vt:variant>
        <vt:i4>1966128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_Toc345950340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_Toc345950339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_Toc345950338</vt:lpwstr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Draft Reports</dc:title>
  <dc:creator>RAND Authorized User</dc:creator>
  <cp:lastModifiedBy>Ratnamala Khopade</cp:lastModifiedBy>
  <cp:revision>5</cp:revision>
  <cp:lastPrinted>2013-02-26T21:42:00Z</cp:lastPrinted>
  <dcterms:created xsi:type="dcterms:W3CDTF">2013-02-27T15:21:00Z</dcterms:created>
  <dcterms:modified xsi:type="dcterms:W3CDTF">2013-03-25T09:35:00Z</dcterms:modified>
</cp:coreProperties>
</file>