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H27. Evidence table (Reference ID# 746)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4"/>
        <w:gridCol w:w="1709"/>
        <w:gridCol w:w="1731"/>
        <w:gridCol w:w="1399"/>
        <w:gridCol w:w="1445"/>
        <w:gridCol w:w="1764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950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5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Malchodi</w:t>
            </w:r>
            <w:proofErr w:type="spellEnd"/>
            <w:r>
              <w:t xml:space="preserve"> et al., 2003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491A2C" w:rsidRDefault="00AE47E8" w:rsidP="00AE47E8">
            <w:pPr>
              <w:pStyle w:val="TableText"/>
            </w:pPr>
            <w:r w:rsidRPr="00491A2C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January 1998 to February 2000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hospital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 grant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2F143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F143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2F143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892E1A" w:rsidRDefault="00AE47E8" w:rsidP="00AE47E8">
            <w:pPr>
              <w:pStyle w:val="TableText"/>
            </w:pPr>
            <w:r>
              <w:t>Peer counseling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357C17" w:rsidRDefault="00AE47E8" w:rsidP="00AE47E8">
            <w:pPr>
              <w:pStyle w:val="TableText"/>
            </w:pPr>
            <w:r>
              <w:t>Health care provider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7B74C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B11F51" w:rsidRDefault="00AE47E8" w:rsidP="00AE47E8">
            <w:pPr>
              <w:pStyle w:val="TableText"/>
            </w:pPr>
            <w:r w:rsidRPr="00B11F51">
              <w:t>36 weeks gestation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Current smoker (at least one cigarette per day the week before learning of pregnancy)</w:t>
            </w:r>
          </w:p>
          <w:p w:rsidR="00AE47E8" w:rsidRDefault="00AE47E8" w:rsidP="00AE47E8">
            <w:pPr>
              <w:pStyle w:val="EvidenceTableBullet"/>
            </w:pPr>
            <w:r>
              <w:t>Documented pregnancy with intent to carry to term</w:t>
            </w:r>
          </w:p>
          <w:p w:rsidR="00AE47E8" w:rsidRDefault="00AE47E8" w:rsidP="00AE47E8">
            <w:pPr>
              <w:pStyle w:val="EvidenceTableBullet"/>
            </w:pPr>
            <w:r>
              <w:t>&lt; 20 weeks gestation</w:t>
            </w:r>
          </w:p>
          <w:p w:rsidR="00AE47E8" w:rsidRDefault="00AE47E8" w:rsidP="00AE47E8">
            <w:pPr>
              <w:pStyle w:val="EvidenceTableBullet"/>
            </w:pPr>
            <w:r>
              <w:t>English or Spanish speaker</w:t>
            </w:r>
          </w:p>
          <w:p w:rsidR="00AE47E8" w:rsidRPr="003802FA" w:rsidRDefault="00AE47E8" w:rsidP="00AE47E8">
            <w:pPr>
              <w:pStyle w:val="EvidenceTableBullet"/>
            </w:pPr>
            <w:r>
              <w:t>≥ 18 years old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>Used smokeless tobacco or nicotine replacement products</w:t>
            </w:r>
          </w:p>
          <w:p w:rsidR="00AE47E8" w:rsidRPr="003802FA" w:rsidRDefault="00AE47E8" w:rsidP="00AE47E8">
            <w:pPr>
              <w:pStyle w:val="EvidenceTableBullet"/>
            </w:pPr>
            <w:r>
              <w:t>Current substance abuse or dependence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67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75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167BA1" w:rsidRDefault="00AE47E8" w:rsidP="00AE47E8">
            <w:pPr>
              <w:pStyle w:val="TableText"/>
            </w:pPr>
            <w:r>
              <w:t xml:space="preserve">36 </w:t>
            </w:r>
            <w:r w:rsidRPr="00167BA1">
              <w:t>week</w:t>
            </w:r>
            <w:r>
              <w:t>s gestation</w:t>
            </w:r>
            <w:r w:rsidRPr="00167BA1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42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33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 xml:space="preserve">25 </w:t>
            </w:r>
            <w:r w:rsidRPr="003802FA">
              <w:t xml:space="preserve">± </w:t>
            </w:r>
            <w:r>
              <w:t>6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26 </w:t>
            </w:r>
            <w:r w:rsidRPr="003802FA">
              <w:t xml:space="preserve">± </w:t>
            </w:r>
            <w:r>
              <w:t>6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%:</w:t>
            </w:r>
          </w:p>
          <w:p w:rsidR="00AE47E8" w:rsidRPr="002F143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Grade </w:t>
            </w:r>
            <w:r w:rsidRPr="002F143C"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sz w:val="18"/>
                <w:szCs w:val="18"/>
              </w:rPr>
              <w:t>or lower</w:t>
            </w:r>
          </w:p>
          <w:p w:rsidR="00AE47E8" w:rsidRPr="00B11F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11F51">
              <w:rPr>
                <w:rFonts w:ascii="Arial" w:hAnsi="Arial" w:cs="Arial"/>
                <w:sz w:val="18"/>
                <w:szCs w:val="18"/>
              </w:rPr>
              <w:t>10.5</w:t>
            </w:r>
          </w:p>
          <w:p w:rsidR="00AE47E8" w:rsidRPr="00B11F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11F51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E47E8" w:rsidRPr="002F143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Grades 9 to 11</w:t>
            </w:r>
          </w:p>
          <w:p w:rsidR="00AE47E8" w:rsidRPr="00B11F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11F51">
              <w:rPr>
                <w:rFonts w:ascii="Arial" w:hAnsi="Arial" w:cs="Arial"/>
                <w:sz w:val="18"/>
                <w:szCs w:val="18"/>
              </w:rPr>
              <w:t>46.3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11F51">
              <w:rPr>
                <w:rFonts w:ascii="Arial" w:hAnsi="Arial" w:cs="Arial"/>
                <w:sz w:val="18"/>
                <w:szCs w:val="18"/>
              </w:rPr>
              <w:t>48.0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Grade </w:t>
            </w:r>
            <w:r w:rsidRPr="002F143C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E47E8" w:rsidRPr="00B11F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11F51">
              <w:rPr>
                <w:rFonts w:ascii="Arial" w:hAnsi="Arial" w:cs="Arial"/>
                <w:sz w:val="18"/>
                <w:szCs w:val="18"/>
              </w:rPr>
              <w:t>21.0</w:t>
            </w:r>
          </w:p>
          <w:p w:rsidR="00AE47E8" w:rsidRPr="00B11F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11F51">
              <w:rPr>
                <w:rFonts w:ascii="Arial" w:hAnsi="Arial" w:cs="Arial"/>
                <w:sz w:val="18"/>
                <w:szCs w:val="18"/>
              </w:rPr>
              <w:t>25.0</w:t>
            </w:r>
          </w:p>
          <w:p w:rsidR="00AE47E8" w:rsidRPr="002F143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Higher than grade </w:t>
            </w:r>
            <w:r w:rsidRPr="002F143C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G1: </w:t>
            </w:r>
            <w:r w:rsidRPr="00B11F51">
              <w:rPr>
                <w:rFonts w:ascii="Arial" w:hAnsi="Arial" w:cs="Arial"/>
                <w:sz w:val="18"/>
                <w:szCs w:val="18"/>
              </w:rPr>
              <w:t>12.0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2F143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11F51">
              <w:rPr>
                <w:rFonts w:ascii="Arial" w:hAnsi="Arial" w:cs="Arial"/>
                <w:sz w:val="18"/>
                <w:szCs w:val="18"/>
              </w:rPr>
              <w:t xml:space="preserve"> 8.0</w:t>
            </w:r>
          </w:p>
          <w:p w:rsidR="00AE47E8" w:rsidRPr="002F143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F143C">
              <w:rPr>
                <w:rFonts w:ascii="Arial" w:hAnsi="Arial" w:cs="Arial"/>
                <w:sz w:val="18"/>
                <w:szCs w:val="18"/>
              </w:rPr>
              <w:t>GED</w:t>
            </w:r>
          </w:p>
          <w:p w:rsidR="00AE47E8" w:rsidRPr="00B11F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11F51">
              <w:rPr>
                <w:rFonts w:ascii="Arial" w:hAnsi="Arial" w:cs="Arial"/>
                <w:sz w:val="18"/>
                <w:szCs w:val="18"/>
              </w:rPr>
              <w:t>10.5</w:t>
            </w:r>
          </w:p>
          <w:p w:rsidR="00AE47E8" w:rsidRPr="003802FA" w:rsidRDefault="00AE47E8" w:rsidP="00AE47E8">
            <w:pPr>
              <w:pStyle w:val="TableText"/>
            </w:pPr>
            <w:r w:rsidRPr="00B11F51">
              <w:rPr>
                <w:b/>
              </w:rPr>
              <w:t>G2:</w:t>
            </w:r>
            <w:r w:rsidRPr="00B11F51">
              <w:t xml:space="preserve"> 7.0</w:t>
            </w:r>
          </w:p>
          <w:p w:rsidR="00AE47E8" w:rsidRDefault="00AE47E8" w:rsidP="00AE47E8">
            <w:pPr>
              <w:pStyle w:val="TableText"/>
            </w:pPr>
          </w:p>
          <w:p w:rsidR="00AE47E8" w:rsidRPr="002F143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</w:t>
            </w:r>
            <w:r w:rsidRPr="002F143C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7B74C1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 xml:space="preserve">, mean ± SD 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Previous births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B11F51">
              <w:t>3 ± 2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B11F51">
              <w:t>3 ± 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167BA1">
              <w:rPr>
                <w:b/>
              </w:rPr>
              <w:t>Partner status</w:t>
            </w:r>
            <w:r>
              <w:rPr>
                <w:b/>
              </w:rPr>
              <w:t>, %:</w:t>
            </w:r>
          </w:p>
          <w:p w:rsidR="00AE47E8" w:rsidRDefault="00AE47E8" w:rsidP="00AE47E8">
            <w:pPr>
              <w:pStyle w:val="TableText"/>
            </w:pPr>
            <w:r>
              <w:t>Married</w:t>
            </w:r>
          </w:p>
          <w:p w:rsidR="00AE47E8" w:rsidRPr="00246D8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1.5</w:t>
            </w:r>
          </w:p>
          <w:p w:rsidR="00AE47E8" w:rsidRPr="00246D8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10.7</w:t>
            </w:r>
          </w:p>
          <w:p w:rsidR="00AE47E8" w:rsidRDefault="00AE47E8" w:rsidP="00AE47E8">
            <w:pPr>
              <w:pStyle w:val="TableText"/>
            </w:pPr>
            <w:r>
              <w:t>Single</w:t>
            </w:r>
          </w:p>
          <w:p w:rsidR="00AE47E8" w:rsidRPr="00246D8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98.5</w:t>
            </w:r>
          </w:p>
          <w:p w:rsidR="00AE47E8" w:rsidRPr="00246D8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86.7</w:t>
            </w:r>
          </w:p>
          <w:p w:rsidR="00AE47E8" w:rsidRDefault="00AE47E8" w:rsidP="00AE47E8">
            <w:pPr>
              <w:pStyle w:val="TableText"/>
            </w:pPr>
            <w:r>
              <w:t>Separated</w:t>
            </w:r>
          </w:p>
          <w:p w:rsidR="00AE47E8" w:rsidRPr="00246D8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0</w:t>
            </w:r>
          </w:p>
          <w:p w:rsidR="00AE47E8" w:rsidRPr="00246D87" w:rsidRDefault="00AE47E8" w:rsidP="00AE47E8">
            <w:pPr>
              <w:pStyle w:val="TableText"/>
            </w:pPr>
            <w:r>
              <w:rPr>
                <w:b/>
              </w:rPr>
              <w:t>G2:</w:t>
            </w:r>
            <w:r>
              <w:t xml:space="preserve"> 2.7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8E293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Smokers </w:t>
            </w:r>
            <w:r w:rsidRPr="008E2939">
              <w:rPr>
                <w:rFonts w:ascii="Arial" w:hAnsi="Arial" w:cs="Arial"/>
                <w:sz w:val="18"/>
                <w:szCs w:val="18"/>
              </w:rPr>
              <w:t>in household</w:t>
            </w:r>
            <w:r>
              <w:rPr>
                <w:rFonts w:ascii="Arial" w:hAnsi="Arial" w:cs="Arial"/>
                <w:sz w:val="18"/>
                <w:szCs w:val="18"/>
              </w:rPr>
              <w:t>, mean number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1.1 </w:t>
            </w:r>
            <w:r w:rsidRPr="003802FA">
              <w:t xml:space="preserve">± </w:t>
            </w:r>
            <w:r>
              <w:t>1.2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1.3 </w:t>
            </w:r>
            <w:r w:rsidRPr="003802FA">
              <w:t>±</w:t>
            </w:r>
            <w:r>
              <w:t xml:space="preserve"> 1.2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2F143C" w:rsidRDefault="00AE47E8" w:rsidP="00AE47E8">
            <w:pPr>
              <w:pStyle w:val="TableText"/>
            </w:pPr>
            <w:r w:rsidRPr="002F143C">
              <w:t>Black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B11F51">
              <w:t>12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B11F51">
              <w:t>13</w:t>
            </w:r>
          </w:p>
          <w:p w:rsidR="00AE47E8" w:rsidRPr="002F143C" w:rsidRDefault="00AE47E8" w:rsidP="00AE47E8">
            <w:pPr>
              <w:pStyle w:val="TableText"/>
            </w:pPr>
            <w:r w:rsidRPr="002F143C">
              <w:t>Hispanic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B11F51">
              <w:t>63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B11F51">
              <w:t>63</w:t>
            </w:r>
          </w:p>
          <w:p w:rsidR="00AE47E8" w:rsidRPr="002F143C" w:rsidRDefault="00AE47E8" w:rsidP="00AE47E8">
            <w:pPr>
              <w:pStyle w:val="TableText"/>
            </w:pPr>
            <w:r w:rsidRPr="002F143C">
              <w:t>White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B11F51">
              <w:t>24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B11F51">
              <w:t>23</w:t>
            </w:r>
          </w:p>
          <w:p w:rsidR="00AE47E8" w:rsidRPr="002F143C" w:rsidRDefault="00AE47E8" w:rsidP="00AE47E8">
            <w:pPr>
              <w:pStyle w:val="TableText"/>
            </w:pPr>
            <w:r w:rsidRPr="002F143C">
              <w:t>Other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B11F51">
              <w:t>1</w:t>
            </w:r>
          </w:p>
          <w:p w:rsidR="00AE47E8" w:rsidRPr="00B11F51" w:rsidRDefault="00AE47E8" w:rsidP="00AE47E8">
            <w:pPr>
              <w:pStyle w:val="TableText"/>
            </w:pPr>
            <w:r w:rsidRPr="00B11F51">
              <w:rPr>
                <w:b/>
              </w:rPr>
              <w:t>G2:</w:t>
            </w:r>
            <w:r w:rsidRPr="00B11F51">
              <w:t xml:space="preserve"> 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8E293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8E2939">
              <w:rPr>
                <w:rFonts w:ascii="Arial" w:hAnsi="Arial" w:cs="Arial"/>
                <w:sz w:val="18"/>
                <w:szCs w:val="18"/>
              </w:rPr>
              <w:t>ears smoking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G1</w:t>
            </w:r>
            <w:r w:rsidRPr="002F143C">
              <w:rPr>
                <w:b/>
              </w:rPr>
              <w:t>:</w:t>
            </w:r>
            <w:r w:rsidRPr="00B11F51">
              <w:t xml:space="preserve"> 7.6 ± 5.</w:t>
            </w:r>
            <w:r>
              <w:t>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8.5 </w:t>
            </w:r>
            <w:r w:rsidRPr="003802FA">
              <w:t>±</w:t>
            </w:r>
            <w:r>
              <w:t xml:space="preserve"> 5.5</w:t>
            </w:r>
            <w:r w:rsidRPr="003802FA">
              <w:t xml:space="preserve"> </w:t>
            </w:r>
          </w:p>
          <w:p w:rsidR="00AE47E8" w:rsidRPr="008E293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8E2939">
              <w:rPr>
                <w:rFonts w:ascii="Arial" w:hAnsi="Arial" w:cs="Arial"/>
                <w:sz w:val="18"/>
                <w:szCs w:val="18"/>
              </w:rPr>
              <w:t>uit attempts</w:t>
            </w:r>
            <w:r>
              <w:rPr>
                <w:rFonts w:ascii="Arial" w:hAnsi="Arial" w:cs="Arial"/>
                <w:sz w:val="18"/>
                <w:szCs w:val="18"/>
              </w:rPr>
              <w:t>, mean number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1.6 </w:t>
            </w:r>
            <w:r w:rsidRPr="003802FA">
              <w:t xml:space="preserve">± </w:t>
            </w:r>
            <w:r>
              <w:t>1.9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1.4 </w:t>
            </w:r>
            <w:r w:rsidRPr="003802FA">
              <w:t>±</w:t>
            </w:r>
            <w:r>
              <w:t xml:space="preserve"> 1.7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892E1A" w:rsidRDefault="00AE47E8" w:rsidP="00AE47E8">
            <w:pPr>
              <w:pStyle w:val="TableText"/>
              <w:rPr>
                <w:b/>
              </w:rPr>
            </w:pPr>
          </w:p>
        </w:tc>
        <w:tc>
          <w:tcPr>
            <w:tcW w:w="213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B11F51">
              <w:t>13.3 ± 8.2</w:t>
            </w:r>
          </w:p>
          <w:p w:rsidR="00AE47E8" w:rsidRPr="00B11F5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B11F51">
              <w:t>11.2 ± 8.4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</w:t>
            </w:r>
            <w:r>
              <w:t xml:space="preserve"> ppm </w:t>
            </w:r>
            <w:r w:rsidRPr="003802FA">
              <w:t>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2F143C">
              <w:t>5.12</w:t>
            </w:r>
            <w:r w:rsidRPr="003802FA">
              <w:t xml:space="preserve"> ±</w:t>
            </w:r>
            <w:r>
              <w:t xml:space="preserve"> 5.01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7.25 </w:t>
            </w:r>
            <w:r w:rsidRPr="003802FA">
              <w:t>±</w:t>
            </w:r>
            <w:r>
              <w:t xml:space="preserve"> 7.18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Abstinence at 36 weeks gestation, n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16</w:t>
            </w:r>
            <w:r w:rsidRPr="00B11F51">
              <w:t xml:space="preserve"> (24)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16 (21)</w:t>
            </w:r>
            <w:r w:rsidRPr="003802FA">
              <w:t xml:space="preserve"> 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0.84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age:</w:t>
            </w:r>
          </w:p>
          <w:p w:rsidR="00AE47E8" w:rsidRPr="002F143C" w:rsidRDefault="00AE47E8" w:rsidP="00AE47E8">
            <w:pPr>
              <w:pStyle w:val="TableText"/>
            </w:pPr>
            <w:r w:rsidRPr="002F143C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 w:rsidRPr="003802FA">
              <w:t>:</w:t>
            </w:r>
          </w:p>
          <w:p w:rsidR="00AE47E8" w:rsidRPr="00246D87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NICU admission:</w:t>
            </w:r>
          </w:p>
          <w:p w:rsidR="00AE47E8" w:rsidRPr="002F143C" w:rsidRDefault="00AE47E8" w:rsidP="00AE47E8">
            <w:pPr>
              <w:pStyle w:val="TableText"/>
            </w:pPr>
            <w:r w:rsidRPr="002F143C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167BA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4E1E5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4E1E51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702F5D">
      <w:pPr>
        <w:pStyle w:val="TableText"/>
      </w:pPr>
      <w:bookmarkStart w:id="0" w:name="_GoBack"/>
      <w:bookmarkEnd w:id="0"/>
    </w:p>
    <w:sectPr w:rsidR="00AE47E8" w:rsidRPr="003802FA" w:rsidSect="00702F5D">
      <w:footerReference w:type="default" r:id="rId9"/>
      <w:pgSz w:w="12240" w:h="15840"/>
      <w:pgMar w:top="1440" w:right="1440" w:bottom="1440" w:left="1440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8B" w:rsidRDefault="0003088B">
      <w:r>
        <w:separator/>
      </w:r>
    </w:p>
  </w:endnote>
  <w:endnote w:type="continuationSeparator" w:id="0">
    <w:p w:rsidR="0003088B" w:rsidRDefault="0003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702F5D">
          <w:rPr>
            <w:rFonts w:ascii="Times New Roman" w:hAnsi="Times New Roman"/>
            <w:noProof/>
            <w:sz w:val="24"/>
            <w:szCs w:val="24"/>
          </w:rPr>
          <w:t>68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8B" w:rsidRDefault="0003088B">
      <w:r>
        <w:separator/>
      </w:r>
    </w:p>
  </w:footnote>
  <w:footnote w:type="continuationSeparator" w:id="0">
    <w:p w:rsidR="0003088B" w:rsidRDefault="0003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3088B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2F5D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12FF-6583-4961-92EB-0F71AE60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2036</Characters>
  <Application>Microsoft Office Word</Application>
  <DocSecurity>0</DocSecurity>
  <Lines>127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2014-03-14T06:31:00Z</dcterms:modified>
</cp:coreProperties>
</file>