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H16. Evidence table (Reference ID# 396)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75"/>
        <w:gridCol w:w="1686"/>
        <w:gridCol w:w="1704"/>
        <w:gridCol w:w="1401"/>
        <w:gridCol w:w="1572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Ruger et al., 2008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D02EBB" w:rsidRDefault="00AE47E8" w:rsidP="00AE47E8">
            <w:pPr>
              <w:pStyle w:val="TableText"/>
            </w:pPr>
            <w:r w:rsidRPr="00D02EBB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Pr="00D02EBB" w:rsidRDefault="00AE47E8" w:rsidP="00AE47E8">
            <w:pPr>
              <w:pStyle w:val="TableText"/>
            </w:pPr>
            <w:r>
              <w:t>Community-</w:t>
            </w:r>
            <w:r w:rsidRPr="00D02EBB">
              <w:t>based health care practices and health care centers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86586E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(NIH)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0/4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Motivational interviewing and self-help smoking cessation manuals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Public health nurse</w:t>
            </w:r>
          </w:p>
          <w:p w:rsidR="00AE47E8" w:rsidRPr="0035449E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 w:rsidRPr="0035449E">
              <w:t>Home</w:t>
            </w:r>
          </w:p>
          <w:p w:rsidR="00AE47E8" w:rsidRPr="0035449E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 w:rsidRPr="00D14F66">
              <w:rPr>
                <w:i/>
              </w:rPr>
              <w:t>Usual care:</w:t>
            </w:r>
            <w:r>
              <w:t xml:space="preserve"> Up to 5 minute intervention outlining harmful effects of smoking during and after pregnancy and self-help materials.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35449E" w:rsidRDefault="00AE47E8" w:rsidP="00AE47E8">
            <w:pPr>
              <w:pStyle w:val="TableText"/>
            </w:pPr>
            <w:r w:rsidRPr="0035449E">
              <w:t>1 month after inter</w:t>
            </w:r>
            <w:r>
              <w:t>vention and 6 months postpartum</w:t>
            </w:r>
          </w:p>
          <w:p w:rsidR="00AE47E8" w:rsidRPr="0035449E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Usual care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>
              <w:t>Smoker</w:t>
            </w:r>
          </w:p>
          <w:p w:rsidR="00AE47E8" w:rsidRPr="001534BF" w:rsidRDefault="00AE47E8" w:rsidP="00AE47E8">
            <w:pPr>
              <w:pStyle w:val="TableText"/>
            </w:pPr>
            <w:r>
              <w:rPr>
                <w:b/>
              </w:rPr>
              <w:t xml:space="preserve">Gb: </w:t>
            </w:r>
            <w:r>
              <w:t>Quitter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&lt; 28 weeks pregnant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Speak English or Spanish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Current smoker or recent quitter (quit during previous 3 months)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In drug addiction treatment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156</w:t>
            </w:r>
            <w:r w:rsidRPr="003802FA">
              <w:t xml:space="preserve"> </w:t>
            </w:r>
          </w:p>
          <w:p w:rsidR="00AE47E8" w:rsidRPr="001534BF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>
              <w:t>132</w:t>
            </w:r>
          </w:p>
          <w:p w:rsidR="00AE47E8" w:rsidRPr="001534BF" w:rsidRDefault="00AE47E8" w:rsidP="00AE47E8">
            <w:pPr>
              <w:pStyle w:val="TableText"/>
            </w:pPr>
            <w:r>
              <w:rPr>
                <w:b/>
              </w:rPr>
              <w:t xml:space="preserve">G1b: </w:t>
            </w:r>
            <w:r>
              <w:t>24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146</w:t>
            </w:r>
          </w:p>
          <w:p w:rsidR="00AE47E8" w:rsidRPr="001534BF" w:rsidRDefault="00AE47E8" w:rsidP="00AE47E8">
            <w:pPr>
              <w:pStyle w:val="TableText"/>
            </w:pPr>
            <w:r>
              <w:rPr>
                <w:b/>
              </w:rPr>
              <w:t xml:space="preserve">G2a: </w:t>
            </w:r>
            <w:r>
              <w:t>113</w:t>
            </w:r>
          </w:p>
          <w:p w:rsidR="00AE47E8" w:rsidRPr="001534BF" w:rsidRDefault="00AE47E8" w:rsidP="00AE47E8">
            <w:pPr>
              <w:pStyle w:val="TableText"/>
            </w:pPr>
            <w:r>
              <w:rPr>
                <w:b/>
              </w:rPr>
              <w:t xml:space="preserve">G2b: </w:t>
            </w:r>
            <w:r>
              <w:t>33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</w:t>
            </w:r>
            <w:r w:rsidRPr="003802FA">
              <w:rPr>
                <w:b/>
              </w:rPr>
              <w:t xml:space="preserve">: </w:t>
            </w:r>
          </w:p>
          <w:p w:rsidR="00AE47E8" w:rsidRPr="001534BF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131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128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Age, mean years (range)</w:t>
            </w:r>
            <w:r w:rsidRPr="003802FA"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25.6 (24.5 to 26.5)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25.7 (24.6 to 26.8)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</w:t>
            </w:r>
            <w:r w:rsidRPr="00D018B8">
              <w:rPr>
                <w:rFonts w:ascii="Arial" w:hAnsi="Arial" w:cs="Arial"/>
                <w:sz w:val="18"/>
                <w:szCs w:val="18"/>
              </w:rPr>
              <w:t xml:space="preserve"> high school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D018B8">
              <w:rPr>
                <w:rFonts w:ascii="Arial" w:hAnsi="Arial" w:cs="Arial"/>
                <w:sz w:val="18"/>
                <w:szCs w:val="18"/>
              </w:rPr>
              <w:t>54 (34.6)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018B8">
              <w:rPr>
                <w:rFonts w:ascii="Arial" w:hAnsi="Arial" w:cs="Arial"/>
                <w:sz w:val="18"/>
                <w:szCs w:val="18"/>
              </w:rPr>
              <w:t>44 (30.1)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018B8">
              <w:rPr>
                <w:rFonts w:ascii="Arial" w:hAnsi="Arial" w:cs="Arial"/>
                <w:sz w:val="18"/>
                <w:szCs w:val="18"/>
              </w:rPr>
              <w:t>Completed high school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D018B8">
              <w:rPr>
                <w:rFonts w:ascii="Arial" w:hAnsi="Arial" w:cs="Arial"/>
                <w:sz w:val="18"/>
                <w:szCs w:val="18"/>
              </w:rPr>
              <w:t>57 (36.5)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018B8">
              <w:rPr>
                <w:rFonts w:ascii="Arial" w:hAnsi="Arial" w:cs="Arial"/>
                <w:sz w:val="18"/>
                <w:szCs w:val="18"/>
              </w:rPr>
              <w:t>67 (45.9)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8B8">
              <w:rPr>
                <w:rFonts w:ascii="Arial" w:hAnsi="Arial" w:cs="Arial"/>
                <w:sz w:val="18"/>
                <w:szCs w:val="18"/>
              </w:rPr>
              <w:t>Post secondary</w:t>
            </w:r>
            <w:proofErr w:type="spellEnd"/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D018B8">
              <w:rPr>
                <w:rFonts w:ascii="Arial" w:hAnsi="Arial" w:cs="Arial"/>
                <w:sz w:val="18"/>
                <w:szCs w:val="18"/>
              </w:rPr>
              <w:t>45 (28.9)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018B8">
              <w:rPr>
                <w:rFonts w:ascii="Arial" w:hAnsi="Arial" w:cs="Arial"/>
                <w:sz w:val="18"/>
                <w:szCs w:val="18"/>
              </w:rPr>
              <w:t>34 (23.3)</w:t>
            </w:r>
          </w:p>
          <w:p w:rsidR="00AE47E8" w:rsidRDefault="00AE47E8" w:rsidP="00AE47E8">
            <w:pPr>
              <w:pStyle w:val="TableText"/>
            </w:pPr>
          </w:p>
          <w:p w:rsidR="00AE47E8" w:rsidRPr="00D018B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</w:t>
            </w:r>
            <w:r w:rsidRPr="00D018B8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status, n (%):</w:t>
            </w:r>
          </w:p>
          <w:p w:rsidR="00AE47E8" w:rsidRDefault="00AE47E8" w:rsidP="00AE47E8">
            <w:pPr>
              <w:pStyle w:val="TableText"/>
            </w:pPr>
            <w:r>
              <w:t>Major medical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t>G1:</w:t>
            </w:r>
            <w:r>
              <w:t xml:space="preserve"> 39 (25.3)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lastRenderedPageBreak/>
              <w:t>G2:</w:t>
            </w:r>
            <w:r>
              <w:t xml:space="preserve"> 41 (28.3)</w:t>
            </w:r>
          </w:p>
          <w:p w:rsidR="00AE47E8" w:rsidRDefault="00AE47E8" w:rsidP="00AE47E8">
            <w:pPr>
              <w:pStyle w:val="TableText"/>
            </w:pPr>
            <w:r>
              <w:t>Medicaid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t>G1:</w:t>
            </w:r>
            <w:r>
              <w:t xml:space="preserve"> 10 (6.5)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t>G2:</w:t>
            </w:r>
            <w:r>
              <w:t xml:space="preserve"> 7 (4.8)</w:t>
            </w:r>
          </w:p>
          <w:p w:rsidR="00AE47E8" w:rsidRDefault="00AE47E8" w:rsidP="00AE47E8">
            <w:pPr>
              <w:pStyle w:val="TableText"/>
            </w:pPr>
            <w:r>
              <w:t>Mass health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t>G1:</w:t>
            </w:r>
            <w:r>
              <w:t xml:space="preserve"> 110 (71.4)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t>G2:</w:t>
            </w:r>
            <w:r>
              <w:t xml:space="preserve"> 103 (71.0)</w:t>
            </w:r>
          </w:p>
          <w:p w:rsidR="00AE47E8" w:rsidRDefault="00AE47E8" w:rsidP="00AE47E8">
            <w:pPr>
              <w:pStyle w:val="TableText"/>
            </w:pPr>
            <w:r>
              <w:t xml:space="preserve">Other 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t>G1:</w:t>
            </w:r>
            <w:r>
              <w:t xml:space="preserve"> 1 (0.7)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t>G2:</w:t>
            </w:r>
            <w:r>
              <w:t xml:space="preserve"> 2 (1.4)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F3429B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D02EBB" w:rsidRDefault="00AE47E8" w:rsidP="00AE47E8">
            <w:pPr>
              <w:pStyle w:val="TableText"/>
              <w:rPr>
                <w:b/>
              </w:rPr>
            </w:pPr>
            <w:r w:rsidRPr="00D02EBB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Married, n (%)</w:t>
            </w:r>
          </w:p>
          <w:p w:rsidR="00AE47E8" w:rsidRDefault="00AE47E8" w:rsidP="00AE47E8">
            <w:pPr>
              <w:pStyle w:val="TableText"/>
            </w:pPr>
            <w:r w:rsidRPr="001534BF">
              <w:rPr>
                <w:b/>
              </w:rPr>
              <w:t>G1:</w:t>
            </w:r>
            <w:r>
              <w:t xml:space="preserve"> 34 (21.8)</w:t>
            </w:r>
          </w:p>
          <w:p w:rsidR="00AE47E8" w:rsidRDefault="00AE47E8" w:rsidP="00AE47E8">
            <w:pPr>
              <w:pStyle w:val="TableText"/>
            </w:pPr>
            <w:r w:rsidRPr="001534BF">
              <w:rPr>
                <w:b/>
              </w:rPr>
              <w:t>G2:</w:t>
            </w:r>
            <w:r>
              <w:t xml:space="preserve"> 27 (18.5)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>White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018B8">
              <w:t>109 (70.3)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018B8">
              <w:t>94 (64.4)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>Asian/pacific islander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 (0.7</w:t>
            </w:r>
            <w:r w:rsidRPr="00D018B8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D018B8">
              <w:t>0</w:t>
            </w:r>
          </w:p>
          <w:p w:rsidR="00AE47E8" w:rsidRPr="00D018B8" w:rsidRDefault="00AE47E8" w:rsidP="00AE47E8">
            <w:pPr>
              <w:pStyle w:val="TableText"/>
              <w:tabs>
                <w:tab w:val="center" w:pos="1085"/>
              </w:tabs>
            </w:pPr>
            <w:r w:rsidRPr="00D018B8">
              <w:t>Black</w:t>
            </w:r>
            <w:r w:rsidRPr="00D018B8">
              <w:tab/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018B8">
              <w:t>30 (19.4)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018B8">
              <w:t>22 (15.1</w:t>
            </w:r>
            <w:r>
              <w:t>)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>Hispanic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018B8">
              <w:t>13 (8.3)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018B8">
              <w:t>16 (11.0)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 xml:space="preserve">American Indian, </w:t>
            </w:r>
            <w:proofErr w:type="spellStart"/>
            <w:r w:rsidRPr="00D018B8">
              <w:t>Aluet</w:t>
            </w:r>
            <w:proofErr w:type="spellEnd"/>
            <w:r w:rsidRPr="00D018B8">
              <w:t xml:space="preserve"> or Eskimo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018B8">
              <w:t>2 (1.3)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018B8">
              <w:t>1 (0.7)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>Other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018B8">
              <w:t>12 (7.7)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018B8">
              <w:t>29 (19.9)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history, n (%):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018B8">
              <w:rPr>
                <w:rFonts w:ascii="Arial" w:hAnsi="Arial" w:cs="Arial"/>
                <w:sz w:val="18"/>
                <w:szCs w:val="18"/>
              </w:rPr>
              <w:t>Age of first smoke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018B8">
              <w:rPr>
                <w:rFonts w:ascii="Arial" w:hAnsi="Arial" w:cs="Arial"/>
                <w:sz w:val="18"/>
                <w:szCs w:val="18"/>
              </w:rPr>
              <w:t>13 years</w:t>
            </w:r>
            <w:r>
              <w:rPr>
                <w:rFonts w:ascii="Arial" w:hAnsi="Arial" w:cs="Arial"/>
                <w:sz w:val="18"/>
                <w:szCs w:val="18"/>
              </w:rPr>
              <w:t xml:space="preserve"> or younger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D018B8">
              <w:rPr>
                <w:rFonts w:ascii="Arial" w:hAnsi="Arial" w:cs="Arial"/>
                <w:sz w:val="18"/>
                <w:szCs w:val="18"/>
              </w:rPr>
              <w:t>48 (30.8)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018B8">
              <w:rPr>
                <w:rFonts w:ascii="Arial" w:hAnsi="Arial" w:cs="Arial"/>
                <w:sz w:val="18"/>
                <w:szCs w:val="18"/>
              </w:rPr>
              <w:t>50 (34.3)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 to </w:t>
            </w:r>
            <w:r w:rsidRPr="00D018B8">
              <w:rPr>
                <w:rFonts w:ascii="Arial" w:hAnsi="Arial" w:cs="Arial"/>
                <w:sz w:val="18"/>
                <w:szCs w:val="18"/>
              </w:rPr>
              <w:t>17 years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G1: </w:t>
            </w:r>
            <w:r w:rsidRPr="00D018B8">
              <w:rPr>
                <w:rFonts w:ascii="Arial" w:hAnsi="Arial" w:cs="Arial"/>
                <w:sz w:val="18"/>
                <w:szCs w:val="18"/>
              </w:rPr>
              <w:t>67 (43.0)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018B8">
              <w:rPr>
                <w:rFonts w:ascii="Arial" w:hAnsi="Arial" w:cs="Arial"/>
                <w:sz w:val="18"/>
                <w:szCs w:val="18"/>
              </w:rPr>
              <w:t>75 (51.4)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018B8">
              <w:rPr>
                <w:rFonts w:ascii="Arial" w:hAnsi="Arial" w:cs="Arial"/>
                <w:sz w:val="18"/>
                <w:szCs w:val="18"/>
              </w:rPr>
              <w:t>18 years</w:t>
            </w:r>
            <w:r>
              <w:rPr>
                <w:rFonts w:ascii="Arial" w:hAnsi="Arial" w:cs="Arial"/>
                <w:sz w:val="18"/>
                <w:szCs w:val="18"/>
              </w:rPr>
              <w:t xml:space="preserve"> or older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D018B8">
              <w:rPr>
                <w:rFonts w:ascii="Arial" w:hAnsi="Arial" w:cs="Arial"/>
                <w:sz w:val="18"/>
                <w:szCs w:val="18"/>
              </w:rPr>
              <w:t>39 (25.0)</w:t>
            </w:r>
          </w:p>
          <w:p w:rsidR="00AE47E8" w:rsidRPr="00D018B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018B8">
              <w:rPr>
                <w:rFonts w:ascii="Arial" w:hAnsi="Arial" w:cs="Arial"/>
                <w:sz w:val="18"/>
                <w:szCs w:val="18"/>
              </w:rPr>
              <w:t>20 (13.7)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>Smoked during previous pregnancy</w:t>
            </w:r>
            <w:r>
              <w:t>, n (%):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D018B8">
              <w:t>55 (72.4)</w:t>
            </w:r>
          </w:p>
          <w:p w:rsidR="00AE47E8" w:rsidRPr="00D018B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D018B8">
              <w:t>63 (80.8)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Pr="004B7789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1534BF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Abstinence at 6 months postpartum, n (%):</w:t>
            </w:r>
          </w:p>
          <w:p w:rsidR="00AE47E8" w:rsidRDefault="00AE47E8" w:rsidP="00AE47E8">
            <w:pPr>
              <w:pStyle w:val="TableText"/>
            </w:pPr>
            <w:r w:rsidRPr="00D018B8">
              <w:rPr>
                <w:b/>
              </w:rPr>
              <w:t>G1:</w:t>
            </w:r>
            <w:r>
              <w:t xml:space="preserve"> 7/110 (6.4)</w:t>
            </w:r>
          </w:p>
          <w:p w:rsidR="00AE47E8" w:rsidRDefault="00AE47E8" w:rsidP="00AE47E8">
            <w:pPr>
              <w:pStyle w:val="TableText"/>
            </w:pPr>
            <w:r w:rsidRPr="00D018B8">
              <w:rPr>
                <w:b/>
              </w:rPr>
              <w:t>G2:</w:t>
            </w:r>
            <w:r>
              <w:t xml:space="preserve"> 8/100 (8.0)</w:t>
            </w:r>
          </w:p>
          <w:p w:rsidR="00AE47E8" w:rsidRPr="009B7616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p=NS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 prevention, n (%):</w:t>
            </w:r>
          </w:p>
          <w:p w:rsidR="00AE47E8" w:rsidRDefault="00AE47E8" w:rsidP="00AE47E8">
            <w:pPr>
              <w:pStyle w:val="TableText"/>
            </w:pPr>
            <w:r w:rsidRPr="00D018B8">
              <w:rPr>
                <w:b/>
              </w:rPr>
              <w:t>G1:</w:t>
            </w:r>
            <w:r>
              <w:t xml:space="preserve"> 9/21 (42.9)</w:t>
            </w:r>
          </w:p>
          <w:p w:rsidR="00AE47E8" w:rsidRDefault="00AE47E8" w:rsidP="00AE47E8">
            <w:pPr>
              <w:pStyle w:val="TableText"/>
            </w:pPr>
            <w:r w:rsidRPr="00D018B8">
              <w:rPr>
                <w:b/>
              </w:rPr>
              <w:t>G2:</w:t>
            </w:r>
            <w:r>
              <w:t xml:space="preserve"> 5/28 (17.9)</w:t>
            </w:r>
          </w:p>
          <w:p w:rsidR="00AE47E8" w:rsidRPr="009B7616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p=0.056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Gestational age: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 w:rsidRPr="003802FA">
              <w:t>Birthweight</w:t>
            </w:r>
            <w:proofErr w:type="spellEnd"/>
            <w:r w:rsidRPr="003802FA">
              <w:t xml:space="preserve">, </w:t>
            </w:r>
            <w:r>
              <w:t>mean grams ± SD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3241.2 ± 586.0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3321.3 ± 612.1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 w:rsidRPr="003802FA">
              <w:t xml:space="preserve"> p=0.186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 xml:space="preserve">Low </w:t>
            </w:r>
            <w:proofErr w:type="spellStart"/>
            <w:r>
              <w:t>birthweight</w:t>
            </w:r>
            <w:proofErr w:type="spellEnd"/>
            <w:r>
              <w:t xml:space="preserve"> (less than 2500 g), n: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t>G1:</w:t>
            </w:r>
            <w:r>
              <w:t xml:space="preserve"> 16</w:t>
            </w:r>
          </w:p>
          <w:p w:rsidR="00AE47E8" w:rsidRDefault="00AE47E8" w:rsidP="00AE47E8">
            <w:pPr>
              <w:pStyle w:val="TableText"/>
            </w:pPr>
            <w:r w:rsidRPr="009B7616">
              <w:rPr>
                <w:b/>
              </w:rPr>
              <w:t>G2:</w:t>
            </w:r>
            <w:r>
              <w:t xml:space="preserve"> 11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NICU admission, n (%)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14 (10.1)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23 (17.6)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Respiratory problems at birth, n (%):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G1:</w:t>
            </w:r>
            <w:r>
              <w:t xml:space="preserve"> 21 (15.1) 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23 (17.8)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5449E" w:rsidRDefault="00AE47E8" w:rsidP="00AE47E8">
            <w:pPr>
              <w:pStyle w:val="TableText"/>
            </w:pPr>
            <w:r>
              <w:t>Asthma exacerbation</w:t>
            </w:r>
            <w:r w:rsidRPr="0035449E">
              <w:t>: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>NR</w:t>
            </w:r>
          </w:p>
          <w:p w:rsidR="00AE47E8" w:rsidRPr="0035449E" w:rsidRDefault="00AE47E8" w:rsidP="00AE47E8">
            <w:pPr>
              <w:pStyle w:val="TableText"/>
              <w:rPr>
                <w:b/>
              </w:rPr>
            </w:pPr>
          </w:p>
          <w:p w:rsidR="00AE47E8" w:rsidRPr="0035449E" w:rsidRDefault="00AE47E8" w:rsidP="00AE47E8">
            <w:pPr>
              <w:pStyle w:val="TableText"/>
            </w:pPr>
            <w:r>
              <w:lastRenderedPageBreak/>
              <w:t>Asthma hospitalization</w:t>
            </w:r>
            <w:r w:rsidRPr="0035449E">
              <w:t>: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>NR</w:t>
            </w:r>
          </w:p>
          <w:p w:rsidR="00AE47E8" w:rsidRPr="0035449E" w:rsidRDefault="00AE47E8" w:rsidP="00AE47E8">
            <w:pPr>
              <w:pStyle w:val="TableText"/>
            </w:pPr>
          </w:p>
          <w:p w:rsidR="00AE47E8" w:rsidRPr="0035449E" w:rsidRDefault="00AE47E8" w:rsidP="00AE47E8">
            <w:pPr>
              <w:pStyle w:val="TableText"/>
            </w:pPr>
            <w:r>
              <w:t>Upper respiratory infection</w:t>
            </w:r>
            <w:r w:rsidRPr="0035449E">
              <w:t>:</w:t>
            </w:r>
          </w:p>
          <w:p w:rsidR="00AE47E8" w:rsidRPr="00D018B8" w:rsidRDefault="00AE47E8" w:rsidP="00AE47E8">
            <w:pPr>
              <w:pStyle w:val="TableText"/>
            </w:pPr>
            <w:r w:rsidRPr="00D018B8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F3429B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5419C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5419CD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CF5A51">
      <w:pPr>
        <w:pStyle w:val="TableText"/>
      </w:pPr>
      <w:bookmarkStart w:id="0" w:name="_GoBack"/>
      <w:bookmarkEnd w:id="0"/>
    </w:p>
    <w:sectPr w:rsidR="00AE47E8" w:rsidRPr="003802FA" w:rsidSect="00CF5A51">
      <w:footerReference w:type="default" r:id="rId9"/>
      <w:pgSz w:w="12240" w:h="15840"/>
      <w:pgMar w:top="1440" w:right="1440" w:bottom="1440" w:left="1440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8A" w:rsidRDefault="00FA668A">
      <w:r>
        <w:separator/>
      </w:r>
    </w:p>
  </w:endnote>
  <w:endnote w:type="continuationSeparator" w:id="0">
    <w:p w:rsidR="00FA668A" w:rsidRDefault="00FA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CF5A51">
          <w:rPr>
            <w:rFonts w:ascii="Times New Roman" w:hAnsi="Times New Roman"/>
            <w:noProof/>
            <w:sz w:val="24"/>
            <w:szCs w:val="24"/>
          </w:rPr>
          <w:t>41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8A" w:rsidRDefault="00FA668A">
      <w:r>
        <w:separator/>
      </w:r>
    </w:p>
  </w:footnote>
  <w:footnote w:type="continuationSeparator" w:id="0">
    <w:p w:rsidR="00FA668A" w:rsidRDefault="00FA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CF5A51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A668A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8ABC-B965-45B4-86C3-A1CBAC70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2014-03-14T06:15:00Z</dcterms:modified>
</cp:coreProperties>
</file>