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1E0" w:firstRow="1" w:lastRow="1" w:firstColumn="1" w:lastColumn="1" w:noHBand="0" w:noVBand="0"/>
      </w:tblPr>
      <w:tblGrid>
        <w:gridCol w:w="1612"/>
        <w:gridCol w:w="1280"/>
        <w:gridCol w:w="1812"/>
        <w:gridCol w:w="2824"/>
        <w:gridCol w:w="5452"/>
      </w:tblGrid>
      <w:tr w:rsidR="00AA60FD" w:rsidRPr="002A6EA3" w14:paraId="5DC0F6A6" w14:textId="77777777" w:rsidTr="00DD5ED4">
        <w:trPr>
          <w:trHeight w:val="20"/>
        </w:trPr>
        <w:tc>
          <w:tcPr>
            <w:tcW w:w="621" w:type="pct"/>
            <w:tcBorders>
              <w:top w:val="single" w:sz="8" w:space="0" w:color="000000"/>
              <w:left w:val="single" w:sz="8" w:space="0" w:color="000000"/>
              <w:bottom w:val="single" w:sz="4" w:space="0" w:color="auto"/>
              <w:right w:val="single" w:sz="8" w:space="0" w:color="000000"/>
            </w:tcBorders>
            <w:shd w:val="clear" w:color="auto" w:fill="BFBFBF"/>
            <w:vAlign w:val="bottom"/>
          </w:tcPr>
          <w:p w14:paraId="0D8D539E" w14:textId="0013A330" w:rsidR="00AA60FD" w:rsidRPr="002A6EA3" w:rsidRDefault="00AA60FD" w:rsidP="002A6EA3">
            <w:pPr>
              <w:pStyle w:val="TableParagraph"/>
              <w:rPr>
                <w:rFonts w:ascii="Arial" w:eastAsia="Arial" w:hAnsi="Arial" w:cs="Arial"/>
                <w:sz w:val="18"/>
                <w:szCs w:val="18"/>
              </w:rPr>
            </w:pPr>
            <w:r w:rsidRPr="002A6EA3">
              <w:rPr>
                <w:rFonts w:ascii="Arial" w:hAnsi="Arial"/>
                <w:b/>
                <w:sz w:val="18"/>
                <w:szCs w:val="18"/>
              </w:rPr>
              <w:t>Author, year Quality</w:t>
            </w:r>
          </w:p>
        </w:tc>
        <w:tc>
          <w:tcPr>
            <w:tcW w:w="493"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E3D71E0" w14:textId="1034BAFF" w:rsidR="00AA60FD" w:rsidRPr="002A6EA3" w:rsidRDefault="00AA60FD" w:rsidP="00AE1F31">
            <w:pPr>
              <w:pStyle w:val="TableParagraph"/>
              <w:jc w:val="center"/>
              <w:rPr>
                <w:rFonts w:ascii="Arial" w:eastAsia="Arial" w:hAnsi="Arial" w:cs="Arial"/>
                <w:sz w:val="18"/>
                <w:szCs w:val="18"/>
              </w:rPr>
            </w:pPr>
            <w:r w:rsidRPr="002A6EA3">
              <w:rPr>
                <w:rFonts w:ascii="Arial" w:hAnsi="Arial"/>
                <w:b/>
                <w:sz w:val="18"/>
                <w:szCs w:val="18"/>
              </w:rPr>
              <w:t>Sub-category</w:t>
            </w:r>
          </w:p>
        </w:tc>
        <w:tc>
          <w:tcPr>
            <w:tcW w:w="698"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ABD990E" w14:textId="7877E900" w:rsidR="00AA60FD" w:rsidRPr="002A6EA3" w:rsidRDefault="00AA60FD" w:rsidP="00AE1F31">
            <w:pPr>
              <w:pStyle w:val="TableParagraph"/>
              <w:jc w:val="center"/>
              <w:rPr>
                <w:rFonts w:ascii="Arial" w:eastAsia="Arial" w:hAnsi="Arial" w:cs="Arial"/>
                <w:sz w:val="18"/>
                <w:szCs w:val="18"/>
              </w:rPr>
            </w:pPr>
            <w:r w:rsidRPr="002A6EA3">
              <w:rPr>
                <w:rFonts w:ascii="Arial" w:hAnsi="Arial"/>
                <w:b/>
                <w:sz w:val="18"/>
                <w:szCs w:val="18"/>
              </w:rPr>
              <w:t>Study design</w:t>
            </w:r>
          </w:p>
        </w:tc>
        <w:tc>
          <w:tcPr>
            <w:tcW w:w="1088" w:type="pct"/>
            <w:tcBorders>
              <w:top w:val="single" w:sz="8" w:space="0" w:color="000000"/>
              <w:left w:val="single" w:sz="8" w:space="0" w:color="000000"/>
              <w:bottom w:val="single" w:sz="4" w:space="0" w:color="auto"/>
              <w:right w:val="single" w:sz="8" w:space="0" w:color="000000"/>
            </w:tcBorders>
            <w:shd w:val="clear" w:color="auto" w:fill="BFBFBF"/>
            <w:vAlign w:val="bottom"/>
          </w:tcPr>
          <w:p w14:paraId="76A572B8" w14:textId="793AB7F0" w:rsidR="00AA60FD" w:rsidRPr="002A6EA3" w:rsidRDefault="00AA60FD" w:rsidP="00AE1F31">
            <w:pPr>
              <w:pStyle w:val="TableParagraph"/>
              <w:jc w:val="center"/>
              <w:rPr>
                <w:rFonts w:ascii="Arial" w:eastAsia="Arial" w:hAnsi="Arial" w:cs="Arial"/>
                <w:sz w:val="18"/>
                <w:szCs w:val="18"/>
              </w:rPr>
            </w:pPr>
            <w:r w:rsidRPr="002A6EA3">
              <w:rPr>
                <w:rFonts w:ascii="Arial" w:hAnsi="Arial"/>
                <w:b/>
                <w:sz w:val="18"/>
                <w:szCs w:val="18"/>
              </w:rPr>
              <w:t xml:space="preserve">Country/ </w:t>
            </w:r>
            <w:r w:rsidR="00A83C33" w:rsidRPr="002A6EA3">
              <w:rPr>
                <w:rFonts w:ascii="Arial" w:hAnsi="Arial"/>
                <w:b/>
                <w:sz w:val="18"/>
                <w:szCs w:val="18"/>
              </w:rPr>
              <w:t>population/</w:t>
            </w:r>
            <w:r w:rsidRPr="002A6EA3">
              <w:rPr>
                <w:rFonts w:ascii="Arial" w:hAnsi="Arial"/>
                <w:b/>
                <w:sz w:val="18"/>
                <w:szCs w:val="18"/>
              </w:rPr>
              <w:t>setting</w:t>
            </w:r>
          </w:p>
        </w:tc>
        <w:tc>
          <w:tcPr>
            <w:tcW w:w="210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789741B7" w14:textId="69EF82AD" w:rsidR="00AA60FD" w:rsidRPr="002A6EA3" w:rsidRDefault="00AA60FD" w:rsidP="00AE1F31">
            <w:pPr>
              <w:pStyle w:val="TableParagraph"/>
              <w:jc w:val="center"/>
              <w:rPr>
                <w:rFonts w:ascii="Arial" w:eastAsia="Arial" w:hAnsi="Arial" w:cs="Arial"/>
                <w:sz w:val="18"/>
                <w:szCs w:val="18"/>
              </w:rPr>
            </w:pPr>
            <w:r w:rsidRPr="002A6EA3">
              <w:rPr>
                <w:rFonts w:ascii="Arial" w:hAnsi="Arial"/>
                <w:b/>
                <w:sz w:val="18"/>
                <w:szCs w:val="18"/>
              </w:rPr>
              <w:t>Inclusion/exclusion criteria</w:t>
            </w:r>
          </w:p>
        </w:tc>
      </w:tr>
      <w:tr w:rsidR="005E15FB" w:rsidRPr="002A6EA3" w14:paraId="45298C9A" w14:textId="77777777" w:rsidTr="00DD5ED4">
        <w:trPr>
          <w:trHeight w:val="20"/>
        </w:trPr>
        <w:tc>
          <w:tcPr>
            <w:tcW w:w="1114" w:type="pct"/>
            <w:gridSpan w:val="2"/>
            <w:tcBorders>
              <w:top w:val="single" w:sz="4" w:space="0" w:color="auto"/>
              <w:left w:val="single" w:sz="4" w:space="0" w:color="auto"/>
              <w:bottom w:val="single" w:sz="4" w:space="0" w:color="auto"/>
            </w:tcBorders>
            <w:shd w:val="clear" w:color="auto" w:fill="D9D9D9" w:themeFill="background1" w:themeFillShade="D9"/>
            <w:vAlign w:val="bottom"/>
          </w:tcPr>
          <w:p w14:paraId="13852595" w14:textId="57E93A9E" w:rsidR="005E15FB" w:rsidRPr="002A6EA3" w:rsidRDefault="005E15FB" w:rsidP="002A6EA3">
            <w:pPr>
              <w:pStyle w:val="TableParagraph"/>
              <w:rPr>
                <w:rFonts w:ascii="Arial" w:hAnsi="Arial"/>
                <w:sz w:val="18"/>
                <w:szCs w:val="18"/>
              </w:rPr>
            </w:pPr>
            <w:r w:rsidRPr="002A6EA3">
              <w:rPr>
                <w:rFonts w:ascii="Arial" w:hAnsi="Arial"/>
                <w:b/>
                <w:sz w:val="18"/>
                <w:szCs w:val="18"/>
              </w:rPr>
              <w:t>Breast cancer screening</w:t>
            </w:r>
          </w:p>
        </w:tc>
        <w:tc>
          <w:tcPr>
            <w:tcW w:w="698" w:type="pct"/>
            <w:tcBorders>
              <w:top w:val="single" w:sz="4" w:space="0" w:color="auto"/>
              <w:bottom w:val="single" w:sz="4" w:space="0" w:color="auto"/>
            </w:tcBorders>
            <w:shd w:val="clear" w:color="auto" w:fill="D9D9D9" w:themeFill="background1" w:themeFillShade="D9"/>
          </w:tcPr>
          <w:p w14:paraId="75FF77DA" w14:textId="77777777" w:rsidR="005E15FB" w:rsidRPr="002A6EA3" w:rsidRDefault="005E15FB" w:rsidP="002A6EA3">
            <w:pPr>
              <w:pStyle w:val="TableParagraph"/>
              <w:rPr>
                <w:rFonts w:ascii="Arial" w:hAnsi="Arial"/>
                <w:sz w:val="18"/>
                <w:szCs w:val="18"/>
              </w:rPr>
            </w:pPr>
          </w:p>
        </w:tc>
        <w:tc>
          <w:tcPr>
            <w:tcW w:w="1088" w:type="pct"/>
            <w:tcBorders>
              <w:top w:val="single" w:sz="4" w:space="0" w:color="auto"/>
              <w:bottom w:val="single" w:sz="4" w:space="0" w:color="auto"/>
            </w:tcBorders>
            <w:shd w:val="clear" w:color="auto" w:fill="D9D9D9" w:themeFill="background1" w:themeFillShade="D9"/>
          </w:tcPr>
          <w:p w14:paraId="64A5E546" w14:textId="77777777" w:rsidR="005E15FB" w:rsidRPr="002A6EA3" w:rsidRDefault="005E15FB" w:rsidP="002A6EA3">
            <w:pPr>
              <w:pStyle w:val="TableParagraph"/>
              <w:rPr>
                <w:rFonts w:ascii="Arial" w:hAnsi="Arial"/>
                <w:sz w:val="18"/>
                <w:szCs w:val="18"/>
              </w:rPr>
            </w:pPr>
          </w:p>
        </w:tc>
        <w:tc>
          <w:tcPr>
            <w:tcW w:w="2100" w:type="pct"/>
            <w:tcBorders>
              <w:top w:val="single" w:sz="4" w:space="0" w:color="auto"/>
              <w:bottom w:val="single" w:sz="4" w:space="0" w:color="auto"/>
              <w:right w:val="single" w:sz="4" w:space="0" w:color="auto"/>
            </w:tcBorders>
            <w:shd w:val="clear" w:color="auto" w:fill="D9D9D9" w:themeFill="background1" w:themeFillShade="D9"/>
          </w:tcPr>
          <w:p w14:paraId="4B598AAB" w14:textId="77777777" w:rsidR="005E15FB" w:rsidRPr="002A6EA3" w:rsidRDefault="005E15FB" w:rsidP="002A6EA3">
            <w:pPr>
              <w:pStyle w:val="TableParagraph"/>
              <w:rPr>
                <w:rFonts w:ascii="Arial" w:hAnsi="Arial"/>
                <w:sz w:val="18"/>
                <w:szCs w:val="18"/>
                <w:u w:val="single" w:color="000000"/>
              </w:rPr>
            </w:pPr>
          </w:p>
        </w:tc>
      </w:tr>
      <w:tr w:rsidR="008429DF" w:rsidRPr="002A6EA3" w14:paraId="627B5BD6" w14:textId="77777777" w:rsidTr="00DD5ED4">
        <w:trPr>
          <w:trHeight w:val="20"/>
        </w:trPr>
        <w:tc>
          <w:tcPr>
            <w:tcW w:w="621" w:type="pct"/>
            <w:tcBorders>
              <w:top w:val="single" w:sz="4" w:space="0" w:color="auto"/>
              <w:left w:val="single" w:sz="4" w:space="0" w:color="auto"/>
              <w:bottom w:val="single" w:sz="4" w:space="0" w:color="auto"/>
            </w:tcBorders>
            <w:shd w:val="clear" w:color="auto" w:fill="F2F2F2" w:themeFill="background1" w:themeFillShade="F2"/>
            <w:vAlign w:val="bottom"/>
          </w:tcPr>
          <w:p w14:paraId="6AB61825" w14:textId="3ACB439B" w:rsidR="008429DF" w:rsidRPr="00AE1F31" w:rsidRDefault="008429DF" w:rsidP="002A6EA3">
            <w:pPr>
              <w:pStyle w:val="TableParagraph"/>
              <w:rPr>
                <w:rFonts w:ascii="Arial" w:hAnsi="Arial"/>
                <w:i/>
                <w:sz w:val="18"/>
                <w:szCs w:val="18"/>
              </w:rPr>
            </w:pPr>
            <w:r w:rsidRPr="00AE1F31">
              <w:rPr>
                <w:rFonts w:ascii="Arial" w:hAnsi="Arial"/>
                <w:b/>
                <w:i/>
                <w:sz w:val="18"/>
                <w:szCs w:val="18"/>
              </w:rPr>
              <w:t>2013 Review</w:t>
            </w:r>
          </w:p>
        </w:tc>
        <w:tc>
          <w:tcPr>
            <w:tcW w:w="493" w:type="pct"/>
            <w:tcBorders>
              <w:top w:val="single" w:sz="4" w:space="0" w:color="auto"/>
              <w:bottom w:val="single" w:sz="4" w:space="0" w:color="auto"/>
            </w:tcBorders>
            <w:shd w:val="clear" w:color="auto" w:fill="F2F2F2" w:themeFill="background1" w:themeFillShade="F2"/>
          </w:tcPr>
          <w:p w14:paraId="66C929F1" w14:textId="77777777" w:rsidR="008429DF" w:rsidRPr="002A6EA3" w:rsidRDefault="008429DF" w:rsidP="002A6EA3">
            <w:pPr>
              <w:pStyle w:val="TableParagraph"/>
              <w:rPr>
                <w:rFonts w:ascii="Arial" w:hAnsi="Arial"/>
                <w:sz w:val="18"/>
                <w:szCs w:val="18"/>
              </w:rPr>
            </w:pPr>
          </w:p>
        </w:tc>
        <w:tc>
          <w:tcPr>
            <w:tcW w:w="698" w:type="pct"/>
            <w:tcBorders>
              <w:top w:val="single" w:sz="4" w:space="0" w:color="auto"/>
              <w:bottom w:val="single" w:sz="4" w:space="0" w:color="auto"/>
            </w:tcBorders>
            <w:shd w:val="clear" w:color="auto" w:fill="F2F2F2" w:themeFill="background1" w:themeFillShade="F2"/>
          </w:tcPr>
          <w:p w14:paraId="4E5AEEF9" w14:textId="77777777" w:rsidR="008429DF" w:rsidRPr="002A6EA3" w:rsidRDefault="008429DF" w:rsidP="002A6EA3">
            <w:pPr>
              <w:pStyle w:val="TableParagraph"/>
              <w:rPr>
                <w:rFonts w:ascii="Arial" w:hAnsi="Arial"/>
                <w:sz w:val="18"/>
                <w:szCs w:val="18"/>
              </w:rPr>
            </w:pPr>
          </w:p>
        </w:tc>
        <w:tc>
          <w:tcPr>
            <w:tcW w:w="1088" w:type="pct"/>
            <w:tcBorders>
              <w:top w:val="single" w:sz="4" w:space="0" w:color="auto"/>
              <w:bottom w:val="single" w:sz="4" w:space="0" w:color="auto"/>
            </w:tcBorders>
            <w:shd w:val="clear" w:color="auto" w:fill="F2F2F2" w:themeFill="background1" w:themeFillShade="F2"/>
          </w:tcPr>
          <w:p w14:paraId="118E99EE" w14:textId="77777777" w:rsidR="008429DF" w:rsidRPr="002A6EA3" w:rsidRDefault="008429DF" w:rsidP="002A6EA3">
            <w:pPr>
              <w:pStyle w:val="TableParagraph"/>
              <w:rPr>
                <w:rFonts w:ascii="Arial" w:hAnsi="Arial"/>
                <w:sz w:val="18"/>
                <w:szCs w:val="18"/>
              </w:rPr>
            </w:pPr>
          </w:p>
        </w:tc>
        <w:tc>
          <w:tcPr>
            <w:tcW w:w="2100" w:type="pct"/>
            <w:tcBorders>
              <w:top w:val="single" w:sz="4" w:space="0" w:color="auto"/>
              <w:bottom w:val="single" w:sz="4" w:space="0" w:color="auto"/>
              <w:right w:val="single" w:sz="4" w:space="0" w:color="auto"/>
            </w:tcBorders>
            <w:shd w:val="clear" w:color="auto" w:fill="F2F2F2" w:themeFill="background1" w:themeFillShade="F2"/>
          </w:tcPr>
          <w:p w14:paraId="26B40047" w14:textId="77777777" w:rsidR="008429DF" w:rsidRPr="002A6EA3" w:rsidRDefault="008429DF" w:rsidP="002A6EA3">
            <w:pPr>
              <w:pStyle w:val="TableParagraph"/>
              <w:rPr>
                <w:rFonts w:ascii="Arial" w:hAnsi="Arial"/>
                <w:sz w:val="18"/>
                <w:szCs w:val="18"/>
                <w:u w:val="single" w:color="000000"/>
              </w:rPr>
            </w:pPr>
          </w:p>
        </w:tc>
      </w:tr>
      <w:tr w:rsidR="003401C5" w:rsidRPr="002A6EA3" w14:paraId="4E331F75" w14:textId="77777777" w:rsidTr="00DD5ED4">
        <w:trPr>
          <w:trHeight w:val="20"/>
        </w:trPr>
        <w:tc>
          <w:tcPr>
            <w:tcW w:w="621" w:type="pct"/>
            <w:tcBorders>
              <w:top w:val="single" w:sz="4" w:space="0" w:color="auto"/>
              <w:left w:val="single" w:sz="8" w:space="0" w:color="000000"/>
              <w:bottom w:val="single" w:sz="8" w:space="0" w:color="000000"/>
              <w:right w:val="single" w:sz="8" w:space="0" w:color="000000"/>
            </w:tcBorders>
          </w:tcPr>
          <w:p w14:paraId="214AE527" w14:textId="792F7FE1" w:rsidR="003401C5" w:rsidRPr="002A6EA3" w:rsidRDefault="003401C5" w:rsidP="002A6EA3">
            <w:pPr>
              <w:pStyle w:val="TableParagraph"/>
              <w:rPr>
                <w:rFonts w:ascii="Arial" w:eastAsia="Arial" w:hAnsi="Arial" w:cs="Arial"/>
                <w:sz w:val="18"/>
                <w:szCs w:val="18"/>
              </w:rPr>
            </w:pPr>
            <w:proofErr w:type="spellStart"/>
            <w:r w:rsidRPr="002A6EA3">
              <w:rPr>
                <w:rFonts w:ascii="Arial" w:hAnsi="Arial"/>
                <w:sz w:val="18"/>
                <w:szCs w:val="18"/>
              </w:rPr>
              <w:t>Kriege</w:t>
            </w:r>
            <w:proofErr w:type="spellEnd"/>
            <w:r w:rsidRPr="002A6EA3">
              <w:rPr>
                <w:rFonts w:ascii="Arial" w:hAnsi="Arial"/>
                <w:sz w:val="18"/>
                <w:szCs w:val="18"/>
              </w:rPr>
              <w:t xml:space="preserve"> et al., 2004</w:t>
            </w:r>
            <w:r w:rsidR="007B13E4">
              <w:rPr>
                <w:rFonts w:ascii="Arial" w:hAnsi="Arial"/>
                <w:sz w:val="18"/>
                <w:szCs w:val="18"/>
                <w:vertAlign w:val="superscript"/>
              </w:rPr>
              <w:t>201</w:t>
            </w:r>
          </w:p>
          <w:p w14:paraId="5145C602" w14:textId="77777777" w:rsidR="003401C5" w:rsidRPr="002A6EA3" w:rsidRDefault="003401C5" w:rsidP="002A6EA3">
            <w:pPr>
              <w:pStyle w:val="TableParagraph"/>
              <w:rPr>
                <w:rFonts w:ascii="Arial" w:eastAsia="Arial" w:hAnsi="Arial" w:cs="Arial"/>
                <w:sz w:val="18"/>
                <w:szCs w:val="18"/>
              </w:rPr>
            </w:pPr>
            <w:r w:rsidRPr="002A6EA3">
              <w:rPr>
                <w:rFonts w:ascii="Arial" w:hAnsi="Arial"/>
                <w:sz w:val="18"/>
                <w:szCs w:val="18"/>
              </w:rPr>
              <w:t>NA</w:t>
            </w:r>
          </w:p>
          <w:p w14:paraId="7CCA2772" w14:textId="77777777" w:rsidR="003401C5" w:rsidRPr="002A6EA3" w:rsidRDefault="003401C5" w:rsidP="002A6EA3">
            <w:pPr>
              <w:pStyle w:val="TableParagraph"/>
              <w:rPr>
                <w:rFonts w:ascii="Times New Roman" w:eastAsia="Times New Roman" w:hAnsi="Arial" w:cs="Times New Roman"/>
                <w:sz w:val="18"/>
                <w:szCs w:val="18"/>
              </w:rPr>
            </w:pPr>
          </w:p>
          <w:p w14:paraId="72582FC1" w14:textId="77777777" w:rsidR="003401C5" w:rsidRPr="002A6EA3" w:rsidRDefault="003401C5" w:rsidP="002A6EA3">
            <w:pPr>
              <w:pStyle w:val="TableParagraph"/>
              <w:rPr>
                <w:rFonts w:ascii="Arial" w:eastAsia="Arial" w:hAnsi="Arial" w:cs="Arial"/>
                <w:sz w:val="18"/>
                <w:szCs w:val="18"/>
              </w:rPr>
            </w:pPr>
            <w:r w:rsidRPr="002A6EA3">
              <w:rPr>
                <w:rFonts w:ascii="Arial" w:hAnsi="Arial"/>
                <w:sz w:val="18"/>
                <w:szCs w:val="18"/>
              </w:rPr>
              <w:t>Dutch MRISC study</w:t>
            </w:r>
          </w:p>
        </w:tc>
        <w:tc>
          <w:tcPr>
            <w:tcW w:w="493" w:type="pct"/>
            <w:tcBorders>
              <w:top w:val="single" w:sz="4" w:space="0" w:color="auto"/>
              <w:left w:val="single" w:sz="8" w:space="0" w:color="000000"/>
              <w:bottom w:val="single" w:sz="8" w:space="0" w:color="000000"/>
              <w:right w:val="single" w:sz="8" w:space="0" w:color="000000"/>
            </w:tcBorders>
          </w:tcPr>
          <w:p w14:paraId="3C2CFC52" w14:textId="77777777" w:rsidR="003401C5" w:rsidRPr="002A6EA3" w:rsidRDefault="003401C5" w:rsidP="002A6EA3">
            <w:pPr>
              <w:pStyle w:val="TableParagraph"/>
              <w:rPr>
                <w:rFonts w:ascii="Arial" w:eastAsia="Arial" w:hAnsi="Arial" w:cs="Arial"/>
                <w:sz w:val="18"/>
                <w:szCs w:val="18"/>
              </w:rPr>
            </w:pPr>
            <w:r w:rsidRPr="002A6EA3">
              <w:rPr>
                <w:rFonts w:ascii="Arial" w:hAnsi="Arial"/>
                <w:sz w:val="18"/>
                <w:szCs w:val="18"/>
              </w:rPr>
              <w:t>Physical harms of increased screening</w:t>
            </w:r>
          </w:p>
        </w:tc>
        <w:tc>
          <w:tcPr>
            <w:tcW w:w="698" w:type="pct"/>
            <w:tcBorders>
              <w:top w:val="single" w:sz="4" w:space="0" w:color="auto"/>
              <w:left w:val="single" w:sz="8" w:space="0" w:color="000000"/>
              <w:bottom w:val="single" w:sz="8" w:space="0" w:color="000000"/>
              <w:right w:val="single" w:sz="8" w:space="0" w:color="000000"/>
            </w:tcBorders>
          </w:tcPr>
          <w:p w14:paraId="24D89D59" w14:textId="77777777" w:rsidR="003401C5" w:rsidRPr="002A6EA3" w:rsidRDefault="003401C5" w:rsidP="002A6EA3">
            <w:pPr>
              <w:pStyle w:val="TableParagraph"/>
              <w:rPr>
                <w:rFonts w:ascii="Arial" w:eastAsia="Arial" w:hAnsi="Arial" w:cs="Arial"/>
                <w:sz w:val="18"/>
                <w:szCs w:val="18"/>
              </w:rPr>
            </w:pPr>
            <w:r w:rsidRPr="002A6EA3">
              <w:rPr>
                <w:rFonts w:ascii="Arial" w:hAnsi="Arial"/>
                <w:sz w:val="18"/>
                <w:szCs w:val="18"/>
              </w:rPr>
              <w:t>Prospective cohort (breast cancer characteristics compared to registry data and women with breast cancer from another prospective cohort study)</w:t>
            </w:r>
          </w:p>
        </w:tc>
        <w:tc>
          <w:tcPr>
            <w:tcW w:w="1088" w:type="pct"/>
            <w:tcBorders>
              <w:top w:val="single" w:sz="4" w:space="0" w:color="auto"/>
              <w:left w:val="single" w:sz="8" w:space="0" w:color="000000"/>
              <w:bottom w:val="single" w:sz="8" w:space="0" w:color="000000"/>
              <w:right w:val="single" w:sz="8" w:space="0" w:color="000000"/>
            </w:tcBorders>
          </w:tcPr>
          <w:p w14:paraId="251924B8" w14:textId="77777777" w:rsidR="003401C5" w:rsidRPr="002A6EA3" w:rsidRDefault="003401C5" w:rsidP="002A6EA3">
            <w:pPr>
              <w:pStyle w:val="TableParagraph"/>
              <w:rPr>
                <w:rFonts w:ascii="Arial" w:eastAsia="Arial" w:hAnsi="Arial" w:cs="Arial"/>
                <w:sz w:val="18"/>
                <w:szCs w:val="18"/>
              </w:rPr>
            </w:pPr>
            <w:r w:rsidRPr="002A6EA3">
              <w:rPr>
                <w:rFonts w:ascii="Arial" w:hAnsi="Arial"/>
                <w:sz w:val="18"/>
                <w:szCs w:val="18"/>
              </w:rPr>
              <w:t>The Netherlands</w:t>
            </w:r>
          </w:p>
          <w:p w14:paraId="50A261F6" w14:textId="77777777" w:rsidR="003401C5" w:rsidRPr="002A6EA3" w:rsidRDefault="003401C5" w:rsidP="002A6EA3">
            <w:pPr>
              <w:pStyle w:val="TableParagraph"/>
              <w:rPr>
                <w:rFonts w:ascii="Arial" w:eastAsia="Arial" w:hAnsi="Arial" w:cs="Arial"/>
                <w:sz w:val="18"/>
                <w:szCs w:val="18"/>
              </w:rPr>
            </w:pPr>
            <w:r w:rsidRPr="002A6EA3">
              <w:rPr>
                <w:rFonts w:ascii="Arial" w:hAnsi="Arial"/>
                <w:sz w:val="18"/>
                <w:szCs w:val="18"/>
              </w:rPr>
              <w:t>Women with increased familial or genetic predisposition for breast cancer attending academic and/or cancer centers at 6 sites</w:t>
            </w:r>
          </w:p>
        </w:tc>
        <w:tc>
          <w:tcPr>
            <w:tcW w:w="2100" w:type="pct"/>
            <w:tcBorders>
              <w:top w:val="single" w:sz="4" w:space="0" w:color="auto"/>
              <w:left w:val="single" w:sz="8" w:space="0" w:color="000000"/>
              <w:bottom w:val="single" w:sz="8" w:space="0" w:color="000000"/>
              <w:right w:val="single" w:sz="8" w:space="0" w:color="000000"/>
            </w:tcBorders>
          </w:tcPr>
          <w:p w14:paraId="6F38321A" w14:textId="24D759C2" w:rsidR="003401C5" w:rsidRPr="002A6EA3" w:rsidRDefault="005E15FB" w:rsidP="002A6EA3">
            <w:pPr>
              <w:pStyle w:val="TableParagraph"/>
              <w:rPr>
                <w:rFonts w:ascii="Arial" w:eastAsia="Arial" w:hAnsi="Arial" w:cs="Arial"/>
                <w:sz w:val="18"/>
                <w:szCs w:val="18"/>
              </w:rPr>
            </w:pPr>
            <w:r w:rsidRPr="002A6EA3">
              <w:rPr>
                <w:rFonts w:ascii="Arial" w:hAnsi="Arial"/>
                <w:sz w:val="18"/>
                <w:szCs w:val="18"/>
                <w:u w:val="single" w:color="000000"/>
              </w:rPr>
              <w:t>Inclusion:</w:t>
            </w:r>
            <w:r w:rsidRPr="002A6EA3">
              <w:rPr>
                <w:rFonts w:ascii="Arial" w:eastAsia="Arial" w:hAnsi="Arial" w:cs="Arial"/>
                <w:sz w:val="18"/>
                <w:szCs w:val="18"/>
              </w:rPr>
              <w:t xml:space="preserve"> </w:t>
            </w:r>
            <w:r w:rsidR="003401C5" w:rsidRPr="002A6EA3">
              <w:rPr>
                <w:rFonts w:ascii="Arial" w:hAnsi="Arial"/>
                <w:sz w:val="18"/>
                <w:szCs w:val="18"/>
              </w:rPr>
              <w:t>Cumulative lifetime risk of breast cancer &gt;15% due to genetic or familial predisposition according to modified Claus tables; age at entry between 25 to 70 years (could be tested at age younger than 25 if family member diagnosed before age of 30 years)</w:t>
            </w:r>
          </w:p>
          <w:p w14:paraId="0E8CE4D3" w14:textId="66B4C100" w:rsidR="003401C5" w:rsidRPr="002A6EA3" w:rsidRDefault="003401C5" w:rsidP="002A6EA3">
            <w:pPr>
              <w:pStyle w:val="TableParagraph"/>
              <w:rPr>
                <w:rFonts w:ascii="Arial" w:eastAsia="Arial" w:hAnsi="Arial" w:cs="Arial"/>
                <w:sz w:val="18"/>
                <w:szCs w:val="18"/>
              </w:rPr>
            </w:pPr>
            <w:r w:rsidRPr="002A6EA3">
              <w:rPr>
                <w:rFonts w:ascii="Arial" w:hAnsi="Arial"/>
                <w:sz w:val="18"/>
                <w:szCs w:val="18"/>
                <w:u w:val="single" w:color="000000"/>
              </w:rPr>
              <w:t>Exclusion</w:t>
            </w:r>
            <w:r w:rsidR="005E15FB" w:rsidRPr="002A6EA3">
              <w:rPr>
                <w:rFonts w:ascii="Arial" w:hAnsi="Arial"/>
                <w:sz w:val="18"/>
                <w:szCs w:val="18"/>
                <w:u w:val="single" w:color="000000"/>
              </w:rPr>
              <w:t>:</w:t>
            </w:r>
            <w:r w:rsidR="005E15FB" w:rsidRPr="002A6EA3">
              <w:rPr>
                <w:rFonts w:ascii="Arial" w:eastAsia="Arial" w:hAnsi="Arial" w:cs="Arial"/>
                <w:sz w:val="18"/>
                <w:szCs w:val="18"/>
              </w:rPr>
              <w:t xml:space="preserve"> </w:t>
            </w:r>
            <w:r w:rsidRPr="002A6EA3">
              <w:rPr>
                <w:rFonts w:ascii="Arial" w:hAnsi="Arial"/>
                <w:sz w:val="18"/>
                <w:szCs w:val="18"/>
              </w:rPr>
              <w:t>Women with symptoms suggestive of breast cancer or who had a personal history of breast cancer; women proven not to have a mutation in a family with a proven mutation</w:t>
            </w:r>
          </w:p>
        </w:tc>
      </w:tr>
      <w:tr w:rsidR="003401C5" w:rsidRPr="002A6EA3" w14:paraId="0EFF0C90" w14:textId="77777777" w:rsidTr="00DD5ED4">
        <w:trPr>
          <w:trHeight w:val="20"/>
        </w:trPr>
        <w:tc>
          <w:tcPr>
            <w:tcW w:w="621" w:type="pct"/>
            <w:tcBorders>
              <w:top w:val="single" w:sz="8" w:space="0" w:color="000000"/>
              <w:left w:val="single" w:sz="8" w:space="0" w:color="000000"/>
              <w:bottom w:val="single" w:sz="8" w:space="0" w:color="000000"/>
              <w:right w:val="single" w:sz="8" w:space="0" w:color="000000"/>
            </w:tcBorders>
          </w:tcPr>
          <w:p w14:paraId="1A4ABD2C" w14:textId="4C885EE6" w:rsidR="003401C5" w:rsidRPr="002A6EA3" w:rsidRDefault="003401C5" w:rsidP="002A6EA3">
            <w:pPr>
              <w:pStyle w:val="TableParagraph"/>
              <w:rPr>
                <w:rFonts w:ascii="Arial" w:eastAsia="Arial" w:hAnsi="Arial" w:cs="Arial"/>
                <w:sz w:val="18"/>
                <w:szCs w:val="18"/>
              </w:rPr>
            </w:pPr>
            <w:proofErr w:type="spellStart"/>
            <w:r w:rsidRPr="002A6EA3">
              <w:rPr>
                <w:rFonts w:ascii="Arial" w:hAnsi="Arial"/>
                <w:sz w:val="18"/>
                <w:szCs w:val="18"/>
              </w:rPr>
              <w:t>Kriege</w:t>
            </w:r>
            <w:proofErr w:type="spellEnd"/>
            <w:r w:rsidRPr="002A6EA3">
              <w:rPr>
                <w:rFonts w:ascii="Arial" w:hAnsi="Arial"/>
                <w:sz w:val="18"/>
                <w:szCs w:val="18"/>
              </w:rPr>
              <w:t xml:space="preserve"> et al., 2006</w:t>
            </w:r>
            <w:r w:rsidR="007B13E4">
              <w:rPr>
                <w:rFonts w:ascii="Arial" w:hAnsi="Arial"/>
                <w:sz w:val="18"/>
                <w:szCs w:val="18"/>
                <w:vertAlign w:val="superscript"/>
              </w:rPr>
              <w:t>202</w:t>
            </w:r>
          </w:p>
          <w:p w14:paraId="40480984" w14:textId="77777777" w:rsidR="003401C5" w:rsidRPr="002A6EA3" w:rsidRDefault="003401C5" w:rsidP="002A6EA3">
            <w:pPr>
              <w:pStyle w:val="TableParagraph"/>
              <w:rPr>
                <w:rFonts w:ascii="Arial" w:eastAsia="Arial" w:hAnsi="Arial" w:cs="Arial"/>
                <w:sz w:val="18"/>
                <w:szCs w:val="18"/>
              </w:rPr>
            </w:pPr>
            <w:r w:rsidRPr="002A6EA3">
              <w:rPr>
                <w:rFonts w:ascii="Arial" w:hAnsi="Arial"/>
                <w:sz w:val="18"/>
                <w:szCs w:val="18"/>
              </w:rPr>
              <w:t>NA</w:t>
            </w:r>
          </w:p>
          <w:p w14:paraId="26A1E033" w14:textId="77777777" w:rsidR="003401C5" w:rsidRPr="002A6EA3" w:rsidRDefault="003401C5" w:rsidP="002A6EA3">
            <w:pPr>
              <w:pStyle w:val="TableParagraph"/>
              <w:rPr>
                <w:rFonts w:ascii="Times New Roman" w:eastAsia="Times New Roman" w:hAnsi="Arial" w:cs="Times New Roman"/>
                <w:sz w:val="18"/>
                <w:szCs w:val="18"/>
              </w:rPr>
            </w:pPr>
          </w:p>
          <w:p w14:paraId="2B22D6CD" w14:textId="77777777" w:rsidR="003401C5" w:rsidRPr="002A6EA3" w:rsidRDefault="003401C5" w:rsidP="002A6EA3">
            <w:pPr>
              <w:pStyle w:val="TableParagraph"/>
              <w:rPr>
                <w:rFonts w:ascii="Arial" w:eastAsia="Arial" w:hAnsi="Arial" w:cs="Arial"/>
                <w:sz w:val="18"/>
                <w:szCs w:val="18"/>
              </w:rPr>
            </w:pPr>
            <w:r w:rsidRPr="002A6EA3">
              <w:rPr>
                <w:rFonts w:ascii="Arial" w:hAnsi="Arial"/>
                <w:sz w:val="18"/>
                <w:szCs w:val="18"/>
              </w:rPr>
              <w:t>Dutch MRISC study</w:t>
            </w:r>
          </w:p>
        </w:tc>
        <w:tc>
          <w:tcPr>
            <w:tcW w:w="493" w:type="pct"/>
            <w:tcBorders>
              <w:top w:val="single" w:sz="8" w:space="0" w:color="000000"/>
              <w:left w:val="single" w:sz="8" w:space="0" w:color="000000"/>
              <w:bottom w:val="single" w:sz="8" w:space="0" w:color="000000"/>
              <w:right w:val="single" w:sz="8" w:space="0" w:color="000000"/>
            </w:tcBorders>
          </w:tcPr>
          <w:p w14:paraId="72973AE1" w14:textId="77777777" w:rsidR="003401C5" w:rsidRPr="002A6EA3" w:rsidRDefault="003401C5" w:rsidP="002A6EA3">
            <w:pPr>
              <w:pStyle w:val="TableParagraph"/>
              <w:rPr>
                <w:rFonts w:ascii="Arial" w:eastAsia="Arial" w:hAnsi="Arial" w:cs="Arial"/>
                <w:sz w:val="18"/>
                <w:szCs w:val="18"/>
              </w:rPr>
            </w:pPr>
            <w:r w:rsidRPr="002A6EA3">
              <w:rPr>
                <w:rFonts w:ascii="Arial" w:hAnsi="Arial"/>
                <w:sz w:val="18"/>
                <w:szCs w:val="18"/>
              </w:rPr>
              <w:t>Physical harms of increased screening</w:t>
            </w:r>
          </w:p>
        </w:tc>
        <w:tc>
          <w:tcPr>
            <w:tcW w:w="698" w:type="pct"/>
            <w:tcBorders>
              <w:top w:val="single" w:sz="8" w:space="0" w:color="000000"/>
              <w:left w:val="single" w:sz="8" w:space="0" w:color="000000"/>
              <w:bottom w:val="single" w:sz="8" w:space="0" w:color="000000"/>
              <w:right w:val="single" w:sz="8" w:space="0" w:color="000000"/>
            </w:tcBorders>
          </w:tcPr>
          <w:p w14:paraId="2EBAC3B9" w14:textId="77777777" w:rsidR="003401C5" w:rsidRPr="002A6EA3" w:rsidRDefault="003401C5" w:rsidP="002A6EA3">
            <w:pPr>
              <w:pStyle w:val="TableParagraph"/>
              <w:rPr>
                <w:rFonts w:ascii="Arial" w:eastAsia="Arial" w:hAnsi="Arial" w:cs="Arial"/>
                <w:sz w:val="18"/>
                <w:szCs w:val="18"/>
              </w:rPr>
            </w:pPr>
            <w:r w:rsidRPr="002A6EA3">
              <w:rPr>
                <w:rFonts w:ascii="Arial" w:hAnsi="Arial"/>
                <w:sz w:val="18"/>
                <w:szCs w:val="18"/>
              </w:rPr>
              <w:t>Prospective cohort (breast cancer characteristics compared to registry data and women with breast cancer from another prospective cohort study)</w:t>
            </w:r>
          </w:p>
        </w:tc>
        <w:tc>
          <w:tcPr>
            <w:tcW w:w="1088" w:type="pct"/>
            <w:tcBorders>
              <w:top w:val="single" w:sz="8" w:space="0" w:color="000000"/>
              <w:left w:val="single" w:sz="8" w:space="0" w:color="000000"/>
              <w:bottom w:val="single" w:sz="8" w:space="0" w:color="000000"/>
              <w:right w:val="single" w:sz="8" w:space="0" w:color="000000"/>
            </w:tcBorders>
          </w:tcPr>
          <w:p w14:paraId="4DF35EF5" w14:textId="77777777" w:rsidR="003401C5" w:rsidRPr="002A6EA3" w:rsidRDefault="003401C5" w:rsidP="002A6EA3">
            <w:pPr>
              <w:pStyle w:val="TableParagraph"/>
              <w:rPr>
                <w:rFonts w:ascii="Arial" w:eastAsia="Arial" w:hAnsi="Arial" w:cs="Arial"/>
                <w:sz w:val="18"/>
                <w:szCs w:val="18"/>
              </w:rPr>
            </w:pPr>
            <w:r w:rsidRPr="002A6EA3">
              <w:rPr>
                <w:rFonts w:ascii="Arial" w:hAnsi="Arial"/>
                <w:sz w:val="18"/>
                <w:szCs w:val="18"/>
              </w:rPr>
              <w:t>The Netherlands</w:t>
            </w:r>
          </w:p>
          <w:p w14:paraId="0C8EB32D" w14:textId="77777777" w:rsidR="003401C5" w:rsidRPr="002A6EA3" w:rsidRDefault="003401C5" w:rsidP="002A6EA3">
            <w:pPr>
              <w:pStyle w:val="TableParagraph"/>
              <w:rPr>
                <w:rFonts w:ascii="Arial" w:eastAsia="Arial" w:hAnsi="Arial" w:cs="Arial"/>
                <w:sz w:val="18"/>
                <w:szCs w:val="18"/>
              </w:rPr>
            </w:pPr>
            <w:r w:rsidRPr="002A6EA3">
              <w:rPr>
                <w:rFonts w:ascii="Arial" w:hAnsi="Arial"/>
                <w:sz w:val="18"/>
                <w:szCs w:val="18"/>
              </w:rPr>
              <w:t>Women with increased familial or genetic predisposition for breast cancer attending academic and/or cancer centers at 6 sites</w:t>
            </w:r>
          </w:p>
        </w:tc>
        <w:tc>
          <w:tcPr>
            <w:tcW w:w="2100" w:type="pct"/>
            <w:tcBorders>
              <w:top w:val="single" w:sz="8" w:space="0" w:color="000000"/>
              <w:left w:val="single" w:sz="8" w:space="0" w:color="000000"/>
              <w:bottom w:val="single" w:sz="8" w:space="0" w:color="000000"/>
              <w:right w:val="single" w:sz="8" w:space="0" w:color="000000"/>
            </w:tcBorders>
          </w:tcPr>
          <w:p w14:paraId="168D4FD4" w14:textId="7EB6B8E9" w:rsidR="003401C5" w:rsidRPr="002A6EA3" w:rsidRDefault="005E15FB" w:rsidP="002A6EA3">
            <w:pPr>
              <w:pStyle w:val="TableParagraph"/>
              <w:rPr>
                <w:rFonts w:ascii="Arial" w:eastAsia="Arial" w:hAnsi="Arial" w:cs="Arial"/>
                <w:sz w:val="18"/>
                <w:szCs w:val="18"/>
              </w:rPr>
            </w:pPr>
            <w:r w:rsidRPr="002A6EA3">
              <w:rPr>
                <w:rFonts w:ascii="Arial" w:hAnsi="Arial"/>
                <w:sz w:val="18"/>
                <w:szCs w:val="18"/>
                <w:u w:val="single" w:color="000000"/>
              </w:rPr>
              <w:t>Inclusion:</w:t>
            </w:r>
            <w:r w:rsidRPr="002A6EA3">
              <w:rPr>
                <w:rFonts w:ascii="Arial" w:eastAsia="Arial" w:hAnsi="Arial" w:cs="Arial"/>
                <w:sz w:val="18"/>
                <w:szCs w:val="18"/>
              </w:rPr>
              <w:t xml:space="preserve"> </w:t>
            </w:r>
            <w:r w:rsidR="003401C5" w:rsidRPr="002A6EA3">
              <w:rPr>
                <w:rFonts w:ascii="Arial" w:hAnsi="Arial"/>
                <w:sz w:val="18"/>
                <w:szCs w:val="18"/>
              </w:rPr>
              <w:t>Cumulative lifetime risk of breast cancer &gt;15% due to genetic or familial predisposition according to modified Claus tables, age at entry between 25 to 70 years (could be tested at age younger than 25 if family member diagnosed before age of 30 years), no previous breast cancer or symptoms suspicious for breast cancer</w:t>
            </w:r>
          </w:p>
          <w:p w14:paraId="0E9F43F7" w14:textId="1A03061C" w:rsidR="003401C5" w:rsidRPr="002A6EA3" w:rsidRDefault="003401C5" w:rsidP="002A6EA3">
            <w:pPr>
              <w:pStyle w:val="TableParagraph"/>
              <w:rPr>
                <w:rFonts w:ascii="Arial" w:eastAsia="Arial" w:hAnsi="Arial" w:cs="Arial"/>
                <w:sz w:val="18"/>
                <w:szCs w:val="18"/>
              </w:rPr>
            </w:pPr>
            <w:r w:rsidRPr="002A6EA3">
              <w:rPr>
                <w:rFonts w:ascii="Arial" w:hAnsi="Arial"/>
                <w:sz w:val="18"/>
                <w:szCs w:val="18"/>
                <w:u w:val="single" w:color="000000"/>
              </w:rPr>
              <w:t>Exclusion</w:t>
            </w:r>
            <w:r w:rsidR="005E15FB" w:rsidRPr="002A6EA3">
              <w:rPr>
                <w:rFonts w:ascii="Arial" w:hAnsi="Arial"/>
                <w:sz w:val="18"/>
                <w:szCs w:val="18"/>
                <w:u w:val="single" w:color="000000"/>
              </w:rPr>
              <w:t>:</w:t>
            </w:r>
            <w:r w:rsidR="005E15FB" w:rsidRPr="002A6EA3">
              <w:rPr>
                <w:rFonts w:ascii="Arial" w:eastAsia="Arial" w:hAnsi="Arial" w:cs="Arial"/>
                <w:sz w:val="18"/>
                <w:szCs w:val="18"/>
              </w:rPr>
              <w:t xml:space="preserve"> </w:t>
            </w:r>
            <w:r w:rsidRPr="002A6EA3">
              <w:rPr>
                <w:rFonts w:ascii="Arial" w:hAnsi="Arial"/>
                <w:sz w:val="18"/>
                <w:szCs w:val="18"/>
              </w:rPr>
              <w:t>Women with symptoms suggestive of breast cancer or who had a personal history of breast cancer; women proven not to have a mutation in a family with a proven mutation</w:t>
            </w:r>
          </w:p>
        </w:tc>
      </w:tr>
    </w:tbl>
    <w:p w14:paraId="69919BC5" w14:textId="60B4B2EC" w:rsidR="003401C5" w:rsidRDefault="003401C5" w:rsidP="003401C5">
      <w:pPr>
        <w:spacing w:line="258" w:lineRule="auto"/>
        <w:rPr>
          <w:rFonts w:ascii="Arial" w:eastAsia="Arial" w:hAnsi="Arial" w:cs="Arial"/>
          <w:sz w:val="18"/>
          <w:szCs w:val="18"/>
        </w:rPr>
      </w:pPr>
    </w:p>
    <w:p w14:paraId="0F40FA9A" w14:textId="04DE7EB9" w:rsidR="00AE1F31" w:rsidRDefault="00AE1F31" w:rsidP="003401C5">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697"/>
        <w:gridCol w:w="3663"/>
        <w:gridCol w:w="3575"/>
        <w:gridCol w:w="2085"/>
        <w:gridCol w:w="1960"/>
      </w:tblGrid>
      <w:tr w:rsidR="00A41574" w:rsidRPr="002258B6" w14:paraId="5D9D59AD" w14:textId="77777777" w:rsidTr="00AE1F31">
        <w:trPr>
          <w:trHeight w:val="20"/>
        </w:trPr>
        <w:tc>
          <w:tcPr>
            <w:tcW w:w="654" w:type="pct"/>
            <w:tcBorders>
              <w:top w:val="single" w:sz="8" w:space="0" w:color="000000"/>
              <w:left w:val="single" w:sz="8" w:space="0" w:color="000000"/>
              <w:bottom w:val="single" w:sz="4" w:space="0" w:color="auto"/>
              <w:right w:val="single" w:sz="8" w:space="0" w:color="000000"/>
            </w:tcBorders>
            <w:shd w:val="clear" w:color="auto" w:fill="BFBFBF"/>
            <w:vAlign w:val="bottom"/>
          </w:tcPr>
          <w:p w14:paraId="2F1A6423" w14:textId="77777777" w:rsidR="002258B6" w:rsidRDefault="00A41574" w:rsidP="002A6EA3">
            <w:pPr>
              <w:pStyle w:val="TableParagraph"/>
              <w:rPr>
                <w:rFonts w:ascii="Arial" w:hAnsi="Arial"/>
                <w:b/>
                <w:sz w:val="18"/>
                <w:szCs w:val="18"/>
              </w:rPr>
            </w:pPr>
            <w:r w:rsidRPr="002258B6">
              <w:rPr>
                <w:rFonts w:ascii="Arial" w:hAnsi="Arial"/>
                <w:b/>
                <w:sz w:val="18"/>
                <w:szCs w:val="18"/>
              </w:rPr>
              <w:t xml:space="preserve">Author, year </w:t>
            </w:r>
          </w:p>
          <w:p w14:paraId="72274820" w14:textId="22805268" w:rsidR="00A41574" w:rsidRPr="002258B6" w:rsidRDefault="00A41574" w:rsidP="002A6EA3">
            <w:pPr>
              <w:pStyle w:val="TableParagraph"/>
              <w:rPr>
                <w:rFonts w:ascii="Arial" w:eastAsia="Arial" w:hAnsi="Arial" w:cs="Arial"/>
                <w:sz w:val="18"/>
                <w:szCs w:val="18"/>
              </w:rPr>
            </w:pPr>
            <w:r w:rsidRPr="002258B6">
              <w:rPr>
                <w:rFonts w:ascii="Arial" w:hAnsi="Arial"/>
                <w:b/>
                <w:sz w:val="18"/>
                <w:szCs w:val="18"/>
              </w:rPr>
              <w:t>Quality</w:t>
            </w:r>
          </w:p>
        </w:tc>
        <w:tc>
          <w:tcPr>
            <w:tcW w:w="1411" w:type="pct"/>
            <w:tcBorders>
              <w:top w:val="single" w:sz="8" w:space="0" w:color="000000"/>
              <w:left w:val="single" w:sz="8" w:space="0" w:color="000000"/>
              <w:bottom w:val="single" w:sz="4" w:space="0" w:color="auto"/>
              <w:right w:val="single" w:sz="8" w:space="0" w:color="000000"/>
            </w:tcBorders>
            <w:shd w:val="clear" w:color="auto" w:fill="BFBFBF"/>
            <w:vAlign w:val="bottom"/>
          </w:tcPr>
          <w:p w14:paraId="53E38C13" w14:textId="42FD38FD" w:rsidR="00A41574" w:rsidRPr="002258B6" w:rsidRDefault="00A41574" w:rsidP="00AE1F31">
            <w:pPr>
              <w:pStyle w:val="TableParagraph"/>
              <w:jc w:val="center"/>
              <w:rPr>
                <w:rFonts w:ascii="Arial" w:eastAsia="Arial" w:hAnsi="Arial" w:cs="Arial"/>
                <w:sz w:val="18"/>
                <w:szCs w:val="18"/>
              </w:rPr>
            </w:pPr>
            <w:r w:rsidRPr="002258B6">
              <w:rPr>
                <w:rFonts w:ascii="Arial" w:hAnsi="Arial"/>
                <w:b/>
                <w:sz w:val="18"/>
                <w:szCs w:val="18"/>
              </w:rPr>
              <w:t>Risk level definition</w:t>
            </w:r>
          </w:p>
        </w:tc>
        <w:tc>
          <w:tcPr>
            <w:tcW w:w="1377" w:type="pct"/>
            <w:tcBorders>
              <w:top w:val="single" w:sz="8" w:space="0" w:color="000000"/>
              <w:left w:val="single" w:sz="8" w:space="0" w:color="000000"/>
              <w:bottom w:val="single" w:sz="4" w:space="0" w:color="auto"/>
              <w:right w:val="single" w:sz="8" w:space="0" w:color="000000"/>
            </w:tcBorders>
            <w:shd w:val="clear" w:color="auto" w:fill="BFBFBF"/>
            <w:vAlign w:val="bottom"/>
          </w:tcPr>
          <w:p w14:paraId="0E7FAE2F" w14:textId="56654110" w:rsidR="00A41574" w:rsidRPr="002258B6" w:rsidRDefault="00A41574" w:rsidP="00AE1F31">
            <w:pPr>
              <w:pStyle w:val="TableParagraph"/>
              <w:jc w:val="center"/>
              <w:rPr>
                <w:rFonts w:ascii="Arial" w:eastAsia="Arial" w:hAnsi="Arial" w:cs="Arial"/>
                <w:sz w:val="18"/>
                <w:szCs w:val="18"/>
              </w:rPr>
            </w:pPr>
            <w:r w:rsidRPr="002258B6">
              <w:rPr>
                <w:rFonts w:ascii="Arial" w:hAnsi="Arial"/>
                <w:b/>
                <w:sz w:val="18"/>
                <w:szCs w:val="18"/>
              </w:rPr>
              <w:t>N</w:t>
            </w:r>
          </w:p>
        </w:tc>
        <w:tc>
          <w:tcPr>
            <w:tcW w:w="803" w:type="pct"/>
            <w:tcBorders>
              <w:top w:val="single" w:sz="8" w:space="0" w:color="000000"/>
              <w:left w:val="single" w:sz="8" w:space="0" w:color="000000"/>
              <w:bottom w:val="single" w:sz="4" w:space="0" w:color="auto"/>
              <w:right w:val="single" w:sz="8" w:space="0" w:color="000000"/>
            </w:tcBorders>
            <w:shd w:val="clear" w:color="auto" w:fill="BFBFBF"/>
            <w:vAlign w:val="bottom"/>
          </w:tcPr>
          <w:p w14:paraId="5907742A" w14:textId="49333C94" w:rsidR="00A41574" w:rsidRPr="002258B6" w:rsidRDefault="00A41574" w:rsidP="00AE1F31">
            <w:pPr>
              <w:pStyle w:val="TableParagraph"/>
              <w:jc w:val="center"/>
              <w:rPr>
                <w:rFonts w:ascii="Arial" w:eastAsia="Arial" w:hAnsi="Arial" w:cs="Arial"/>
                <w:sz w:val="18"/>
                <w:szCs w:val="18"/>
              </w:rPr>
            </w:pPr>
            <w:r w:rsidRPr="002258B6">
              <w:rPr>
                <w:rFonts w:ascii="Arial" w:hAnsi="Arial"/>
                <w:b/>
                <w:sz w:val="18"/>
                <w:szCs w:val="18"/>
              </w:rPr>
              <w:t>Demographics</w:t>
            </w:r>
          </w:p>
        </w:tc>
        <w:tc>
          <w:tcPr>
            <w:tcW w:w="755" w:type="pct"/>
            <w:tcBorders>
              <w:top w:val="single" w:sz="8" w:space="0" w:color="000000"/>
              <w:left w:val="single" w:sz="8" w:space="0" w:color="000000"/>
              <w:bottom w:val="single" w:sz="4" w:space="0" w:color="auto"/>
              <w:right w:val="single" w:sz="8" w:space="0" w:color="000000"/>
            </w:tcBorders>
            <w:shd w:val="clear" w:color="auto" w:fill="BFBFBF"/>
            <w:vAlign w:val="bottom"/>
          </w:tcPr>
          <w:p w14:paraId="47247B5C" w14:textId="3D8CCF07" w:rsidR="00A41574" w:rsidRPr="002258B6" w:rsidRDefault="00A41574" w:rsidP="00AE1F31">
            <w:pPr>
              <w:pStyle w:val="TableParagraph"/>
              <w:jc w:val="center"/>
              <w:rPr>
                <w:rFonts w:ascii="Arial" w:eastAsia="Arial" w:hAnsi="Arial" w:cs="Arial"/>
                <w:sz w:val="18"/>
                <w:szCs w:val="18"/>
              </w:rPr>
            </w:pPr>
            <w:r w:rsidRPr="002258B6">
              <w:rPr>
                <w:rFonts w:ascii="Arial" w:hAnsi="Arial"/>
                <w:b/>
                <w:sz w:val="18"/>
                <w:szCs w:val="18"/>
              </w:rPr>
              <w:t>Duration/</w:t>
            </w:r>
            <w:proofErr w:type="spellStart"/>
            <w:r w:rsidRPr="002258B6">
              <w:rPr>
                <w:rFonts w:ascii="Arial" w:hAnsi="Arial"/>
                <w:b/>
                <w:sz w:val="18"/>
                <w:szCs w:val="18"/>
              </w:rPr>
              <w:t>followup</w:t>
            </w:r>
            <w:proofErr w:type="spellEnd"/>
          </w:p>
        </w:tc>
      </w:tr>
      <w:tr w:rsidR="002258B6" w:rsidRPr="002258B6" w14:paraId="79537372" w14:textId="77777777" w:rsidTr="00AE1F31">
        <w:trPr>
          <w:trHeight w:val="20"/>
        </w:trPr>
        <w:tc>
          <w:tcPr>
            <w:tcW w:w="2065" w:type="pct"/>
            <w:gridSpan w:val="2"/>
            <w:tcBorders>
              <w:top w:val="single" w:sz="4" w:space="0" w:color="auto"/>
              <w:left w:val="single" w:sz="4" w:space="0" w:color="auto"/>
              <w:bottom w:val="single" w:sz="4" w:space="0" w:color="auto"/>
            </w:tcBorders>
            <w:shd w:val="clear" w:color="auto" w:fill="D9D9D9" w:themeFill="background1" w:themeFillShade="D9"/>
            <w:vAlign w:val="bottom"/>
          </w:tcPr>
          <w:p w14:paraId="38A2AA07" w14:textId="368BDD24" w:rsidR="002258B6" w:rsidRPr="002258B6" w:rsidRDefault="002258B6" w:rsidP="002A6EA3">
            <w:pPr>
              <w:pStyle w:val="TableParagraph"/>
              <w:rPr>
                <w:rFonts w:ascii="Arial" w:hAnsi="Arial"/>
                <w:sz w:val="18"/>
                <w:szCs w:val="18"/>
              </w:rPr>
            </w:pPr>
            <w:r w:rsidRPr="002258B6">
              <w:rPr>
                <w:rFonts w:ascii="Arial" w:hAnsi="Arial"/>
                <w:b/>
                <w:sz w:val="18"/>
                <w:szCs w:val="18"/>
              </w:rPr>
              <w:t>Breast cancer screening</w:t>
            </w:r>
          </w:p>
        </w:tc>
        <w:tc>
          <w:tcPr>
            <w:tcW w:w="1377" w:type="pct"/>
            <w:tcBorders>
              <w:top w:val="single" w:sz="4" w:space="0" w:color="auto"/>
              <w:bottom w:val="single" w:sz="4" w:space="0" w:color="auto"/>
            </w:tcBorders>
            <w:shd w:val="clear" w:color="auto" w:fill="D9D9D9" w:themeFill="background1" w:themeFillShade="D9"/>
          </w:tcPr>
          <w:p w14:paraId="53619BCB" w14:textId="77777777" w:rsidR="002258B6" w:rsidRPr="002258B6" w:rsidRDefault="002258B6" w:rsidP="002A6EA3">
            <w:pPr>
              <w:pStyle w:val="TableParagraph"/>
              <w:rPr>
                <w:rFonts w:ascii="Arial" w:hAnsi="Arial"/>
                <w:sz w:val="18"/>
                <w:szCs w:val="18"/>
              </w:rPr>
            </w:pPr>
          </w:p>
        </w:tc>
        <w:tc>
          <w:tcPr>
            <w:tcW w:w="803" w:type="pct"/>
            <w:tcBorders>
              <w:top w:val="single" w:sz="4" w:space="0" w:color="auto"/>
              <w:bottom w:val="single" w:sz="4" w:space="0" w:color="auto"/>
            </w:tcBorders>
            <w:shd w:val="clear" w:color="auto" w:fill="D9D9D9" w:themeFill="background1" w:themeFillShade="D9"/>
          </w:tcPr>
          <w:p w14:paraId="62A29F00" w14:textId="77777777" w:rsidR="002258B6" w:rsidRPr="002258B6" w:rsidRDefault="002258B6" w:rsidP="002A6EA3">
            <w:pPr>
              <w:pStyle w:val="TableParagraph"/>
              <w:rPr>
                <w:rFonts w:ascii="Arial" w:hAnsi="Arial"/>
                <w:sz w:val="18"/>
                <w:szCs w:val="18"/>
              </w:rPr>
            </w:pPr>
          </w:p>
        </w:tc>
        <w:tc>
          <w:tcPr>
            <w:tcW w:w="755" w:type="pct"/>
            <w:tcBorders>
              <w:top w:val="single" w:sz="4" w:space="0" w:color="auto"/>
              <w:bottom w:val="single" w:sz="4" w:space="0" w:color="auto"/>
              <w:right w:val="single" w:sz="4" w:space="0" w:color="auto"/>
            </w:tcBorders>
            <w:shd w:val="clear" w:color="auto" w:fill="D9D9D9" w:themeFill="background1" w:themeFillShade="D9"/>
          </w:tcPr>
          <w:p w14:paraId="13BA9E31" w14:textId="77777777" w:rsidR="002258B6" w:rsidRPr="002258B6" w:rsidRDefault="002258B6" w:rsidP="002A6EA3">
            <w:pPr>
              <w:pStyle w:val="TableParagraph"/>
              <w:rPr>
                <w:rFonts w:ascii="Arial" w:hAnsi="Arial"/>
                <w:sz w:val="18"/>
                <w:szCs w:val="18"/>
              </w:rPr>
            </w:pPr>
          </w:p>
        </w:tc>
      </w:tr>
      <w:tr w:rsidR="008429DF" w:rsidRPr="002258B6" w14:paraId="36957B33" w14:textId="77777777" w:rsidTr="00AE1F31">
        <w:trPr>
          <w:trHeight w:val="20"/>
        </w:trPr>
        <w:tc>
          <w:tcPr>
            <w:tcW w:w="654" w:type="pct"/>
            <w:tcBorders>
              <w:top w:val="single" w:sz="4" w:space="0" w:color="auto"/>
              <w:left w:val="single" w:sz="4" w:space="0" w:color="auto"/>
              <w:bottom w:val="single" w:sz="4" w:space="0" w:color="auto"/>
            </w:tcBorders>
            <w:shd w:val="clear" w:color="auto" w:fill="F2F2F2" w:themeFill="background1" w:themeFillShade="F2"/>
            <w:vAlign w:val="bottom"/>
          </w:tcPr>
          <w:p w14:paraId="60331699" w14:textId="36E343E6" w:rsidR="008429DF" w:rsidRPr="00AE1F31" w:rsidRDefault="008429DF" w:rsidP="002A6EA3">
            <w:pPr>
              <w:pStyle w:val="TableParagraph"/>
              <w:rPr>
                <w:rFonts w:ascii="Arial" w:hAnsi="Arial"/>
                <w:i/>
                <w:sz w:val="18"/>
                <w:szCs w:val="18"/>
              </w:rPr>
            </w:pPr>
            <w:r w:rsidRPr="00AE1F31">
              <w:rPr>
                <w:rFonts w:ascii="Arial" w:hAnsi="Arial"/>
                <w:b/>
                <w:i/>
                <w:sz w:val="18"/>
                <w:szCs w:val="18"/>
              </w:rPr>
              <w:t>2013 Review</w:t>
            </w:r>
          </w:p>
        </w:tc>
        <w:tc>
          <w:tcPr>
            <w:tcW w:w="1411" w:type="pct"/>
            <w:tcBorders>
              <w:top w:val="single" w:sz="4" w:space="0" w:color="auto"/>
              <w:bottom w:val="single" w:sz="4" w:space="0" w:color="auto"/>
            </w:tcBorders>
            <w:shd w:val="clear" w:color="auto" w:fill="F2F2F2" w:themeFill="background1" w:themeFillShade="F2"/>
          </w:tcPr>
          <w:p w14:paraId="22F6DBD4" w14:textId="77777777" w:rsidR="008429DF" w:rsidRPr="002258B6" w:rsidRDefault="008429DF" w:rsidP="002A6EA3">
            <w:pPr>
              <w:pStyle w:val="TableParagraph"/>
              <w:rPr>
                <w:rFonts w:ascii="Arial" w:hAnsi="Arial"/>
                <w:sz w:val="18"/>
                <w:szCs w:val="18"/>
              </w:rPr>
            </w:pPr>
          </w:p>
        </w:tc>
        <w:tc>
          <w:tcPr>
            <w:tcW w:w="1377" w:type="pct"/>
            <w:tcBorders>
              <w:top w:val="single" w:sz="4" w:space="0" w:color="auto"/>
              <w:bottom w:val="single" w:sz="4" w:space="0" w:color="auto"/>
            </w:tcBorders>
            <w:shd w:val="clear" w:color="auto" w:fill="F2F2F2" w:themeFill="background1" w:themeFillShade="F2"/>
          </w:tcPr>
          <w:p w14:paraId="735C0B3C" w14:textId="77777777" w:rsidR="008429DF" w:rsidRPr="002258B6" w:rsidRDefault="008429DF" w:rsidP="002A6EA3">
            <w:pPr>
              <w:pStyle w:val="TableParagraph"/>
              <w:rPr>
                <w:rFonts w:ascii="Arial" w:hAnsi="Arial"/>
                <w:sz w:val="18"/>
                <w:szCs w:val="18"/>
              </w:rPr>
            </w:pPr>
          </w:p>
        </w:tc>
        <w:tc>
          <w:tcPr>
            <w:tcW w:w="803" w:type="pct"/>
            <w:tcBorders>
              <w:top w:val="single" w:sz="4" w:space="0" w:color="auto"/>
              <w:bottom w:val="single" w:sz="4" w:space="0" w:color="auto"/>
            </w:tcBorders>
            <w:shd w:val="clear" w:color="auto" w:fill="F2F2F2" w:themeFill="background1" w:themeFillShade="F2"/>
          </w:tcPr>
          <w:p w14:paraId="2D27F7FB" w14:textId="77777777" w:rsidR="008429DF" w:rsidRPr="002258B6" w:rsidRDefault="008429DF" w:rsidP="002A6EA3">
            <w:pPr>
              <w:pStyle w:val="TableParagraph"/>
              <w:rPr>
                <w:rFonts w:ascii="Arial" w:hAnsi="Arial"/>
                <w:sz w:val="18"/>
                <w:szCs w:val="18"/>
              </w:rPr>
            </w:pPr>
          </w:p>
        </w:tc>
        <w:tc>
          <w:tcPr>
            <w:tcW w:w="755" w:type="pct"/>
            <w:tcBorders>
              <w:top w:val="single" w:sz="4" w:space="0" w:color="auto"/>
              <w:bottom w:val="single" w:sz="4" w:space="0" w:color="auto"/>
              <w:right w:val="single" w:sz="4" w:space="0" w:color="auto"/>
            </w:tcBorders>
            <w:shd w:val="clear" w:color="auto" w:fill="F2F2F2" w:themeFill="background1" w:themeFillShade="F2"/>
          </w:tcPr>
          <w:p w14:paraId="71612355" w14:textId="77777777" w:rsidR="008429DF" w:rsidRPr="002258B6" w:rsidRDefault="008429DF" w:rsidP="002A6EA3">
            <w:pPr>
              <w:pStyle w:val="TableParagraph"/>
              <w:rPr>
                <w:rFonts w:ascii="Arial" w:hAnsi="Arial"/>
                <w:sz w:val="18"/>
                <w:szCs w:val="18"/>
              </w:rPr>
            </w:pPr>
          </w:p>
        </w:tc>
      </w:tr>
      <w:tr w:rsidR="007B13E4" w:rsidRPr="002258B6" w14:paraId="237C4AE4" w14:textId="77777777" w:rsidTr="00AE1F31">
        <w:trPr>
          <w:trHeight w:val="20"/>
        </w:trPr>
        <w:tc>
          <w:tcPr>
            <w:tcW w:w="654" w:type="pct"/>
            <w:tcBorders>
              <w:top w:val="single" w:sz="4" w:space="0" w:color="auto"/>
              <w:left w:val="single" w:sz="8" w:space="0" w:color="000000"/>
              <w:bottom w:val="single" w:sz="8" w:space="0" w:color="000000"/>
              <w:right w:val="single" w:sz="8" w:space="0" w:color="000000"/>
            </w:tcBorders>
          </w:tcPr>
          <w:p w14:paraId="619B63F5" w14:textId="77777777" w:rsidR="007B13E4" w:rsidRPr="002A6EA3" w:rsidRDefault="007B13E4" w:rsidP="007B13E4">
            <w:pPr>
              <w:pStyle w:val="TableParagraph"/>
              <w:rPr>
                <w:rFonts w:ascii="Arial" w:eastAsia="Arial" w:hAnsi="Arial" w:cs="Arial"/>
                <w:sz w:val="18"/>
                <w:szCs w:val="18"/>
              </w:rPr>
            </w:pPr>
            <w:proofErr w:type="spellStart"/>
            <w:r w:rsidRPr="002A6EA3">
              <w:rPr>
                <w:rFonts w:ascii="Arial" w:hAnsi="Arial"/>
                <w:sz w:val="18"/>
                <w:szCs w:val="18"/>
              </w:rPr>
              <w:t>Kriege</w:t>
            </w:r>
            <w:proofErr w:type="spellEnd"/>
            <w:r w:rsidRPr="002A6EA3">
              <w:rPr>
                <w:rFonts w:ascii="Arial" w:hAnsi="Arial"/>
                <w:sz w:val="18"/>
                <w:szCs w:val="18"/>
              </w:rPr>
              <w:t xml:space="preserve"> et al., 2004</w:t>
            </w:r>
            <w:r>
              <w:rPr>
                <w:rFonts w:ascii="Arial" w:hAnsi="Arial"/>
                <w:sz w:val="18"/>
                <w:szCs w:val="18"/>
                <w:vertAlign w:val="superscript"/>
              </w:rPr>
              <w:t>201</w:t>
            </w:r>
          </w:p>
          <w:p w14:paraId="21568EE3" w14:textId="77777777" w:rsidR="007B13E4" w:rsidRPr="002A6EA3" w:rsidRDefault="007B13E4" w:rsidP="007B13E4">
            <w:pPr>
              <w:pStyle w:val="TableParagraph"/>
              <w:rPr>
                <w:rFonts w:ascii="Arial" w:eastAsia="Arial" w:hAnsi="Arial" w:cs="Arial"/>
                <w:sz w:val="18"/>
                <w:szCs w:val="18"/>
              </w:rPr>
            </w:pPr>
            <w:r w:rsidRPr="002A6EA3">
              <w:rPr>
                <w:rFonts w:ascii="Arial" w:hAnsi="Arial"/>
                <w:sz w:val="18"/>
                <w:szCs w:val="18"/>
              </w:rPr>
              <w:t>NA</w:t>
            </w:r>
          </w:p>
          <w:p w14:paraId="10B46EFD" w14:textId="77777777" w:rsidR="007B13E4" w:rsidRPr="002A6EA3" w:rsidRDefault="007B13E4" w:rsidP="007B13E4">
            <w:pPr>
              <w:pStyle w:val="TableParagraph"/>
              <w:rPr>
                <w:rFonts w:ascii="Times New Roman" w:eastAsia="Times New Roman" w:hAnsi="Arial" w:cs="Times New Roman"/>
                <w:sz w:val="18"/>
                <w:szCs w:val="18"/>
              </w:rPr>
            </w:pPr>
          </w:p>
          <w:p w14:paraId="2D9BE68C" w14:textId="75128F30" w:rsidR="007B13E4" w:rsidRPr="002258B6" w:rsidRDefault="007B13E4" w:rsidP="007B13E4">
            <w:pPr>
              <w:pStyle w:val="TableParagraph"/>
              <w:rPr>
                <w:rFonts w:ascii="Arial" w:eastAsia="Arial" w:hAnsi="Arial" w:cs="Arial"/>
                <w:sz w:val="18"/>
                <w:szCs w:val="18"/>
              </w:rPr>
            </w:pPr>
            <w:r w:rsidRPr="002A6EA3">
              <w:rPr>
                <w:rFonts w:ascii="Arial" w:hAnsi="Arial"/>
                <w:sz w:val="18"/>
                <w:szCs w:val="18"/>
              </w:rPr>
              <w:t>Dutch MRISC study</w:t>
            </w:r>
          </w:p>
        </w:tc>
        <w:tc>
          <w:tcPr>
            <w:tcW w:w="1411" w:type="pct"/>
            <w:tcBorders>
              <w:top w:val="single" w:sz="4" w:space="0" w:color="auto"/>
              <w:left w:val="single" w:sz="8" w:space="0" w:color="000000"/>
              <w:bottom w:val="single" w:sz="8" w:space="0" w:color="000000"/>
              <w:right w:val="single" w:sz="8" w:space="0" w:color="000000"/>
            </w:tcBorders>
          </w:tcPr>
          <w:p w14:paraId="7CE8CCAA" w14:textId="75155067" w:rsidR="007B13E4" w:rsidRPr="002258B6" w:rsidRDefault="007B13E4" w:rsidP="007B13E4">
            <w:pPr>
              <w:pStyle w:val="TableParagraph"/>
              <w:rPr>
                <w:rFonts w:ascii="Arial" w:eastAsia="Arial" w:hAnsi="Arial" w:cs="Arial"/>
                <w:sz w:val="18"/>
                <w:szCs w:val="18"/>
              </w:rPr>
            </w:pPr>
            <w:r w:rsidRPr="002258B6">
              <w:rPr>
                <w:rFonts w:ascii="Arial" w:hAnsi="Arial"/>
                <w:sz w:val="18"/>
                <w:szCs w:val="18"/>
              </w:rPr>
              <w:t>Cumulative lifetime risk of breast cancer</w:t>
            </w:r>
            <w:r w:rsidRPr="002258B6">
              <w:rPr>
                <w:rFonts w:ascii="Arial" w:eastAsia="Arial" w:hAnsi="Arial" w:cs="Arial"/>
                <w:sz w:val="18"/>
                <w:szCs w:val="18"/>
              </w:rPr>
              <w:t xml:space="preserve"> </w:t>
            </w:r>
            <w:r w:rsidRPr="002258B6">
              <w:rPr>
                <w:rFonts w:ascii="Arial" w:hAnsi="Arial"/>
                <w:sz w:val="18"/>
                <w:szCs w:val="18"/>
              </w:rPr>
              <w:t>&gt;15% due to genetic or familial predisposition according to modified Claus tables</w:t>
            </w:r>
          </w:p>
        </w:tc>
        <w:tc>
          <w:tcPr>
            <w:tcW w:w="1377" w:type="pct"/>
            <w:tcBorders>
              <w:top w:val="single" w:sz="4" w:space="0" w:color="auto"/>
              <w:left w:val="single" w:sz="8" w:space="0" w:color="000000"/>
              <w:bottom w:val="single" w:sz="8" w:space="0" w:color="000000"/>
              <w:right w:val="single" w:sz="8" w:space="0" w:color="000000"/>
            </w:tcBorders>
          </w:tcPr>
          <w:p w14:paraId="0A00863B" w14:textId="77777777" w:rsidR="007B13E4" w:rsidRPr="002258B6" w:rsidRDefault="007B13E4" w:rsidP="007B13E4">
            <w:pPr>
              <w:pStyle w:val="TableParagraph"/>
              <w:rPr>
                <w:rFonts w:ascii="Arial" w:eastAsia="Arial" w:hAnsi="Arial" w:cs="Arial"/>
                <w:sz w:val="18"/>
                <w:szCs w:val="18"/>
              </w:rPr>
            </w:pPr>
            <w:r w:rsidRPr="002258B6">
              <w:rPr>
                <w:rFonts w:ascii="Arial" w:hAnsi="Arial"/>
                <w:sz w:val="18"/>
                <w:szCs w:val="18"/>
              </w:rPr>
              <w:t>Enrolled: 1952</w:t>
            </w:r>
          </w:p>
          <w:p w14:paraId="49C5D4CA" w14:textId="77777777" w:rsidR="007B13E4" w:rsidRDefault="007B13E4" w:rsidP="007B13E4">
            <w:pPr>
              <w:pStyle w:val="TableParagraph"/>
              <w:rPr>
                <w:rFonts w:ascii="Arial" w:eastAsia="Arial" w:hAnsi="Arial" w:cs="Arial"/>
                <w:sz w:val="18"/>
                <w:szCs w:val="18"/>
              </w:rPr>
            </w:pPr>
            <w:r w:rsidRPr="002258B6">
              <w:rPr>
                <w:rFonts w:ascii="Arial" w:hAnsi="Arial"/>
                <w:sz w:val="18"/>
                <w:szCs w:val="18"/>
              </w:rPr>
              <w:t>Analyzed: 1909</w:t>
            </w:r>
          </w:p>
          <w:p w14:paraId="58C6F8B7" w14:textId="45812DA3" w:rsidR="007B13E4" w:rsidRPr="002258B6" w:rsidRDefault="007B13E4" w:rsidP="007B13E4">
            <w:pPr>
              <w:pStyle w:val="TableParagraph"/>
              <w:rPr>
                <w:rFonts w:ascii="Arial" w:eastAsia="Arial" w:hAnsi="Arial" w:cs="Arial"/>
                <w:sz w:val="18"/>
                <w:szCs w:val="18"/>
              </w:rPr>
            </w:pPr>
            <w:r w:rsidRPr="002258B6">
              <w:rPr>
                <w:rFonts w:ascii="Arial" w:hAnsi="Arial"/>
                <w:sz w:val="18"/>
                <w:szCs w:val="18"/>
              </w:rPr>
              <w:t xml:space="preserve">n=358 mutation carriers (276 </w:t>
            </w:r>
            <w:r w:rsidRPr="002258B6">
              <w:rPr>
                <w:rFonts w:ascii="Arial" w:hAnsi="Arial"/>
                <w:i/>
                <w:sz w:val="18"/>
                <w:szCs w:val="18"/>
              </w:rPr>
              <w:t xml:space="preserve">BRCA1 </w:t>
            </w:r>
            <w:r w:rsidRPr="002258B6">
              <w:rPr>
                <w:rFonts w:ascii="Arial" w:hAnsi="Arial"/>
                <w:sz w:val="18"/>
                <w:szCs w:val="18"/>
              </w:rPr>
              <w:t xml:space="preserve">, 77 </w:t>
            </w:r>
            <w:r w:rsidRPr="002258B6">
              <w:rPr>
                <w:rFonts w:ascii="Arial" w:hAnsi="Arial"/>
                <w:i/>
                <w:sz w:val="18"/>
                <w:szCs w:val="18"/>
              </w:rPr>
              <w:t xml:space="preserve">BRCA2 </w:t>
            </w:r>
            <w:r w:rsidRPr="002258B6">
              <w:rPr>
                <w:rFonts w:ascii="Arial" w:hAnsi="Arial"/>
                <w:sz w:val="18"/>
                <w:szCs w:val="18"/>
              </w:rPr>
              <w:t xml:space="preserve">, 1 both </w:t>
            </w:r>
            <w:r w:rsidRPr="002258B6">
              <w:rPr>
                <w:rFonts w:ascii="Arial" w:hAnsi="Arial"/>
                <w:i/>
                <w:sz w:val="18"/>
                <w:szCs w:val="18"/>
              </w:rPr>
              <w:t xml:space="preserve">BRCA1 </w:t>
            </w:r>
            <w:r w:rsidRPr="002258B6">
              <w:rPr>
                <w:rFonts w:ascii="Arial" w:hAnsi="Arial"/>
                <w:sz w:val="18"/>
                <w:szCs w:val="18"/>
              </w:rPr>
              <w:t xml:space="preserve">and </w:t>
            </w:r>
            <w:r w:rsidRPr="002258B6">
              <w:rPr>
                <w:rFonts w:ascii="Arial" w:hAnsi="Arial"/>
                <w:i/>
                <w:sz w:val="18"/>
                <w:szCs w:val="18"/>
              </w:rPr>
              <w:t xml:space="preserve">BRCA2 </w:t>
            </w:r>
            <w:r w:rsidRPr="002258B6">
              <w:rPr>
                <w:rFonts w:ascii="Arial" w:hAnsi="Arial"/>
                <w:sz w:val="18"/>
                <w:szCs w:val="18"/>
              </w:rPr>
              <w:t>, 2 PTEN and 2 TP53), n=1052 high-risk, n=499 moderate-risk</w:t>
            </w:r>
          </w:p>
        </w:tc>
        <w:tc>
          <w:tcPr>
            <w:tcW w:w="803" w:type="pct"/>
            <w:tcBorders>
              <w:top w:val="single" w:sz="4" w:space="0" w:color="auto"/>
              <w:left w:val="single" w:sz="8" w:space="0" w:color="000000"/>
              <w:bottom w:val="single" w:sz="8" w:space="0" w:color="000000"/>
              <w:right w:val="single" w:sz="8" w:space="0" w:color="000000"/>
            </w:tcBorders>
          </w:tcPr>
          <w:p w14:paraId="64405B3F" w14:textId="4D02BC8A" w:rsidR="007B13E4" w:rsidRPr="002258B6" w:rsidRDefault="007B13E4" w:rsidP="007B13E4">
            <w:pPr>
              <w:pStyle w:val="TableParagraph"/>
              <w:rPr>
                <w:rFonts w:ascii="Arial" w:eastAsia="Arial" w:hAnsi="Arial" w:cs="Arial"/>
                <w:sz w:val="18"/>
                <w:szCs w:val="18"/>
              </w:rPr>
            </w:pPr>
            <w:r w:rsidRPr="002258B6">
              <w:rPr>
                <w:rFonts w:ascii="Arial" w:hAnsi="Arial"/>
                <w:sz w:val="18"/>
                <w:szCs w:val="18"/>
              </w:rPr>
              <w:t>Mean</w:t>
            </w:r>
            <w:r>
              <w:rPr>
                <w:rFonts w:ascii="Arial" w:hAnsi="Arial"/>
                <w:sz w:val="18"/>
                <w:szCs w:val="18"/>
              </w:rPr>
              <w:t xml:space="preserve"> age at entry, years: 40 (range</w:t>
            </w:r>
            <w:r w:rsidRPr="002258B6">
              <w:rPr>
                <w:rFonts w:ascii="Arial" w:hAnsi="Arial"/>
                <w:sz w:val="18"/>
                <w:szCs w:val="18"/>
              </w:rPr>
              <w:t xml:space="preserve"> 19 to 72)</w:t>
            </w:r>
          </w:p>
        </w:tc>
        <w:tc>
          <w:tcPr>
            <w:tcW w:w="755" w:type="pct"/>
            <w:tcBorders>
              <w:top w:val="single" w:sz="4" w:space="0" w:color="auto"/>
              <w:left w:val="single" w:sz="8" w:space="0" w:color="000000"/>
              <w:bottom w:val="single" w:sz="8" w:space="0" w:color="000000"/>
              <w:right w:val="single" w:sz="8" w:space="0" w:color="000000"/>
            </w:tcBorders>
          </w:tcPr>
          <w:p w14:paraId="13F966C4" w14:textId="77777777" w:rsidR="007B13E4" w:rsidRPr="002258B6" w:rsidRDefault="007B13E4" w:rsidP="007B13E4">
            <w:pPr>
              <w:pStyle w:val="TableParagraph"/>
              <w:rPr>
                <w:rFonts w:ascii="Arial" w:eastAsia="Arial" w:hAnsi="Arial" w:cs="Arial"/>
                <w:sz w:val="18"/>
                <w:szCs w:val="18"/>
              </w:rPr>
            </w:pPr>
            <w:r w:rsidRPr="002258B6">
              <w:rPr>
                <w:rFonts w:ascii="Arial" w:hAnsi="Arial"/>
                <w:sz w:val="18"/>
                <w:szCs w:val="18"/>
              </w:rPr>
              <w:t>1999 to 2003</w:t>
            </w:r>
          </w:p>
          <w:p w14:paraId="61E82FBD" w14:textId="77777777" w:rsidR="007B13E4" w:rsidRPr="002258B6" w:rsidRDefault="007B13E4" w:rsidP="007B13E4">
            <w:pPr>
              <w:pStyle w:val="TableParagraph"/>
              <w:rPr>
                <w:rFonts w:ascii="Arial" w:eastAsia="Arial" w:hAnsi="Arial" w:cs="Arial"/>
                <w:sz w:val="18"/>
                <w:szCs w:val="18"/>
              </w:rPr>
            </w:pPr>
            <w:r w:rsidRPr="002258B6">
              <w:rPr>
                <w:rFonts w:ascii="Arial" w:hAnsi="Arial"/>
                <w:sz w:val="18"/>
                <w:szCs w:val="18"/>
              </w:rPr>
              <w:t>Median 2.9 years (mean 2.7, range 0.1 to 3.9 years)</w:t>
            </w:r>
          </w:p>
        </w:tc>
      </w:tr>
      <w:tr w:rsidR="007B13E4" w:rsidRPr="002258B6" w14:paraId="6FF2897D" w14:textId="77777777" w:rsidTr="00AE1F31">
        <w:trPr>
          <w:trHeight w:val="20"/>
        </w:trPr>
        <w:tc>
          <w:tcPr>
            <w:tcW w:w="654" w:type="pct"/>
            <w:tcBorders>
              <w:top w:val="single" w:sz="8" w:space="0" w:color="000000"/>
              <w:left w:val="single" w:sz="8" w:space="0" w:color="000000"/>
              <w:bottom w:val="single" w:sz="8" w:space="0" w:color="000000"/>
              <w:right w:val="single" w:sz="8" w:space="0" w:color="000000"/>
            </w:tcBorders>
          </w:tcPr>
          <w:p w14:paraId="3EB032E1" w14:textId="77777777" w:rsidR="007B13E4" w:rsidRPr="002A6EA3" w:rsidRDefault="007B13E4" w:rsidP="007B13E4">
            <w:pPr>
              <w:pStyle w:val="TableParagraph"/>
              <w:rPr>
                <w:rFonts w:ascii="Arial" w:eastAsia="Arial" w:hAnsi="Arial" w:cs="Arial"/>
                <w:sz w:val="18"/>
                <w:szCs w:val="18"/>
              </w:rPr>
            </w:pPr>
            <w:proofErr w:type="spellStart"/>
            <w:r w:rsidRPr="002A6EA3">
              <w:rPr>
                <w:rFonts w:ascii="Arial" w:hAnsi="Arial"/>
                <w:sz w:val="18"/>
                <w:szCs w:val="18"/>
              </w:rPr>
              <w:t>Kriege</w:t>
            </w:r>
            <w:proofErr w:type="spellEnd"/>
            <w:r w:rsidRPr="002A6EA3">
              <w:rPr>
                <w:rFonts w:ascii="Arial" w:hAnsi="Arial"/>
                <w:sz w:val="18"/>
                <w:szCs w:val="18"/>
              </w:rPr>
              <w:t xml:space="preserve"> et al., 2006</w:t>
            </w:r>
            <w:r>
              <w:rPr>
                <w:rFonts w:ascii="Arial" w:hAnsi="Arial"/>
                <w:sz w:val="18"/>
                <w:szCs w:val="18"/>
                <w:vertAlign w:val="superscript"/>
              </w:rPr>
              <w:t>202</w:t>
            </w:r>
          </w:p>
          <w:p w14:paraId="089CA8ED" w14:textId="77777777" w:rsidR="007B13E4" w:rsidRPr="002A6EA3" w:rsidRDefault="007B13E4" w:rsidP="007B13E4">
            <w:pPr>
              <w:pStyle w:val="TableParagraph"/>
              <w:rPr>
                <w:rFonts w:ascii="Arial" w:eastAsia="Arial" w:hAnsi="Arial" w:cs="Arial"/>
                <w:sz w:val="18"/>
                <w:szCs w:val="18"/>
              </w:rPr>
            </w:pPr>
            <w:r w:rsidRPr="002A6EA3">
              <w:rPr>
                <w:rFonts w:ascii="Arial" w:hAnsi="Arial"/>
                <w:sz w:val="18"/>
                <w:szCs w:val="18"/>
              </w:rPr>
              <w:t>NA</w:t>
            </w:r>
          </w:p>
          <w:p w14:paraId="7D092EA3" w14:textId="77777777" w:rsidR="007B13E4" w:rsidRPr="002A6EA3" w:rsidRDefault="007B13E4" w:rsidP="007B13E4">
            <w:pPr>
              <w:pStyle w:val="TableParagraph"/>
              <w:rPr>
                <w:rFonts w:ascii="Times New Roman" w:eastAsia="Times New Roman" w:hAnsi="Arial" w:cs="Times New Roman"/>
                <w:sz w:val="18"/>
                <w:szCs w:val="18"/>
              </w:rPr>
            </w:pPr>
          </w:p>
          <w:p w14:paraId="35D36628" w14:textId="644F194D" w:rsidR="007B13E4" w:rsidRPr="002258B6" w:rsidRDefault="007B13E4" w:rsidP="007B13E4">
            <w:pPr>
              <w:pStyle w:val="TableParagraph"/>
              <w:rPr>
                <w:rFonts w:ascii="Arial" w:eastAsia="Arial" w:hAnsi="Arial" w:cs="Arial"/>
                <w:sz w:val="18"/>
                <w:szCs w:val="18"/>
              </w:rPr>
            </w:pPr>
            <w:r w:rsidRPr="002A6EA3">
              <w:rPr>
                <w:rFonts w:ascii="Arial" w:hAnsi="Arial"/>
                <w:sz w:val="18"/>
                <w:szCs w:val="18"/>
              </w:rPr>
              <w:t>Dutch MRISC study</w:t>
            </w:r>
          </w:p>
        </w:tc>
        <w:tc>
          <w:tcPr>
            <w:tcW w:w="1411" w:type="pct"/>
            <w:tcBorders>
              <w:top w:val="single" w:sz="8" w:space="0" w:color="000000"/>
              <w:left w:val="single" w:sz="8" w:space="0" w:color="000000"/>
              <w:bottom w:val="single" w:sz="8" w:space="0" w:color="000000"/>
              <w:right w:val="single" w:sz="8" w:space="0" w:color="000000"/>
            </w:tcBorders>
          </w:tcPr>
          <w:p w14:paraId="2BABA36D" w14:textId="5EBB560C" w:rsidR="007B13E4" w:rsidRPr="002258B6" w:rsidRDefault="007B13E4" w:rsidP="007B13E4">
            <w:pPr>
              <w:pStyle w:val="TableParagraph"/>
              <w:rPr>
                <w:rFonts w:ascii="Arial" w:eastAsia="Arial" w:hAnsi="Arial" w:cs="Arial"/>
                <w:sz w:val="18"/>
                <w:szCs w:val="18"/>
              </w:rPr>
            </w:pPr>
            <w:r w:rsidRPr="002258B6">
              <w:rPr>
                <w:rFonts w:ascii="Arial" w:hAnsi="Arial"/>
                <w:sz w:val="18"/>
                <w:szCs w:val="18"/>
              </w:rPr>
              <w:t>Cumulative lifetime risk of breast cancer</w:t>
            </w:r>
            <w:r w:rsidRPr="002258B6">
              <w:rPr>
                <w:rFonts w:ascii="Arial" w:eastAsia="Arial" w:hAnsi="Arial" w:cs="Arial"/>
                <w:sz w:val="18"/>
                <w:szCs w:val="18"/>
              </w:rPr>
              <w:t xml:space="preserve"> </w:t>
            </w:r>
            <w:r w:rsidRPr="002258B6">
              <w:rPr>
                <w:rFonts w:ascii="Arial" w:hAnsi="Arial"/>
                <w:sz w:val="18"/>
                <w:szCs w:val="18"/>
              </w:rPr>
              <w:t>&gt;15% due to genetic or familial predisposition according to modified Claus tables</w:t>
            </w:r>
          </w:p>
        </w:tc>
        <w:tc>
          <w:tcPr>
            <w:tcW w:w="1377" w:type="pct"/>
            <w:tcBorders>
              <w:top w:val="single" w:sz="8" w:space="0" w:color="000000"/>
              <w:left w:val="single" w:sz="8" w:space="0" w:color="000000"/>
              <w:bottom w:val="single" w:sz="8" w:space="0" w:color="000000"/>
              <w:right w:val="single" w:sz="8" w:space="0" w:color="000000"/>
            </w:tcBorders>
          </w:tcPr>
          <w:p w14:paraId="72A96695" w14:textId="77777777" w:rsidR="007B13E4" w:rsidRPr="002258B6" w:rsidRDefault="007B13E4" w:rsidP="007B13E4">
            <w:pPr>
              <w:pStyle w:val="TableParagraph"/>
              <w:rPr>
                <w:rFonts w:ascii="Arial" w:eastAsia="Arial" w:hAnsi="Arial" w:cs="Arial"/>
                <w:sz w:val="18"/>
                <w:szCs w:val="18"/>
              </w:rPr>
            </w:pPr>
            <w:r w:rsidRPr="002258B6">
              <w:rPr>
                <w:rFonts w:ascii="Arial" w:hAnsi="Arial"/>
                <w:sz w:val="18"/>
                <w:szCs w:val="18"/>
              </w:rPr>
              <w:t>Analyzed: 1909</w:t>
            </w:r>
          </w:p>
          <w:p w14:paraId="67937E97" w14:textId="4A9DC637" w:rsidR="007B13E4" w:rsidRPr="002258B6" w:rsidRDefault="007B13E4" w:rsidP="007B13E4">
            <w:pPr>
              <w:pStyle w:val="TableParagraph"/>
              <w:rPr>
                <w:rFonts w:ascii="Arial" w:eastAsia="Arial" w:hAnsi="Arial" w:cs="Arial"/>
                <w:sz w:val="18"/>
                <w:szCs w:val="18"/>
              </w:rPr>
            </w:pPr>
            <w:r w:rsidRPr="002258B6">
              <w:rPr>
                <w:rFonts w:ascii="Arial" w:hAnsi="Arial"/>
                <w:sz w:val="18"/>
                <w:szCs w:val="18"/>
              </w:rPr>
              <w:t xml:space="preserve">n=358 mutation carriers (276 </w:t>
            </w:r>
            <w:r w:rsidRPr="002258B6">
              <w:rPr>
                <w:rFonts w:ascii="Arial" w:hAnsi="Arial"/>
                <w:i/>
                <w:sz w:val="18"/>
                <w:szCs w:val="18"/>
              </w:rPr>
              <w:t xml:space="preserve">BRCA1 </w:t>
            </w:r>
            <w:r w:rsidRPr="002258B6">
              <w:rPr>
                <w:rFonts w:ascii="Arial" w:hAnsi="Arial"/>
                <w:sz w:val="18"/>
                <w:szCs w:val="18"/>
              </w:rPr>
              <w:t xml:space="preserve">, 77 </w:t>
            </w:r>
            <w:r w:rsidRPr="002258B6">
              <w:rPr>
                <w:rFonts w:ascii="Arial" w:hAnsi="Arial"/>
                <w:i/>
                <w:sz w:val="18"/>
                <w:szCs w:val="18"/>
              </w:rPr>
              <w:t xml:space="preserve">BRCA2 </w:t>
            </w:r>
            <w:r w:rsidRPr="002258B6">
              <w:rPr>
                <w:rFonts w:ascii="Arial" w:hAnsi="Arial"/>
                <w:sz w:val="18"/>
                <w:szCs w:val="18"/>
              </w:rPr>
              <w:t xml:space="preserve">, 1 both </w:t>
            </w:r>
            <w:r w:rsidRPr="002258B6">
              <w:rPr>
                <w:rFonts w:ascii="Arial" w:hAnsi="Arial"/>
                <w:i/>
                <w:sz w:val="18"/>
                <w:szCs w:val="18"/>
              </w:rPr>
              <w:t xml:space="preserve">BRCA1 </w:t>
            </w:r>
            <w:r w:rsidRPr="002258B6">
              <w:rPr>
                <w:rFonts w:ascii="Arial" w:hAnsi="Arial"/>
                <w:sz w:val="18"/>
                <w:szCs w:val="18"/>
              </w:rPr>
              <w:t xml:space="preserve">and </w:t>
            </w:r>
            <w:r w:rsidRPr="002258B6">
              <w:rPr>
                <w:rFonts w:ascii="Arial" w:hAnsi="Arial"/>
                <w:i/>
                <w:sz w:val="18"/>
                <w:szCs w:val="18"/>
              </w:rPr>
              <w:t xml:space="preserve">BRCA2 </w:t>
            </w:r>
            <w:r w:rsidRPr="002258B6">
              <w:rPr>
                <w:rFonts w:ascii="Arial" w:hAnsi="Arial"/>
                <w:sz w:val="18"/>
                <w:szCs w:val="18"/>
              </w:rPr>
              <w:t>, 2 PTEN</w:t>
            </w:r>
            <w:r w:rsidRPr="002258B6">
              <w:rPr>
                <w:rFonts w:ascii="Arial" w:eastAsia="Arial" w:hAnsi="Arial" w:cs="Arial"/>
                <w:sz w:val="18"/>
                <w:szCs w:val="18"/>
              </w:rPr>
              <w:t xml:space="preserve"> </w:t>
            </w:r>
            <w:r w:rsidRPr="002258B6">
              <w:rPr>
                <w:rFonts w:ascii="Arial" w:hAnsi="Arial"/>
                <w:sz w:val="18"/>
                <w:szCs w:val="18"/>
              </w:rPr>
              <w:t>and 2 TP53), n=1052 high-risk, n=499 moderate-risk</w:t>
            </w:r>
          </w:p>
        </w:tc>
        <w:tc>
          <w:tcPr>
            <w:tcW w:w="803" w:type="pct"/>
            <w:tcBorders>
              <w:top w:val="single" w:sz="8" w:space="0" w:color="000000"/>
              <w:left w:val="single" w:sz="8" w:space="0" w:color="000000"/>
              <w:bottom w:val="single" w:sz="8" w:space="0" w:color="000000"/>
              <w:right w:val="single" w:sz="8" w:space="0" w:color="000000"/>
            </w:tcBorders>
          </w:tcPr>
          <w:p w14:paraId="206C5C32" w14:textId="47977533" w:rsidR="007B13E4" w:rsidRPr="002258B6" w:rsidRDefault="007B13E4" w:rsidP="007B13E4">
            <w:pPr>
              <w:pStyle w:val="TableParagraph"/>
              <w:rPr>
                <w:rFonts w:ascii="Arial" w:eastAsia="Arial" w:hAnsi="Arial" w:cs="Arial"/>
                <w:sz w:val="18"/>
                <w:szCs w:val="18"/>
              </w:rPr>
            </w:pPr>
            <w:r w:rsidRPr="002258B6">
              <w:rPr>
                <w:rFonts w:ascii="Arial" w:hAnsi="Arial"/>
                <w:sz w:val="18"/>
                <w:szCs w:val="18"/>
              </w:rPr>
              <w:t>Mean</w:t>
            </w:r>
            <w:r>
              <w:rPr>
                <w:rFonts w:ascii="Arial" w:hAnsi="Arial"/>
                <w:sz w:val="18"/>
                <w:szCs w:val="18"/>
              </w:rPr>
              <w:t xml:space="preserve"> age at entry, years: 40 (range</w:t>
            </w:r>
            <w:r w:rsidRPr="002258B6">
              <w:rPr>
                <w:rFonts w:ascii="Arial" w:hAnsi="Arial"/>
                <w:sz w:val="18"/>
                <w:szCs w:val="18"/>
              </w:rPr>
              <w:t xml:space="preserve"> 19 to 72)</w:t>
            </w:r>
          </w:p>
        </w:tc>
        <w:tc>
          <w:tcPr>
            <w:tcW w:w="755" w:type="pct"/>
            <w:tcBorders>
              <w:top w:val="single" w:sz="8" w:space="0" w:color="000000"/>
              <w:left w:val="single" w:sz="8" w:space="0" w:color="000000"/>
              <w:bottom w:val="single" w:sz="8" w:space="0" w:color="000000"/>
              <w:right w:val="single" w:sz="8" w:space="0" w:color="000000"/>
            </w:tcBorders>
          </w:tcPr>
          <w:p w14:paraId="7819AEDF" w14:textId="77777777" w:rsidR="007B13E4" w:rsidRPr="002258B6" w:rsidRDefault="007B13E4" w:rsidP="007B13E4">
            <w:pPr>
              <w:pStyle w:val="TableParagraph"/>
              <w:rPr>
                <w:rFonts w:ascii="Arial" w:eastAsia="Arial" w:hAnsi="Arial" w:cs="Arial"/>
                <w:sz w:val="18"/>
                <w:szCs w:val="18"/>
              </w:rPr>
            </w:pPr>
            <w:r w:rsidRPr="002258B6">
              <w:rPr>
                <w:rFonts w:ascii="Arial" w:hAnsi="Arial"/>
                <w:sz w:val="18"/>
                <w:szCs w:val="18"/>
              </w:rPr>
              <w:t>1999 to 2003</w:t>
            </w:r>
          </w:p>
          <w:p w14:paraId="0C569082" w14:textId="77777777" w:rsidR="007B13E4" w:rsidRPr="002258B6" w:rsidRDefault="007B13E4" w:rsidP="007B13E4">
            <w:pPr>
              <w:pStyle w:val="TableParagraph"/>
              <w:rPr>
                <w:rFonts w:ascii="Arial" w:eastAsia="Arial" w:hAnsi="Arial" w:cs="Arial"/>
                <w:sz w:val="18"/>
                <w:szCs w:val="18"/>
              </w:rPr>
            </w:pPr>
            <w:r w:rsidRPr="002258B6">
              <w:rPr>
                <w:rFonts w:ascii="Arial" w:hAnsi="Arial"/>
                <w:sz w:val="18"/>
                <w:szCs w:val="18"/>
              </w:rPr>
              <w:t>Median 2.9 years (mean 2.7, range 0.1 to 3.9 years)</w:t>
            </w:r>
          </w:p>
        </w:tc>
      </w:tr>
    </w:tbl>
    <w:p w14:paraId="46917E71" w14:textId="77777777" w:rsidR="003401C5" w:rsidRDefault="003401C5" w:rsidP="003401C5">
      <w:pPr>
        <w:spacing w:line="258" w:lineRule="auto"/>
        <w:rPr>
          <w:rFonts w:ascii="Arial" w:eastAsia="Arial" w:hAnsi="Arial" w:cs="Arial"/>
          <w:sz w:val="18"/>
          <w:szCs w:val="18"/>
        </w:rPr>
        <w:sectPr w:rsidR="003401C5" w:rsidSect="00AD1BC0">
          <w:headerReference w:type="default" r:id="rId9"/>
          <w:footerReference w:type="default" r:id="rId10"/>
          <w:type w:val="nextColumn"/>
          <w:pgSz w:w="15840" w:h="12240" w:orient="landscape"/>
          <w:pgMar w:top="1440" w:right="1440" w:bottom="1440" w:left="1440" w:header="720" w:footer="720" w:gutter="0"/>
          <w:paperSrc w:first="15" w:other="15"/>
          <w:pgNumType w:start="311"/>
          <w:cols w:space="720"/>
          <w:docGrid w:linePitch="299"/>
        </w:sectPr>
      </w:pPr>
    </w:p>
    <w:tbl>
      <w:tblPr>
        <w:tblW w:w="5000" w:type="pct"/>
        <w:tblCellMar>
          <w:left w:w="0" w:type="dxa"/>
          <w:right w:w="0" w:type="dxa"/>
        </w:tblCellMar>
        <w:tblLook w:val="01E0" w:firstRow="1" w:lastRow="1" w:firstColumn="1" w:lastColumn="1" w:noHBand="0" w:noVBand="0"/>
      </w:tblPr>
      <w:tblGrid>
        <w:gridCol w:w="1612"/>
        <w:gridCol w:w="5114"/>
        <w:gridCol w:w="4559"/>
        <w:gridCol w:w="1695"/>
      </w:tblGrid>
      <w:tr w:rsidR="00A83C33" w:rsidRPr="002258B6" w14:paraId="11CF95AC" w14:textId="77777777" w:rsidTr="00AE1F31">
        <w:trPr>
          <w:trHeight w:val="20"/>
        </w:trPr>
        <w:tc>
          <w:tcPr>
            <w:tcW w:w="621" w:type="pct"/>
            <w:tcBorders>
              <w:top w:val="single" w:sz="8" w:space="0" w:color="000000"/>
              <w:left w:val="single" w:sz="8" w:space="0" w:color="000000"/>
              <w:bottom w:val="single" w:sz="4" w:space="0" w:color="auto"/>
              <w:right w:val="single" w:sz="8" w:space="0" w:color="000000"/>
            </w:tcBorders>
            <w:shd w:val="clear" w:color="auto" w:fill="BFBFBF"/>
            <w:vAlign w:val="bottom"/>
          </w:tcPr>
          <w:p w14:paraId="56D90F3C" w14:textId="77777777" w:rsidR="002258B6" w:rsidRDefault="00A83C33" w:rsidP="002258B6">
            <w:pPr>
              <w:pStyle w:val="TableParagraph"/>
              <w:rPr>
                <w:rFonts w:ascii="Arial" w:hAnsi="Arial"/>
                <w:b/>
                <w:sz w:val="18"/>
                <w:szCs w:val="18"/>
              </w:rPr>
            </w:pPr>
            <w:r w:rsidRPr="002258B6">
              <w:rPr>
                <w:rFonts w:ascii="Arial" w:hAnsi="Arial"/>
                <w:b/>
                <w:sz w:val="18"/>
                <w:szCs w:val="18"/>
              </w:rPr>
              <w:lastRenderedPageBreak/>
              <w:t xml:space="preserve">Author, year </w:t>
            </w:r>
          </w:p>
          <w:p w14:paraId="285DB494" w14:textId="602A65C2" w:rsidR="00A83C33" w:rsidRPr="002258B6" w:rsidRDefault="00A83C33" w:rsidP="002258B6">
            <w:pPr>
              <w:pStyle w:val="TableParagraph"/>
              <w:rPr>
                <w:rFonts w:ascii="Arial" w:eastAsia="Arial" w:hAnsi="Arial" w:cs="Arial"/>
                <w:sz w:val="18"/>
                <w:szCs w:val="18"/>
              </w:rPr>
            </w:pPr>
            <w:r w:rsidRPr="002258B6">
              <w:rPr>
                <w:rFonts w:ascii="Arial" w:hAnsi="Arial"/>
                <w:b/>
                <w:sz w:val="18"/>
                <w:szCs w:val="18"/>
              </w:rPr>
              <w:t>Quality</w:t>
            </w:r>
          </w:p>
        </w:tc>
        <w:tc>
          <w:tcPr>
            <w:tcW w:w="197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558BE8E9" w14:textId="4B3E00D7" w:rsidR="00A83C33" w:rsidRPr="002258B6" w:rsidRDefault="00A83C33" w:rsidP="00AE1F31">
            <w:pPr>
              <w:pStyle w:val="TableParagraph"/>
              <w:jc w:val="center"/>
              <w:rPr>
                <w:rFonts w:ascii="Arial" w:eastAsia="Arial" w:hAnsi="Arial" w:cs="Arial"/>
                <w:sz w:val="18"/>
                <w:szCs w:val="18"/>
              </w:rPr>
            </w:pPr>
            <w:r w:rsidRPr="002258B6">
              <w:rPr>
                <w:rFonts w:ascii="Arial" w:hAnsi="Arial"/>
                <w:b/>
                <w:sz w:val="18"/>
                <w:szCs w:val="18"/>
              </w:rPr>
              <w:t>Surgical procedure or screening method and interval</w:t>
            </w:r>
          </w:p>
        </w:tc>
        <w:tc>
          <w:tcPr>
            <w:tcW w:w="1756"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9D9FB26" w14:textId="0736E666" w:rsidR="00A83C33" w:rsidRPr="002258B6" w:rsidRDefault="00A83C33" w:rsidP="00AE1F31">
            <w:pPr>
              <w:pStyle w:val="TableParagraph"/>
              <w:jc w:val="center"/>
              <w:rPr>
                <w:rFonts w:ascii="Arial" w:eastAsia="Arial" w:hAnsi="Arial" w:cs="Arial"/>
                <w:sz w:val="18"/>
                <w:szCs w:val="18"/>
              </w:rPr>
            </w:pPr>
            <w:r w:rsidRPr="002258B6">
              <w:rPr>
                <w:rFonts w:ascii="Arial" w:hAnsi="Arial"/>
                <w:b/>
                <w:sz w:val="18"/>
                <w:szCs w:val="18"/>
              </w:rPr>
              <w:t>Results</w:t>
            </w:r>
          </w:p>
        </w:tc>
        <w:tc>
          <w:tcPr>
            <w:tcW w:w="653"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B71A4E4" w14:textId="6523F187" w:rsidR="00A83C33" w:rsidRPr="002258B6" w:rsidRDefault="00A83C33" w:rsidP="00AE1F31">
            <w:pPr>
              <w:pStyle w:val="TableParagraph"/>
              <w:jc w:val="center"/>
              <w:rPr>
                <w:rFonts w:ascii="Arial" w:eastAsia="Arial" w:hAnsi="Arial" w:cs="Arial"/>
                <w:sz w:val="18"/>
                <w:szCs w:val="18"/>
              </w:rPr>
            </w:pPr>
            <w:r w:rsidRPr="002258B6">
              <w:rPr>
                <w:rFonts w:ascii="Arial" w:hAnsi="Arial"/>
                <w:b/>
                <w:sz w:val="18"/>
                <w:szCs w:val="18"/>
              </w:rPr>
              <w:t>Funding source</w:t>
            </w:r>
          </w:p>
        </w:tc>
      </w:tr>
      <w:tr w:rsidR="002258B6" w:rsidRPr="002258B6" w14:paraId="1BA6DE43" w14:textId="77777777" w:rsidTr="00AE1F31">
        <w:trPr>
          <w:trHeight w:val="20"/>
        </w:trPr>
        <w:tc>
          <w:tcPr>
            <w:tcW w:w="2591" w:type="pct"/>
            <w:gridSpan w:val="2"/>
            <w:tcBorders>
              <w:top w:val="single" w:sz="4" w:space="0" w:color="auto"/>
              <w:left w:val="single" w:sz="4" w:space="0" w:color="auto"/>
              <w:bottom w:val="single" w:sz="4" w:space="0" w:color="auto"/>
            </w:tcBorders>
            <w:shd w:val="clear" w:color="auto" w:fill="D9D9D9" w:themeFill="background1" w:themeFillShade="D9"/>
            <w:vAlign w:val="bottom"/>
          </w:tcPr>
          <w:p w14:paraId="38CB1C05" w14:textId="71B75E09" w:rsidR="002258B6" w:rsidRPr="002258B6" w:rsidRDefault="002258B6" w:rsidP="002258B6">
            <w:pPr>
              <w:pStyle w:val="ListParagraph"/>
              <w:tabs>
                <w:tab w:val="left" w:pos="257"/>
              </w:tabs>
              <w:rPr>
                <w:rFonts w:ascii="Arial" w:hAnsi="Arial"/>
                <w:sz w:val="18"/>
                <w:szCs w:val="18"/>
              </w:rPr>
            </w:pPr>
            <w:r w:rsidRPr="002258B6">
              <w:rPr>
                <w:rFonts w:ascii="Arial" w:hAnsi="Arial"/>
                <w:b/>
                <w:sz w:val="18"/>
                <w:szCs w:val="18"/>
              </w:rPr>
              <w:t>Breast cancer screening</w:t>
            </w:r>
          </w:p>
        </w:tc>
        <w:tc>
          <w:tcPr>
            <w:tcW w:w="1756" w:type="pct"/>
            <w:tcBorders>
              <w:top w:val="single" w:sz="4" w:space="0" w:color="auto"/>
              <w:bottom w:val="single" w:sz="4" w:space="0" w:color="auto"/>
            </w:tcBorders>
            <w:shd w:val="clear" w:color="auto" w:fill="D9D9D9" w:themeFill="background1" w:themeFillShade="D9"/>
          </w:tcPr>
          <w:p w14:paraId="62FEB8FE" w14:textId="77777777" w:rsidR="002258B6" w:rsidRPr="002258B6" w:rsidRDefault="002258B6" w:rsidP="002258B6">
            <w:pPr>
              <w:pStyle w:val="TableParagraph"/>
              <w:rPr>
                <w:rFonts w:ascii="Arial" w:hAnsi="Arial"/>
                <w:sz w:val="18"/>
                <w:szCs w:val="18"/>
              </w:rPr>
            </w:pPr>
          </w:p>
        </w:tc>
        <w:tc>
          <w:tcPr>
            <w:tcW w:w="653" w:type="pct"/>
            <w:tcBorders>
              <w:top w:val="single" w:sz="4" w:space="0" w:color="auto"/>
              <w:bottom w:val="single" w:sz="4" w:space="0" w:color="auto"/>
              <w:right w:val="single" w:sz="4" w:space="0" w:color="auto"/>
            </w:tcBorders>
            <w:shd w:val="clear" w:color="auto" w:fill="D9D9D9" w:themeFill="background1" w:themeFillShade="D9"/>
          </w:tcPr>
          <w:p w14:paraId="610BC58F" w14:textId="77777777" w:rsidR="002258B6" w:rsidRPr="002258B6" w:rsidRDefault="002258B6" w:rsidP="002258B6">
            <w:pPr>
              <w:pStyle w:val="TableParagraph"/>
              <w:rPr>
                <w:rFonts w:ascii="Arial" w:hAnsi="Arial"/>
                <w:sz w:val="18"/>
                <w:szCs w:val="18"/>
              </w:rPr>
            </w:pPr>
          </w:p>
        </w:tc>
      </w:tr>
      <w:tr w:rsidR="008429DF" w:rsidRPr="002258B6" w14:paraId="142133E3" w14:textId="77777777" w:rsidTr="00AE1F31">
        <w:trPr>
          <w:trHeight w:val="20"/>
        </w:trPr>
        <w:tc>
          <w:tcPr>
            <w:tcW w:w="621" w:type="pct"/>
            <w:tcBorders>
              <w:top w:val="single" w:sz="4" w:space="0" w:color="auto"/>
              <w:left w:val="single" w:sz="4" w:space="0" w:color="auto"/>
              <w:bottom w:val="single" w:sz="4" w:space="0" w:color="auto"/>
            </w:tcBorders>
            <w:shd w:val="clear" w:color="auto" w:fill="F2F2F2" w:themeFill="background1" w:themeFillShade="F2"/>
            <w:vAlign w:val="bottom"/>
          </w:tcPr>
          <w:p w14:paraId="7F6CCB7B" w14:textId="211F1F40" w:rsidR="008429DF" w:rsidRPr="00AE1F31" w:rsidRDefault="008429DF" w:rsidP="002258B6">
            <w:pPr>
              <w:pStyle w:val="TableParagraph"/>
              <w:rPr>
                <w:rFonts w:ascii="Arial" w:hAnsi="Arial"/>
                <w:i/>
                <w:sz w:val="18"/>
                <w:szCs w:val="18"/>
              </w:rPr>
            </w:pPr>
            <w:r w:rsidRPr="00AE1F31">
              <w:rPr>
                <w:rFonts w:ascii="Arial" w:hAnsi="Arial"/>
                <w:b/>
                <w:i/>
                <w:sz w:val="18"/>
                <w:szCs w:val="18"/>
              </w:rPr>
              <w:t>2013 Review</w:t>
            </w:r>
          </w:p>
        </w:tc>
        <w:tc>
          <w:tcPr>
            <w:tcW w:w="1970" w:type="pct"/>
            <w:tcBorders>
              <w:top w:val="single" w:sz="4" w:space="0" w:color="auto"/>
              <w:bottom w:val="single" w:sz="4" w:space="0" w:color="auto"/>
            </w:tcBorders>
            <w:shd w:val="clear" w:color="auto" w:fill="F2F2F2" w:themeFill="background1" w:themeFillShade="F2"/>
          </w:tcPr>
          <w:p w14:paraId="0BC71C82" w14:textId="77777777" w:rsidR="008429DF" w:rsidRPr="00AE1F31" w:rsidRDefault="008429DF" w:rsidP="002258B6">
            <w:pPr>
              <w:pStyle w:val="ListParagraph"/>
              <w:tabs>
                <w:tab w:val="left" w:pos="257"/>
              </w:tabs>
              <w:rPr>
                <w:rFonts w:ascii="Arial" w:hAnsi="Arial"/>
                <w:i/>
                <w:sz w:val="18"/>
                <w:szCs w:val="18"/>
              </w:rPr>
            </w:pPr>
          </w:p>
        </w:tc>
        <w:tc>
          <w:tcPr>
            <w:tcW w:w="1756" w:type="pct"/>
            <w:tcBorders>
              <w:top w:val="single" w:sz="4" w:space="0" w:color="auto"/>
              <w:bottom w:val="single" w:sz="4" w:space="0" w:color="auto"/>
            </w:tcBorders>
            <w:shd w:val="clear" w:color="auto" w:fill="F2F2F2" w:themeFill="background1" w:themeFillShade="F2"/>
          </w:tcPr>
          <w:p w14:paraId="709D4D36" w14:textId="77777777" w:rsidR="008429DF" w:rsidRPr="002258B6" w:rsidRDefault="008429DF" w:rsidP="002258B6">
            <w:pPr>
              <w:pStyle w:val="TableParagraph"/>
              <w:rPr>
                <w:rFonts w:ascii="Arial" w:hAnsi="Arial"/>
                <w:sz w:val="18"/>
                <w:szCs w:val="18"/>
              </w:rPr>
            </w:pPr>
          </w:p>
        </w:tc>
        <w:tc>
          <w:tcPr>
            <w:tcW w:w="653" w:type="pct"/>
            <w:tcBorders>
              <w:top w:val="single" w:sz="4" w:space="0" w:color="auto"/>
              <w:bottom w:val="single" w:sz="4" w:space="0" w:color="auto"/>
              <w:right w:val="single" w:sz="4" w:space="0" w:color="auto"/>
            </w:tcBorders>
            <w:shd w:val="clear" w:color="auto" w:fill="F2F2F2" w:themeFill="background1" w:themeFillShade="F2"/>
          </w:tcPr>
          <w:p w14:paraId="5DA81457" w14:textId="77777777" w:rsidR="008429DF" w:rsidRPr="002258B6" w:rsidRDefault="008429DF" w:rsidP="002258B6">
            <w:pPr>
              <w:pStyle w:val="TableParagraph"/>
              <w:rPr>
                <w:rFonts w:ascii="Arial" w:hAnsi="Arial"/>
                <w:sz w:val="18"/>
                <w:szCs w:val="18"/>
              </w:rPr>
            </w:pPr>
          </w:p>
        </w:tc>
      </w:tr>
      <w:tr w:rsidR="007B13E4" w:rsidRPr="002258B6" w14:paraId="6C02F4B8" w14:textId="77777777" w:rsidTr="00AE1F31">
        <w:trPr>
          <w:trHeight w:val="20"/>
        </w:trPr>
        <w:tc>
          <w:tcPr>
            <w:tcW w:w="621" w:type="pct"/>
            <w:tcBorders>
              <w:top w:val="single" w:sz="4" w:space="0" w:color="auto"/>
              <w:left w:val="single" w:sz="8" w:space="0" w:color="000000"/>
              <w:bottom w:val="single" w:sz="8" w:space="0" w:color="000000"/>
              <w:right w:val="single" w:sz="8" w:space="0" w:color="000000"/>
            </w:tcBorders>
          </w:tcPr>
          <w:p w14:paraId="4F32EEC6" w14:textId="77777777" w:rsidR="007B13E4" w:rsidRPr="002A6EA3" w:rsidRDefault="007B13E4" w:rsidP="007B13E4">
            <w:pPr>
              <w:pStyle w:val="TableParagraph"/>
              <w:rPr>
                <w:rFonts w:ascii="Arial" w:eastAsia="Arial" w:hAnsi="Arial" w:cs="Arial"/>
                <w:sz w:val="18"/>
                <w:szCs w:val="18"/>
              </w:rPr>
            </w:pPr>
            <w:proofErr w:type="spellStart"/>
            <w:r w:rsidRPr="002A6EA3">
              <w:rPr>
                <w:rFonts w:ascii="Arial" w:hAnsi="Arial"/>
                <w:sz w:val="18"/>
                <w:szCs w:val="18"/>
              </w:rPr>
              <w:t>Kriege</w:t>
            </w:r>
            <w:proofErr w:type="spellEnd"/>
            <w:r w:rsidRPr="002A6EA3">
              <w:rPr>
                <w:rFonts w:ascii="Arial" w:hAnsi="Arial"/>
                <w:sz w:val="18"/>
                <w:szCs w:val="18"/>
              </w:rPr>
              <w:t xml:space="preserve"> et al., 2004</w:t>
            </w:r>
            <w:r>
              <w:rPr>
                <w:rFonts w:ascii="Arial" w:hAnsi="Arial"/>
                <w:sz w:val="18"/>
                <w:szCs w:val="18"/>
                <w:vertAlign w:val="superscript"/>
              </w:rPr>
              <w:t>201</w:t>
            </w:r>
          </w:p>
          <w:p w14:paraId="6FFF0C7A" w14:textId="77777777" w:rsidR="007B13E4" w:rsidRPr="002A6EA3" w:rsidRDefault="007B13E4" w:rsidP="007B13E4">
            <w:pPr>
              <w:pStyle w:val="TableParagraph"/>
              <w:rPr>
                <w:rFonts w:ascii="Arial" w:eastAsia="Arial" w:hAnsi="Arial" w:cs="Arial"/>
                <w:sz w:val="18"/>
                <w:szCs w:val="18"/>
              </w:rPr>
            </w:pPr>
            <w:r w:rsidRPr="002A6EA3">
              <w:rPr>
                <w:rFonts w:ascii="Arial" w:hAnsi="Arial"/>
                <w:sz w:val="18"/>
                <w:szCs w:val="18"/>
              </w:rPr>
              <w:t>NA</w:t>
            </w:r>
          </w:p>
          <w:p w14:paraId="268E8967" w14:textId="77777777" w:rsidR="007B13E4" w:rsidRPr="002A6EA3" w:rsidRDefault="007B13E4" w:rsidP="007B13E4">
            <w:pPr>
              <w:pStyle w:val="TableParagraph"/>
              <w:rPr>
                <w:rFonts w:ascii="Times New Roman" w:eastAsia="Times New Roman" w:hAnsi="Arial" w:cs="Times New Roman"/>
                <w:sz w:val="18"/>
                <w:szCs w:val="18"/>
              </w:rPr>
            </w:pPr>
          </w:p>
          <w:p w14:paraId="7B3551B9" w14:textId="4539E93E" w:rsidR="007B13E4" w:rsidRPr="002258B6" w:rsidRDefault="007B13E4" w:rsidP="007B13E4">
            <w:pPr>
              <w:pStyle w:val="TableParagraph"/>
              <w:rPr>
                <w:rFonts w:ascii="Arial" w:eastAsia="Arial" w:hAnsi="Arial" w:cs="Arial"/>
                <w:sz w:val="18"/>
                <w:szCs w:val="18"/>
              </w:rPr>
            </w:pPr>
            <w:r w:rsidRPr="002A6EA3">
              <w:rPr>
                <w:rFonts w:ascii="Arial" w:hAnsi="Arial"/>
                <w:sz w:val="18"/>
                <w:szCs w:val="18"/>
              </w:rPr>
              <w:t>Dutch MRISC study</w:t>
            </w:r>
          </w:p>
        </w:tc>
        <w:tc>
          <w:tcPr>
            <w:tcW w:w="1970" w:type="pct"/>
            <w:tcBorders>
              <w:top w:val="single" w:sz="4" w:space="0" w:color="auto"/>
              <w:left w:val="single" w:sz="8" w:space="0" w:color="000000"/>
              <w:bottom w:val="single" w:sz="8" w:space="0" w:color="000000"/>
              <w:right w:val="single" w:sz="8" w:space="0" w:color="000000"/>
            </w:tcBorders>
          </w:tcPr>
          <w:p w14:paraId="478D3060" w14:textId="77777777" w:rsidR="007B13E4" w:rsidRPr="002258B6" w:rsidRDefault="007B13E4" w:rsidP="007B13E4">
            <w:pPr>
              <w:pStyle w:val="ListParagraph"/>
              <w:numPr>
                <w:ilvl w:val="0"/>
                <w:numId w:val="34"/>
              </w:numPr>
              <w:tabs>
                <w:tab w:val="left" w:pos="257"/>
              </w:tabs>
              <w:ind w:left="0" w:firstLine="0"/>
              <w:rPr>
                <w:rFonts w:ascii="Arial" w:eastAsia="Arial" w:hAnsi="Arial" w:cs="Arial"/>
                <w:sz w:val="18"/>
                <w:szCs w:val="18"/>
              </w:rPr>
            </w:pPr>
            <w:r w:rsidRPr="002258B6">
              <w:rPr>
                <w:rFonts w:ascii="Arial" w:hAnsi="Arial"/>
                <w:sz w:val="18"/>
                <w:szCs w:val="18"/>
              </w:rPr>
              <w:t>Bi-annual CBE</w:t>
            </w:r>
          </w:p>
          <w:p w14:paraId="0E85AA9F" w14:textId="77777777" w:rsidR="007B13E4" w:rsidRPr="002258B6" w:rsidRDefault="007B13E4" w:rsidP="007B13E4">
            <w:pPr>
              <w:pStyle w:val="ListParagraph"/>
              <w:numPr>
                <w:ilvl w:val="0"/>
                <w:numId w:val="34"/>
              </w:numPr>
              <w:tabs>
                <w:tab w:val="left" w:pos="258"/>
              </w:tabs>
              <w:ind w:left="0" w:firstLine="0"/>
              <w:rPr>
                <w:rFonts w:ascii="Arial" w:eastAsia="Arial" w:hAnsi="Arial" w:cs="Arial"/>
                <w:sz w:val="18"/>
                <w:szCs w:val="18"/>
              </w:rPr>
            </w:pPr>
            <w:r w:rsidRPr="002258B6">
              <w:rPr>
                <w:rFonts w:ascii="Arial" w:hAnsi="Arial"/>
                <w:sz w:val="18"/>
                <w:szCs w:val="18"/>
              </w:rPr>
              <w:t>Annual mammography</w:t>
            </w:r>
          </w:p>
          <w:p w14:paraId="38EF3DC6" w14:textId="77777777" w:rsidR="007B13E4" w:rsidRPr="002258B6" w:rsidRDefault="007B13E4" w:rsidP="007B13E4">
            <w:pPr>
              <w:pStyle w:val="ListParagraph"/>
              <w:numPr>
                <w:ilvl w:val="0"/>
                <w:numId w:val="34"/>
              </w:numPr>
              <w:tabs>
                <w:tab w:val="left" w:pos="266"/>
              </w:tabs>
              <w:ind w:left="0" w:firstLine="0"/>
              <w:rPr>
                <w:rFonts w:ascii="Arial" w:eastAsia="Arial" w:hAnsi="Arial" w:cs="Arial"/>
                <w:sz w:val="18"/>
                <w:szCs w:val="18"/>
              </w:rPr>
            </w:pPr>
            <w:r w:rsidRPr="002258B6">
              <w:rPr>
                <w:rFonts w:ascii="Arial" w:hAnsi="Arial"/>
                <w:sz w:val="18"/>
                <w:szCs w:val="18"/>
              </w:rPr>
              <w:t>Annual contrast enhanced MRI</w:t>
            </w:r>
          </w:p>
          <w:p w14:paraId="4D21AE9E" w14:textId="77777777" w:rsidR="007B13E4" w:rsidRPr="002258B6" w:rsidRDefault="007B13E4" w:rsidP="007B13E4">
            <w:pPr>
              <w:pStyle w:val="TableParagraph"/>
              <w:rPr>
                <w:rFonts w:ascii="Times New Roman" w:eastAsia="Times New Roman" w:hAnsi="Arial" w:cs="Times New Roman"/>
                <w:sz w:val="18"/>
                <w:szCs w:val="18"/>
              </w:rPr>
            </w:pPr>
          </w:p>
          <w:p w14:paraId="2034CD80" w14:textId="0E3BD844" w:rsidR="007B13E4" w:rsidRPr="002258B6" w:rsidRDefault="007B13E4" w:rsidP="007B13E4">
            <w:pPr>
              <w:pStyle w:val="TableParagraph"/>
              <w:rPr>
                <w:rFonts w:ascii="Arial" w:eastAsia="Arial" w:hAnsi="Arial" w:cs="Arial"/>
                <w:sz w:val="18"/>
                <w:szCs w:val="18"/>
              </w:rPr>
            </w:pPr>
            <w:r w:rsidRPr="002258B6">
              <w:rPr>
                <w:rFonts w:ascii="Arial" w:hAnsi="Arial"/>
                <w:sz w:val="18"/>
                <w:szCs w:val="18"/>
              </w:rPr>
              <w:t xml:space="preserve">Note: When one of the examinations reported as "probably benign finding" or "need additional imaging evaluation" (BI-RADS 3 or 0), further investigation undertaken by ultrasonography +/- fine needle aspiration, or mammography or MRI repeated; When one of the examinations reported as "suspicious abnormality" or "highly suggestive of malignancy" (BI-RADS 4 or 5), </w:t>
            </w:r>
            <w:proofErr w:type="spellStart"/>
            <w:r w:rsidRPr="002258B6">
              <w:rPr>
                <w:rFonts w:ascii="Arial" w:hAnsi="Arial"/>
                <w:sz w:val="18"/>
                <w:szCs w:val="18"/>
              </w:rPr>
              <w:t>cytologic</w:t>
            </w:r>
            <w:proofErr w:type="spellEnd"/>
            <w:r w:rsidRPr="002258B6">
              <w:rPr>
                <w:rFonts w:ascii="Arial" w:hAnsi="Arial"/>
                <w:sz w:val="18"/>
                <w:szCs w:val="18"/>
              </w:rPr>
              <w:t xml:space="preserve"> or histologic evaluation of biopsy specimen performed; When results of imaging was negative but clinical breast exam was uncertain or suspicious, additional investigations performed.</w:t>
            </w:r>
          </w:p>
        </w:tc>
        <w:tc>
          <w:tcPr>
            <w:tcW w:w="1756" w:type="pct"/>
            <w:tcBorders>
              <w:top w:val="single" w:sz="4" w:space="0" w:color="auto"/>
              <w:left w:val="single" w:sz="8" w:space="0" w:color="000000"/>
              <w:bottom w:val="single" w:sz="8" w:space="0" w:color="000000"/>
              <w:right w:val="single" w:sz="8" w:space="0" w:color="000000"/>
            </w:tcBorders>
          </w:tcPr>
          <w:p w14:paraId="6C5A54B1" w14:textId="5CC566D7" w:rsidR="007B13E4" w:rsidRPr="00B9391A" w:rsidRDefault="007B13E4" w:rsidP="007B13E4">
            <w:pPr>
              <w:pStyle w:val="TableParagraph"/>
              <w:rPr>
                <w:rFonts w:ascii="Arial" w:hAnsi="Arial"/>
                <w:b/>
                <w:sz w:val="18"/>
                <w:szCs w:val="18"/>
              </w:rPr>
            </w:pPr>
            <w:r w:rsidRPr="00B9391A">
              <w:rPr>
                <w:rFonts w:ascii="Arial" w:hAnsi="Arial"/>
                <w:b/>
                <w:sz w:val="18"/>
                <w:szCs w:val="18"/>
              </w:rPr>
              <w:t>Based on 45 cancers, B vs. C</w:t>
            </w:r>
          </w:p>
          <w:p w14:paraId="42D48544" w14:textId="7B1157A6" w:rsidR="007B13E4" w:rsidRDefault="007B13E4" w:rsidP="007B13E4">
            <w:pPr>
              <w:pStyle w:val="TableParagraph"/>
              <w:rPr>
                <w:rFonts w:ascii="Arial" w:hAnsi="Arial"/>
                <w:sz w:val="18"/>
                <w:szCs w:val="18"/>
              </w:rPr>
            </w:pPr>
            <w:r w:rsidRPr="002258B6">
              <w:rPr>
                <w:rFonts w:ascii="Arial" w:hAnsi="Arial"/>
                <w:sz w:val="18"/>
                <w:szCs w:val="18"/>
                <w:u w:val="single" w:color="000000"/>
              </w:rPr>
              <w:t xml:space="preserve">Additional </w:t>
            </w:r>
            <w:r>
              <w:rPr>
                <w:rFonts w:ascii="Arial" w:hAnsi="Arial"/>
                <w:sz w:val="18"/>
                <w:szCs w:val="18"/>
                <w:u w:val="single" w:color="000000"/>
              </w:rPr>
              <w:t>investigations</w:t>
            </w:r>
            <w:r w:rsidRPr="002258B6">
              <w:rPr>
                <w:rFonts w:ascii="Arial" w:hAnsi="Arial"/>
                <w:sz w:val="18"/>
                <w:szCs w:val="18"/>
              </w:rPr>
              <w:t xml:space="preserve"> </w:t>
            </w:r>
          </w:p>
          <w:p w14:paraId="24BC62C5" w14:textId="7890CF16" w:rsidR="007B13E4" w:rsidRPr="002258B6" w:rsidRDefault="007B13E4" w:rsidP="007B13E4">
            <w:pPr>
              <w:pStyle w:val="TableParagraph"/>
              <w:ind w:left="144" w:hanging="144"/>
              <w:rPr>
                <w:rFonts w:ascii="Arial" w:eastAsia="Arial" w:hAnsi="Arial" w:cs="Arial"/>
                <w:sz w:val="18"/>
                <w:szCs w:val="18"/>
              </w:rPr>
            </w:pPr>
            <w:r>
              <w:rPr>
                <w:rFonts w:ascii="Arial" w:hAnsi="Arial"/>
                <w:sz w:val="18"/>
                <w:szCs w:val="18"/>
              </w:rPr>
              <w:t xml:space="preserve"> -</w:t>
            </w:r>
            <w:r w:rsidRPr="002258B6">
              <w:rPr>
                <w:rFonts w:ascii="Arial" w:hAnsi="Arial"/>
                <w:sz w:val="18"/>
                <w:szCs w:val="18"/>
              </w:rPr>
              <w:t>Ultrasound, 889 times/627 women</w:t>
            </w:r>
          </w:p>
          <w:p w14:paraId="6A25ED0A" w14:textId="66657CF2" w:rsidR="007B13E4" w:rsidRPr="002258B6" w:rsidRDefault="007B13E4" w:rsidP="007B13E4">
            <w:pPr>
              <w:pStyle w:val="TableParagraph"/>
              <w:ind w:left="144" w:hanging="144"/>
              <w:rPr>
                <w:rFonts w:ascii="Arial" w:eastAsia="Arial" w:hAnsi="Arial" w:cs="Arial"/>
                <w:sz w:val="18"/>
                <w:szCs w:val="18"/>
              </w:rPr>
            </w:pPr>
            <w:r>
              <w:rPr>
                <w:rFonts w:ascii="Arial" w:hAnsi="Arial"/>
                <w:sz w:val="18"/>
                <w:szCs w:val="18"/>
              </w:rPr>
              <w:t xml:space="preserve">- </w:t>
            </w:r>
            <w:r w:rsidRPr="002258B6">
              <w:rPr>
                <w:rFonts w:ascii="Arial" w:hAnsi="Arial"/>
                <w:sz w:val="18"/>
                <w:szCs w:val="18"/>
              </w:rPr>
              <w:t>Fine needle aspiration, 312 times (267 times plus ultrasound, 45 times plus palpation)</w:t>
            </w:r>
          </w:p>
          <w:p w14:paraId="4C0391CB" w14:textId="5E7736CA" w:rsidR="007B13E4" w:rsidRPr="002258B6" w:rsidRDefault="007B13E4" w:rsidP="007B13E4">
            <w:pPr>
              <w:pStyle w:val="TableParagraph"/>
              <w:ind w:left="144" w:hanging="144"/>
              <w:rPr>
                <w:rFonts w:ascii="Arial" w:eastAsia="Arial" w:hAnsi="Arial" w:cs="Arial"/>
                <w:sz w:val="18"/>
                <w:szCs w:val="18"/>
              </w:rPr>
            </w:pPr>
            <w:r>
              <w:rPr>
                <w:rFonts w:ascii="Arial" w:hAnsi="Arial"/>
                <w:sz w:val="18"/>
                <w:szCs w:val="18"/>
              </w:rPr>
              <w:t xml:space="preserve"> -</w:t>
            </w:r>
            <w:r w:rsidRPr="002258B6">
              <w:rPr>
                <w:rFonts w:ascii="Arial" w:hAnsi="Arial"/>
                <w:sz w:val="18"/>
                <w:szCs w:val="18"/>
              </w:rPr>
              <w:t>Biopsy, used 85 times/82 women (malignancy in 50 cases, lobular carcinoma in situ in 1 case; rate of positive histologic findings 60.0%)</w:t>
            </w:r>
          </w:p>
          <w:p w14:paraId="3FFCE792" w14:textId="3CA3F8A7" w:rsidR="007B13E4" w:rsidRPr="002258B6" w:rsidRDefault="007B13E4" w:rsidP="007B13E4">
            <w:pPr>
              <w:pStyle w:val="TableParagraph"/>
              <w:ind w:left="144" w:hanging="144"/>
              <w:rPr>
                <w:rFonts w:ascii="Arial" w:eastAsia="Arial" w:hAnsi="Arial" w:cs="Arial"/>
                <w:sz w:val="18"/>
                <w:szCs w:val="18"/>
              </w:rPr>
            </w:pPr>
            <w:r>
              <w:rPr>
                <w:rFonts w:ascii="Arial" w:eastAsia="Arial" w:hAnsi="Arial" w:cs="Arial"/>
                <w:sz w:val="18"/>
                <w:szCs w:val="18"/>
              </w:rPr>
              <w:t xml:space="preserve"> -Benign</w:t>
            </w:r>
            <w:r w:rsidRPr="002258B6">
              <w:rPr>
                <w:rFonts w:ascii="Arial" w:eastAsia="Arial" w:hAnsi="Arial" w:cs="Arial"/>
                <w:sz w:val="18"/>
                <w:szCs w:val="18"/>
              </w:rPr>
              <w:t xml:space="preserve"> additional exams*: 207 vs. 420 </w:t>
            </w:r>
            <w:r>
              <w:rPr>
                <w:rFonts w:ascii="Arial" w:eastAsia="Arial" w:hAnsi="Arial" w:cs="Arial"/>
                <w:sz w:val="18"/>
                <w:szCs w:val="18"/>
              </w:rPr>
              <w:t>Benign</w:t>
            </w:r>
            <w:r w:rsidRPr="002258B6">
              <w:rPr>
                <w:rFonts w:ascii="Arial" w:eastAsia="Arial" w:hAnsi="Arial" w:cs="Arial"/>
                <w:sz w:val="18"/>
                <w:szCs w:val="18"/>
              </w:rPr>
              <w:t xml:space="preserve"> biopsies: 28% (7/25*) vs. 43% (24/56</w:t>
            </w:r>
            <w:r w:rsidRPr="00B9391A">
              <w:rPr>
                <w:rFonts w:ascii="Arial" w:eastAsia="Arial" w:hAnsi="Arial" w:cs="Arial"/>
                <w:sz w:val="18"/>
                <w:szCs w:val="18"/>
                <w:vertAlign w:val="superscript"/>
              </w:rPr>
              <w:t>†</w:t>
            </w:r>
            <w:r w:rsidRPr="002258B6">
              <w:rPr>
                <w:rFonts w:ascii="Arial" w:eastAsia="Arial" w:hAnsi="Arial" w:cs="Arial"/>
                <w:sz w:val="18"/>
                <w:szCs w:val="18"/>
              </w:rPr>
              <w:t>)</w:t>
            </w:r>
          </w:p>
        </w:tc>
        <w:tc>
          <w:tcPr>
            <w:tcW w:w="653" w:type="pct"/>
            <w:tcBorders>
              <w:top w:val="single" w:sz="4" w:space="0" w:color="auto"/>
              <w:left w:val="single" w:sz="8" w:space="0" w:color="000000"/>
              <w:bottom w:val="single" w:sz="8" w:space="0" w:color="000000"/>
              <w:right w:val="single" w:sz="8" w:space="0" w:color="000000"/>
            </w:tcBorders>
          </w:tcPr>
          <w:p w14:paraId="644CA92C" w14:textId="77777777" w:rsidR="007B13E4" w:rsidRPr="002258B6" w:rsidRDefault="007B13E4" w:rsidP="007B13E4">
            <w:pPr>
              <w:pStyle w:val="TableParagraph"/>
              <w:rPr>
                <w:rFonts w:ascii="Arial" w:eastAsia="Arial" w:hAnsi="Arial" w:cs="Arial"/>
                <w:sz w:val="18"/>
                <w:szCs w:val="18"/>
              </w:rPr>
            </w:pPr>
            <w:r w:rsidRPr="002258B6">
              <w:rPr>
                <w:rFonts w:ascii="Arial" w:hAnsi="Arial"/>
                <w:sz w:val="18"/>
                <w:szCs w:val="18"/>
              </w:rPr>
              <w:t>Grant from Dutch Health Insurance Council</w:t>
            </w:r>
          </w:p>
        </w:tc>
      </w:tr>
      <w:tr w:rsidR="007B13E4" w:rsidRPr="002258B6" w14:paraId="63DF48BD" w14:textId="77777777" w:rsidTr="00AE1F31">
        <w:trPr>
          <w:trHeight w:val="20"/>
        </w:trPr>
        <w:tc>
          <w:tcPr>
            <w:tcW w:w="621" w:type="pct"/>
            <w:tcBorders>
              <w:top w:val="single" w:sz="8" w:space="0" w:color="000000"/>
              <w:left w:val="single" w:sz="8" w:space="0" w:color="000000"/>
              <w:bottom w:val="single" w:sz="8" w:space="0" w:color="000000"/>
              <w:right w:val="single" w:sz="8" w:space="0" w:color="000000"/>
            </w:tcBorders>
          </w:tcPr>
          <w:p w14:paraId="2E4E22B5" w14:textId="77777777" w:rsidR="007B13E4" w:rsidRPr="002A6EA3" w:rsidRDefault="007B13E4" w:rsidP="007B13E4">
            <w:pPr>
              <w:pStyle w:val="TableParagraph"/>
              <w:rPr>
                <w:rFonts w:ascii="Arial" w:eastAsia="Arial" w:hAnsi="Arial" w:cs="Arial"/>
                <w:sz w:val="18"/>
                <w:szCs w:val="18"/>
              </w:rPr>
            </w:pPr>
            <w:proofErr w:type="spellStart"/>
            <w:r w:rsidRPr="002A6EA3">
              <w:rPr>
                <w:rFonts w:ascii="Arial" w:hAnsi="Arial"/>
                <w:sz w:val="18"/>
                <w:szCs w:val="18"/>
              </w:rPr>
              <w:t>Kriege</w:t>
            </w:r>
            <w:proofErr w:type="spellEnd"/>
            <w:r w:rsidRPr="002A6EA3">
              <w:rPr>
                <w:rFonts w:ascii="Arial" w:hAnsi="Arial"/>
                <w:sz w:val="18"/>
                <w:szCs w:val="18"/>
              </w:rPr>
              <w:t xml:space="preserve"> et al., 2006</w:t>
            </w:r>
            <w:r>
              <w:rPr>
                <w:rFonts w:ascii="Arial" w:hAnsi="Arial"/>
                <w:sz w:val="18"/>
                <w:szCs w:val="18"/>
                <w:vertAlign w:val="superscript"/>
              </w:rPr>
              <w:t>202</w:t>
            </w:r>
          </w:p>
          <w:p w14:paraId="06964EBA" w14:textId="77777777" w:rsidR="007B13E4" w:rsidRPr="002A6EA3" w:rsidRDefault="007B13E4" w:rsidP="007B13E4">
            <w:pPr>
              <w:pStyle w:val="TableParagraph"/>
              <w:rPr>
                <w:rFonts w:ascii="Arial" w:eastAsia="Arial" w:hAnsi="Arial" w:cs="Arial"/>
                <w:sz w:val="18"/>
                <w:szCs w:val="18"/>
              </w:rPr>
            </w:pPr>
            <w:r w:rsidRPr="002A6EA3">
              <w:rPr>
                <w:rFonts w:ascii="Arial" w:hAnsi="Arial"/>
                <w:sz w:val="18"/>
                <w:szCs w:val="18"/>
              </w:rPr>
              <w:t>NA</w:t>
            </w:r>
          </w:p>
          <w:p w14:paraId="4F56E84C" w14:textId="77777777" w:rsidR="007B13E4" w:rsidRPr="002A6EA3" w:rsidRDefault="007B13E4" w:rsidP="007B13E4">
            <w:pPr>
              <w:pStyle w:val="TableParagraph"/>
              <w:rPr>
                <w:rFonts w:ascii="Times New Roman" w:eastAsia="Times New Roman" w:hAnsi="Arial" w:cs="Times New Roman"/>
                <w:sz w:val="18"/>
                <w:szCs w:val="18"/>
              </w:rPr>
            </w:pPr>
          </w:p>
          <w:p w14:paraId="41EAAC15" w14:textId="541A8453" w:rsidR="007B13E4" w:rsidRPr="002258B6" w:rsidRDefault="007B13E4" w:rsidP="007B13E4">
            <w:pPr>
              <w:pStyle w:val="TableParagraph"/>
              <w:rPr>
                <w:rFonts w:ascii="Arial" w:eastAsia="Arial" w:hAnsi="Arial" w:cs="Arial"/>
                <w:sz w:val="18"/>
                <w:szCs w:val="18"/>
              </w:rPr>
            </w:pPr>
            <w:r w:rsidRPr="002A6EA3">
              <w:rPr>
                <w:rFonts w:ascii="Arial" w:hAnsi="Arial"/>
                <w:sz w:val="18"/>
                <w:szCs w:val="18"/>
              </w:rPr>
              <w:t>Dutch MRISC study</w:t>
            </w:r>
          </w:p>
        </w:tc>
        <w:tc>
          <w:tcPr>
            <w:tcW w:w="1970" w:type="pct"/>
            <w:tcBorders>
              <w:top w:val="single" w:sz="8" w:space="0" w:color="000000"/>
              <w:left w:val="single" w:sz="8" w:space="0" w:color="000000"/>
              <w:bottom w:val="single" w:sz="8" w:space="0" w:color="000000"/>
              <w:right w:val="single" w:sz="8" w:space="0" w:color="000000"/>
            </w:tcBorders>
          </w:tcPr>
          <w:p w14:paraId="62D87938" w14:textId="77777777" w:rsidR="007B13E4" w:rsidRPr="002258B6" w:rsidRDefault="007B13E4" w:rsidP="007B13E4">
            <w:pPr>
              <w:pStyle w:val="ListParagraph"/>
              <w:numPr>
                <w:ilvl w:val="0"/>
                <w:numId w:val="33"/>
              </w:numPr>
              <w:tabs>
                <w:tab w:val="left" w:pos="257"/>
              </w:tabs>
              <w:ind w:left="0" w:firstLine="0"/>
              <w:rPr>
                <w:rFonts w:ascii="Arial" w:eastAsia="Arial" w:hAnsi="Arial" w:cs="Arial"/>
                <w:sz w:val="18"/>
                <w:szCs w:val="18"/>
              </w:rPr>
            </w:pPr>
            <w:r w:rsidRPr="002258B6">
              <w:rPr>
                <w:rFonts w:ascii="Arial" w:hAnsi="Arial"/>
                <w:sz w:val="18"/>
                <w:szCs w:val="18"/>
              </w:rPr>
              <w:t>Bi-annual CBE</w:t>
            </w:r>
          </w:p>
          <w:p w14:paraId="25AF4026" w14:textId="77777777" w:rsidR="007B13E4" w:rsidRPr="002258B6" w:rsidRDefault="007B13E4" w:rsidP="007B13E4">
            <w:pPr>
              <w:pStyle w:val="ListParagraph"/>
              <w:numPr>
                <w:ilvl w:val="0"/>
                <w:numId w:val="33"/>
              </w:numPr>
              <w:tabs>
                <w:tab w:val="left" w:pos="258"/>
              </w:tabs>
              <w:ind w:left="0" w:firstLine="0"/>
              <w:rPr>
                <w:rFonts w:ascii="Arial" w:eastAsia="Arial" w:hAnsi="Arial" w:cs="Arial"/>
                <w:sz w:val="18"/>
                <w:szCs w:val="18"/>
              </w:rPr>
            </w:pPr>
            <w:r w:rsidRPr="002258B6">
              <w:rPr>
                <w:rFonts w:ascii="Arial" w:hAnsi="Arial"/>
                <w:sz w:val="18"/>
                <w:szCs w:val="18"/>
              </w:rPr>
              <w:t>Annual mammography</w:t>
            </w:r>
          </w:p>
          <w:p w14:paraId="4F3CAD5F" w14:textId="77777777" w:rsidR="007B13E4" w:rsidRPr="002258B6" w:rsidRDefault="007B13E4" w:rsidP="007B13E4">
            <w:pPr>
              <w:pStyle w:val="ListParagraph"/>
              <w:numPr>
                <w:ilvl w:val="0"/>
                <w:numId w:val="33"/>
              </w:numPr>
              <w:tabs>
                <w:tab w:val="left" w:pos="266"/>
              </w:tabs>
              <w:ind w:left="0" w:firstLine="0"/>
              <w:rPr>
                <w:rFonts w:ascii="Arial" w:eastAsia="Arial" w:hAnsi="Arial" w:cs="Arial"/>
                <w:sz w:val="18"/>
                <w:szCs w:val="18"/>
              </w:rPr>
            </w:pPr>
            <w:r w:rsidRPr="002258B6">
              <w:rPr>
                <w:rFonts w:ascii="Arial" w:hAnsi="Arial"/>
                <w:sz w:val="18"/>
                <w:szCs w:val="18"/>
              </w:rPr>
              <w:t>Annual contrast enhanced MRI</w:t>
            </w:r>
          </w:p>
          <w:p w14:paraId="65D3FEDC" w14:textId="77777777" w:rsidR="007B13E4" w:rsidRPr="002258B6" w:rsidRDefault="007B13E4" w:rsidP="007B13E4">
            <w:pPr>
              <w:pStyle w:val="TableParagraph"/>
              <w:rPr>
                <w:rFonts w:ascii="Times New Roman" w:eastAsia="Times New Roman" w:hAnsi="Arial" w:cs="Times New Roman"/>
                <w:sz w:val="18"/>
                <w:szCs w:val="18"/>
              </w:rPr>
            </w:pPr>
          </w:p>
          <w:p w14:paraId="10E5269A" w14:textId="5B580664" w:rsidR="007B13E4" w:rsidRPr="002258B6" w:rsidRDefault="007B13E4" w:rsidP="007B13E4">
            <w:pPr>
              <w:pStyle w:val="TableParagraph"/>
              <w:rPr>
                <w:rFonts w:ascii="Arial" w:eastAsia="Arial" w:hAnsi="Arial" w:cs="Arial"/>
                <w:sz w:val="18"/>
                <w:szCs w:val="18"/>
              </w:rPr>
            </w:pPr>
            <w:r w:rsidRPr="002258B6">
              <w:rPr>
                <w:rFonts w:ascii="Arial" w:hAnsi="Arial"/>
                <w:sz w:val="18"/>
                <w:szCs w:val="18"/>
              </w:rPr>
              <w:t xml:space="preserve">Note: When one of the examinations reported as "probably benign finding" or "need additional imaging evaluation" (BI-RADS 3 or 0), further investigation undertaken by ultrasonography +/- fine needle aspiration, or mammography or MRI repeated; When one of the examinations reported as "suspicious abnormality" or "highly suggestive of malignancy" (BI-RADS 4 or 5), </w:t>
            </w:r>
            <w:proofErr w:type="spellStart"/>
            <w:r w:rsidRPr="002258B6">
              <w:rPr>
                <w:rFonts w:ascii="Arial" w:hAnsi="Arial"/>
                <w:sz w:val="18"/>
                <w:szCs w:val="18"/>
              </w:rPr>
              <w:t>cytologic</w:t>
            </w:r>
            <w:proofErr w:type="spellEnd"/>
            <w:r w:rsidRPr="002258B6">
              <w:rPr>
                <w:rFonts w:ascii="Arial" w:hAnsi="Arial"/>
                <w:sz w:val="18"/>
                <w:szCs w:val="18"/>
              </w:rPr>
              <w:t xml:space="preserve"> or histologic evaluation of biopsy specimen performed; When results of imaging was negative but clinical breast exam was uncertain or suspicious, additional investigations performed.</w:t>
            </w:r>
          </w:p>
        </w:tc>
        <w:tc>
          <w:tcPr>
            <w:tcW w:w="1756" w:type="pct"/>
            <w:tcBorders>
              <w:top w:val="single" w:sz="8" w:space="0" w:color="000000"/>
              <w:left w:val="single" w:sz="8" w:space="0" w:color="000000"/>
              <w:bottom w:val="single" w:sz="8" w:space="0" w:color="000000"/>
              <w:right w:val="single" w:sz="8" w:space="0" w:color="000000"/>
            </w:tcBorders>
          </w:tcPr>
          <w:p w14:paraId="42068BE8" w14:textId="54F475C4" w:rsidR="007B13E4" w:rsidRPr="00B9391A" w:rsidRDefault="007B13E4" w:rsidP="007B13E4">
            <w:pPr>
              <w:pStyle w:val="TableParagraph"/>
              <w:rPr>
                <w:rFonts w:ascii="Arial" w:eastAsia="Arial" w:hAnsi="Arial" w:cs="Arial"/>
                <w:b/>
                <w:sz w:val="18"/>
                <w:szCs w:val="18"/>
              </w:rPr>
            </w:pPr>
            <w:r w:rsidRPr="00B9391A">
              <w:rPr>
                <w:rFonts w:ascii="Arial" w:hAnsi="Arial"/>
                <w:b/>
                <w:sz w:val="18"/>
                <w:szCs w:val="18"/>
              </w:rPr>
              <w:t>Imaging rounds of 39 evaluable invasive breast cancers, B vs. C</w:t>
            </w:r>
          </w:p>
          <w:p w14:paraId="1BC09412" w14:textId="77777777" w:rsidR="007B13E4" w:rsidRDefault="007B13E4" w:rsidP="007B13E4">
            <w:pPr>
              <w:pStyle w:val="TableParagraph"/>
              <w:rPr>
                <w:rFonts w:ascii="Arial" w:hAnsi="Arial"/>
                <w:sz w:val="18"/>
                <w:szCs w:val="18"/>
              </w:rPr>
            </w:pPr>
            <w:r w:rsidRPr="002258B6">
              <w:rPr>
                <w:rFonts w:ascii="Arial" w:hAnsi="Arial"/>
                <w:sz w:val="18"/>
                <w:szCs w:val="18"/>
                <w:u w:val="single" w:color="000000"/>
              </w:rPr>
              <w:t>First imaging round, with prior mammography</w:t>
            </w:r>
            <w:r w:rsidRPr="002258B6">
              <w:rPr>
                <w:rFonts w:ascii="Arial" w:hAnsi="Arial"/>
                <w:sz w:val="18"/>
                <w:szCs w:val="18"/>
              </w:rPr>
              <w:t xml:space="preserve"> </w:t>
            </w:r>
          </w:p>
          <w:p w14:paraId="40B75AF6" w14:textId="77777777" w:rsidR="007B13E4" w:rsidRDefault="007B13E4" w:rsidP="007B13E4">
            <w:pPr>
              <w:pStyle w:val="TableParagraph"/>
              <w:rPr>
                <w:rFonts w:ascii="Arial" w:hAnsi="Arial"/>
                <w:sz w:val="18"/>
                <w:szCs w:val="18"/>
              </w:rPr>
            </w:pPr>
            <w:r w:rsidRPr="002258B6">
              <w:rPr>
                <w:rFonts w:ascii="Arial" w:hAnsi="Arial"/>
                <w:sz w:val="18"/>
                <w:szCs w:val="18"/>
              </w:rPr>
              <w:t xml:space="preserve">False positive rate (%): 5.5 vs. 14.0, P&lt;0.001 </w:t>
            </w:r>
          </w:p>
          <w:p w14:paraId="10321255" w14:textId="552978B7" w:rsidR="007B13E4" w:rsidRPr="002258B6" w:rsidRDefault="007B13E4" w:rsidP="007B13E4">
            <w:pPr>
              <w:pStyle w:val="TableParagraph"/>
              <w:rPr>
                <w:rFonts w:ascii="Arial" w:eastAsia="Arial" w:hAnsi="Arial" w:cs="Arial"/>
                <w:sz w:val="18"/>
                <w:szCs w:val="18"/>
              </w:rPr>
            </w:pPr>
            <w:r w:rsidRPr="002258B6">
              <w:rPr>
                <w:rFonts w:ascii="Arial" w:hAnsi="Arial"/>
                <w:sz w:val="18"/>
                <w:szCs w:val="18"/>
              </w:rPr>
              <w:t>False negatives (n): 12 vs. 1</w:t>
            </w:r>
          </w:p>
          <w:p w14:paraId="6BF6128E" w14:textId="77777777" w:rsidR="007B13E4" w:rsidRPr="002258B6" w:rsidRDefault="007B13E4" w:rsidP="007B13E4">
            <w:pPr>
              <w:pStyle w:val="TableParagraph"/>
              <w:rPr>
                <w:rFonts w:ascii="Arial" w:eastAsia="Arial" w:hAnsi="Arial" w:cs="Arial"/>
                <w:sz w:val="18"/>
                <w:szCs w:val="18"/>
              </w:rPr>
            </w:pPr>
            <w:r w:rsidRPr="002258B6">
              <w:rPr>
                <w:rFonts w:ascii="Arial" w:hAnsi="Arial"/>
                <w:sz w:val="18"/>
                <w:szCs w:val="18"/>
                <w:u w:val="single" w:color="000000"/>
              </w:rPr>
              <w:t>Subsequent imaging rounds</w:t>
            </w:r>
          </w:p>
          <w:p w14:paraId="7D07C8A7" w14:textId="77777777" w:rsidR="007B13E4" w:rsidRDefault="007B13E4" w:rsidP="007B13E4">
            <w:pPr>
              <w:pStyle w:val="TableParagraph"/>
              <w:rPr>
                <w:rFonts w:ascii="Arial" w:hAnsi="Arial"/>
                <w:sz w:val="18"/>
                <w:szCs w:val="18"/>
              </w:rPr>
            </w:pPr>
            <w:r w:rsidRPr="002258B6">
              <w:rPr>
                <w:rFonts w:ascii="Arial" w:hAnsi="Arial"/>
                <w:sz w:val="18"/>
                <w:szCs w:val="18"/>
              </w:rPr>
              <w:t xml:space="preserve">False positive rate (%): 4.6 vs. 8.2, p&lt;.001 </w:t>
            </w:r>
          </w:p>
          <w:p w14:paraId="5A32BCF5" w14:textId="2EA9BCA9" w:rsidR="007B13E4" w:rsidRPr="002258B6" w:rsidRDefault="007B13E4" w:rsidP="007B13E4">
            <w:pPr>
              <w:pStyle w:val="TableParagraph"/>
              <w:rPr>
                <w:rFonts w:ascii="Arial" w:eastAsia="Arial" w:hAnsi="Arial" w:cs="Arial"/>
                <w:sz w:val="18"/>
                <w:szCs w:val="18"/>
              </w:rPr>
            </w:pPr>
            <w:r w:rsidRPr="002258B6">
              <w:rPr>
                <w:rFonts w:ascii="Arial" w:hAnsi="Arial"/>
                <w:sz w:val="18"/>
                <w:szCs w:val="18"/>
              </w:rPr>
              <w:t>False negatives (n): 12 vs. 4</w:t>
            </w:r>
          </w:p>
        </w:tc>
        <w:tc>
          <w:tcPr>
            <w:tcW w:w="653" w:type="pct"/>
            <w:tcBorders>
              <w:top w:val="single" w:sz="8" w:space="0" w:color="000000"/>
              <w:left w:val="single" w:sz="8" w:space="0" w:color="000000"/>
              <w:bottom w:val="single" w:sz="8" w:space="0" w:color="000000"/>
              <w:right w:val="single" w:sz="8" w:space="0" w:color="000000"/>
            </w:tcBorders>
          </w:tcPr>
          <w:p w14:paraId="6787E815" w14:textId="77777777" w:rsidR="007B13E4" w:rsidRPr="002258B6" w:rsidRDefault="007B13E4" w:rsidP="007B13E4">
            <w:pPr>
              <w:pStyle w:val="TableParagraph"/>
              <w:rPr>
                <w:rFonts w:ascii="Arial" w:eastAsia="Arial" w:hAnsi="Arial" w:cs="Arial"/>
                <w:sz w:val="18"/>
                <w:szCs w:val="18"/>
              </w:rPr>
            </w:pPr>
            <w:r w:rsidRPr="002258B6">
              <w:rPr>
                <w:rFonts w:ascii="Arial" w:hAnsi="Arial"/>
                <w:sz w:val="18"/>
                <w:szCs w:val="18"/>
              </w:rPr>
              <w:t>Grant from Dutch Health Insurance Council</w:t>
            </w:r>
          </w:p>
        </w:tc>
      </w:tr>
    </w:tbl>
    <w:p w14:paraId="07F67612" w14:textId="77777777" w:rsidR="003401C5" w:rsidRDefault="003401C5" w:rsidP="003401C5">
      <w:pPr>
        <w:spacing w:line="258" w:lineRule="auto"/>
        <w:rPr>
          <w:rFonts w:ascii="Arial" w:eastAsia="Arial" w:hAnsi="Arial" w:cs="Arial"/>
          <w:sz w:val="18"/>
          <w:szCs w:val="18"/>
        </w:rPr>
        <w:sectPr w:rsidR="003401C5" w:rsidSect="00AE1F31">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615"/>
        <w:gridCol w:w="1277"/>
        <w:gridCol w:w="1480"/>
        <w:gridCol w:w="2523"/>
        <w:gridCol w:w="6085"/>
      </w:tblGrid>
      <w:tr w:rsidR="00A83C33" w:rsidRPr="007C0E38" w14:paraId="7AB130D9" w14:textId="77777777" w:rsidTr="00E40CAA">
        <w:trPr>
          <w:trHeight w:val="20"/>
        </w:trPr>
        <w:tc>
          <w:tcPr>
            <w:tcW w:w="622"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CFCE703" w14:textId="77777777" w:rsidR="007C0E38" w:rsidRDefault="00A83C33" w:rsidP="007C0E38">
            <w:pPr>
              <w:pStyle w:val="TableParagraph"/>
              <w:rPr>
                <w:rFonts w:ascii="Arial" w:hAnsi="Arial"/>
                <w:b/>
                <w:sz w:val="18"/>
              </w:rPr>
            </w:pPr>
            <w:r w:rsidRPr="007C0E38">
              <w:rPr>
                <w:rFonts w:ascii="Arial" w:hAnsi="Arial"/>
                <w:b/>
                <w:sz w:val="18"/>
              </w:rPr>
              <w:lastRenderedPageBreak/>
              <w:t xml:space="preserve">Author, year </w:t>
            </w:r>
          </w:p>
          <w:p w14:paraId="25E7B083" w14:textId="3D3743FE" w:rsidR="00A83C33" w:rsidRPr="007C0E38" w:rsidRDefault="00A83C33" w:rsidP="007C0E38">
            <w:pPr>
              <w:pStyle w:val="TableParagraph"/>
              <w:rPr>
                <w:rFonts w:ascii="Arial" w:eastAsia="Arial" w:hAnsi="Arial" w:cs="Arial"/>
                <w:sz w:val="18"/>
                <w:szCs w:val="18"/>
              </w:rPr>
            </w:pPr>
            <w:r w:rsidRPr="007C0E38">
              <w:rPr>
                <w:rFonts w:ascii="Arial" w:hAnsi="Arial"/>
                <w:b/>
                <w:sz w:val="18"/>
              </w:rPr>
              <w:t>Quality</w:t>
            </w:r>
          </w:p>
        </w:tc>
        <w:tc>
          <w:tcPr>
            <w:tcW w:w="492" w:type="pct"/>
            <w:tcBorders>
              <w:top w:val="single" w:sz="8" w:space="0" w:color="000000"/>
              <w:left w:val="single" w:sz="8" w:space="0" w:color="000000"/>
              <w:bottom w:val="single" w:sz="4" w:space="0" w:color="auto"/>
              <w:right w:val="single" w:sz="8" w:space="0" w:color="000000"/>
            </w:tcBorders>
            <w:shd w:val="clear" w:color="auto" w:fill="BFBFBF"/>
            <w:vAlign w:val="bottom"/>
          </w:tcPr>
          <w:p w14:paraId="20A73975" w14:textId="5C79C679" w:rsidR="00A83C33" w:rsidRPr="007C0E38" w:rsidRDefault="00A83C33" w:rsidP="00E40CAA">
            <w:pPr>
              <w:pStyle w:val="TableParagraph"/>
              <w:jc w:val="center"/>
              <w:rPr>
                <w:rFonts w:ascii="Arial" w:eastAsia="Arial" w:hAnsi="Arial" w:cs="Arial"/>
                <w:sz w:val="18"/>
                <w:szCs w:val="18"/>
              </w:rPr>
            </w:pPr>
            <w:r w:rsidRPr="007C0E38">
              <w:rPr>
                <w:rFonts w:ascii="Arial" w:hAnsi="Arial"/>
                <w:b/>
                <w:sz w:val="18"/>
              </w:rPr>
              <w:t>Sub-category</w:t>
            </w:r>
          </w:p>
        </w:tc>
        <w:tc>
          <w:tcPr>
            <w:tcW w:w="57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8BD3617" w14:textId="4C030293" w:rsidR="00A83C33" w:rsidRPr="007C0E38" w:rsidRDefault="00A83C33" w:rsidP="00E40CAA">
            <w:pPr>
              <w:pStyle w:val="TableParagraph"/>
              <w:jc w:val="center"/>
              <w:rPr>
                <w:rFonts w:ascii="Arial" w:eastAsia="Arial" w:hAnsi="Arial" w:cs="Arial"/>
                <w:sz w:val="18"/>
                <w:szCs w:val="18"/>
              </w:rPr>
            </w:pPr>
            <w:r w:rsidRPr="007C0E38">
              <w:rPr>
                <w:rFonts w:ascii="Arial" w:hAnsi="Arial"/>
                <w:b/>
                <w:sz w:val="18"/>
              </w:rPr>
              <w:t>Study design</w:t>
            </w:r>
          </w:p>
        </w:tc>
        <w:tc>
          <w:tcPr>
            <w:tcW w:w="972" w:type="pct"/>
            <w:tcBorders>
              <w:top w:val="single" w:sz="8" w:space="0" w:color="000000"/>
              <w:left w:val="single" w:sz="8" w:space="0" w:color="000000"/>
              <w:bottom w:val="single" w:sz="4" w:space="0" w:color="auto"/>
              <w:right w:val="single" w:sz="8" w:space="0" w:color="000000"/>
            </w:tcBorders>
            <w:shd w:val="clear" w:color="auto" w:fill="BFBFBF"/>
            <w:vAlign w:val="bottom"/>
          </w:tcPr>
          <w:p w14:paraId="4DD0D7FD" w14:textId="08073652" w:rsidR="00A83C33" w:rsidRPr="007C0E38" w:rsidRDefault="00A83C33" w:rsidP="00E40CAA">
            <w:pPr>
              <w:pStyle w:val="TableParagraph"/>
              <w:jc w:val="center"/>
              <w:rPr>
                <w:rFonts w:ascii="Arial" w:eastAsia="Arial" w:hAnsi="Arial" w:cs="Arial"/>
                <w:sz w:val="18"/>
                <w:szCs w:val="18"/>
              </w:rPr>
            </w:pPr>
            <w:r w:rsidRPr="007C0E38">
              <w:rPr>
                <w:rFonts w:ascii="Arial" w:hAnsi="Arial"/>
                <w:b/>
                <w:sz w:val="18"/>
              </w:rPr>
              <w:t>Country/ population/ setting</w:t>
            </w:r>
          </w:p>
        </w:tc>
        <w:tc>
          <w:tcPr>
            <w:tcW w:w="2344" w:type="pct"/>
            <w:tcBorders>
              <w:top w:val="single" w:sz="8" w:space="0" w:color="000000"/>
              <w:left w:val="single" w:sz="8" w:space="0" w:color="000000"/>
              <w:bottom w:val="single" w:sz="4" w:space="0" w:color="auto"/>
              <w:right w:val="single" w:sz="8" w:space="0" w:color="000000"/>
            </w:tcBorders>
            <w:shd w:val="clear" w:color="auto" w:fill="BFBFBF"/>
            <w:vAlign w:val="bottom"/>
          </w:tcPr>
          <w:p w14:paraId="4FFEBD4E" w14:textId="148DC260" w:rsidR="00A83C33" w:rsidRPr="007C0E38" w:rsidRDefault="00A83C33" w:rsidP="00E40CAA">
            <w:pPr>
              <w:pStyle w:val="TableParagraph"/>
              <w:jc w:val="center"/>
              <w:rPr>
                <w:rFonts w:ascii="Arial" w:eastAsia="Arial" w:hAnsi="Arial" w:cs="Arial"/>
                <w:sz w:val="18"/>
                <w:szCs w:val="18"/>
              </w:rPr>
            </w:pPr>
            <w:r w:rsidRPr="007C0E38">
              <w:rPr>
                <w:rFonts w:ascii="Arial" w:hAnsi="Arial"/>
                <w:b/>
                <w:sz w:val="18"/>
              </w:rPr>
              <w:t>Inclusion/exclusion criteria</w:t>
            </w:r>
          </w:p>
        </w:tc>
      </w:tr>
      <w:tr w:rsidR="007C0E38" w:rsidRPr="007C0E38" w14:paraId="56A8F65C" w14:textId="77777777" w:rsidTr="00E40CAA">
        <w:trPr>
          <w:trHeight w:val="20"/>
        </w:trPr>
        <w:tc>
          <w:tcPr>
            <w:tcW w:w="1114" w:type="pct"/>
            <w:gridSpan w:val="2"/>
            <w:tcBorders>
              <w:top w:val="single" w:sz="4" w:space="0" w:color="auto"/>
              <w:left w:val="single" w:sz="4" w:space="0" w:color="auto"/>
              <w:bottom w:val="single" w:sz="4" w:space="0" w:color="auto"/>
            </w:tcBorders>
            <w:shd w:val="clear" w:color="auto" w:fill="D9D9D9" w:themeFill="background1" w:themeFillShade="D9"/>
            <w:vAlign w:val="bottom"/>
          </w:tcPr>
          <w:p w14:paraId="58ADAA97" w14:textId="19A78DDF" w:rsidR="007C0E38" w:rsidRPr="007C0E38" w:rsidRDefault="007C0E38" w:rsidP="007C0E38">
            <w:pPr>
              <w:pStyle w:val="TableParagraph"/>
              <w:rPr>
                <w:rFonts w:ascii="Arial" w:hAnsi="Arial"/>
                <w:sz w:val="18"/>
              </w:rPr>
            </w:pPr>
            <w:r w:rsidRPr="007C0E38">
              <w:rPr>
                <w:rFonts w:ascii="Arial" w:hAnsi="Arial"/>
                <w:b/>
                <w:sz w:val="18"/>
              </w:rPr>
              <w:t>Breast cancer screening</w:t>
            </w:r>
          </w:p>
        </w:tc>
        <w:tc>
          <w:tcPr>
            <w:tcW w:w="570" w:type="pct"/>
            <w:tcBorders>
              <w:top w:val="single" w:sz="4" w:space="0" w:color="auto"/>
              <w:bottom w:val="single" w:sz="4" w:space="0" w:color="auto"/>
            </w:tcBorders>
            <w:shd w:val="clear" w:color="auto" w:fill="D9D9D9" w:themeFill="background1" w:themeFillShade="D9"/>
          </w:tcPr>
          <w:p w14:paraId="19765294" w14:textId="77777777" w:rsidR="007C0E38" w:rsidRPr="007C0E38" w:rsidRDefault="007C0E38" w:rsidP="007C0E38">
            <w:pPr>
              <w:pStyle w:val="TableParagraph"/>
              <w:rPr>
                <w:rFonts w:ascii="Arial" w:hAnsi="Arial"/>
                <w:sz w:val="18"/>
              </w:rPr>
            </w:pPr>
          </w:p>
        </w:tc>
        <w:tc>
          <w:tcPr>
            <w:tcW w:w="972" w:type="pct"/>
            <w:tcBorders>
              <w:top w:val="single" w:sz="4" w:space="0" w:color="auto"/>
              <w:bottom w:val="single" w:sz="4" w:space="0" w:color="auto"/>
            </w:tcBorders>
            <w:shd w:val="clear" w:color="auto" w:fill="D9D9D9" w:themeFill="background1" w:themeFillShade="D9"/>
          </w:tcPr>
          <w:p w14:paraId="6B4AA492" w14:textId="77777777" w:rsidR="007C0E38" w:rsidRPr="007C0E38" w:rsidRDefault="007C0E38" w:rsidP="007C0E38">
            <w:pPr>
              <w:pStyle w:val="TableParagraph"/>
              <w:rPr>
                <w:rFonts w:ascii="Arial" w:hAnsi="Arial"/>
                <w:sz w:val="18"/>
              </w:rPr>
            </w:pPr>
          </w:p>
        </w:tc>
        <w:tc>
          <w:tcPr>
            <w:tcW w:w="2344" w:type="pct"/>
            <w:tcBorders>
              <w:top w:val="single" w:sz="4" w:space="0" w:color="auto"/>
              <w:bottom w:val="single" w:sz="4" w:space="0" w:color="auto"/>
              <w:right w:val="single" w:sz="4" w:space="0" w:color="auto"/>
            </w:tcBorders>
            <w:shd w:val="clear" w:color="auto" w:fill="D9D9D9" w:themeFill="background1" w:themeFillShade="D9"/>
          </w:tcPr>
          <w:p w14:paraId="299866B5" w14:textId="77777777" w:rsidR="007C0E38" w:rsidRPr="007C0E38" w:rsidRDefault="007C0E38" w:rsidP="007C0E38">
            <w:pPr>
              <w:pStyle w:val="TableParagraph"/>
              <w:rPr>
                <w:rFonts w:ascii="Arial" w:hAnsi="Arial"/>
                <w:sz w:val="18"/>
                <w:u w:val="single" w:color="000000"/>
              </w:rPr>
            </w:pPr>
          </w:p>
        </w:tc>
      </w:tr>
      <w:tr w:rsidR="005F04B6" w:rsidRPr="007C0E38" w14:paraId="33DD04CD" w14:textId="77777777" w:rsidTr="00E40CAA">
        <w:trPr>
          <w:trHeight w:val="20"/>
        </w:trPr>
        <w:tc>
          <w:tcPr>
            <w:tcW w:w="622" w:type="pct"/>
            <w:tcBorders>
              <w:top w:val="single" w:sz="4" w:space="0" w:color="auto"/>
              <w:left w:val="single" w:sz="4" w:space="0" w:color="auto"/>
              <w:bottom w:val="single" w:sz="4" w:space="0" w:color="auto"/>
            </w:tcBorders>
            <w:shd w:val="clear" w:color="auto" w:fill="F2F2F2" w:themeFill="background1" w:themeFillShade="F2"/>
            <w:vAlign w:val="bottom"/>
          </w:tcPr>
          <w:p w14:paraId="25A99B26" w14:textId="75D3AE1A" w:rsidR="005F04B6" w:rsidRPr="00E40CAA" w:rsidRDefault="005F04B6" w:rsidP="007C0E38">
            <w:pPr>
              <w:pStyle w:val="TableParagraph"/>
              <w:rPr>
                <w:rFonts w:ascii="Arial" w:hAnsi="Arial"/>
                <w:i/>
                <w:sz w:val="18"/>
              </w:rPr>
            </w:pPr>
            <w:r w:rsidRPr="00E40CAA">
              <w:rPr>
                <w:rFonts w:ascii="Arial" w:hAnsi="Arial"/>
                <w:b/>
                <w:i/>
                <w:sz w:val="18"/>
              </w:rPr>
              <w:t>2013 Review</w:t>
            </w:r>
          </w:p>
        </w:tc>
        <w:tc>
          <w:tcPr>
            <w:tcW w:w="492" w:type="pct"/>
            <w:tcBorders>
              <w:top w:val="single" w:sz="4" w:space="0" w:color="auto"/>
              <w:bottom w:val="single" w:sz="4" w:space="0" w:color="auto"/>
            </w:tcBorders>
            <w:shd w:val="clear" w:color="auto" w:fill="F2F2F2" w:themeFill="background1" w:themeFillShade="F2"/>
          </w:tcPr>
          <w:p w14:paraId="76B1C942" w14:textId="77777777" w:rsidR="005F04B6" w:rsidRPr="007C0E38" w:rsidRDefault="005F04B6" w:rsidP="007C0E38">
            <w:pPr>
              <w:pStyle w:val="TableParagraph"/>
              <w:rPr>
                <w:rFonts w:ascii="Arial" w:hAnsi="Arial"/>
                <w:sz w:val="18"/>
              </w:rPr>
            </w:pPr>
          </w:p>
        </w:tc>
        <w:tc>
          <w:tcPr>
            <w:tcW w:w="570" w:type="pct"/>
            <w:tcBorders>
              <w:top w:val="single" w:sz="4" w:space="0" w:color="auto"/>
              <w:bottom w:val="single" w:sz="4" w:space="0" w:color="auto"/>
            </w:tcBorders>
            <w:shd w:val="clear" w:color="auto" w:fill="F2F2F2" w:themeFill="background1" w:themeFillShade="F2"/>
          </w:tcPr>
          <w:p w14:paraId="1D82DB9F" w14:textId="77777777" w:rsidR="005F04B6" w:rsidRPr="007C0E38" w:rsidRDefault="005F04B6" w:rsidP="007C0E38">
            <w:pPr>
              <w:pStyle w:val="TableParagraph"/>
              <w:rPr>
                <w:rFonts w:ascii="Arial" w:hAnsi="Arial"/>
                <w:sz w:val="18"/>
              </w:rPr>
            </w:pPr>
          </w:p>
        </w:tc>
        <w:tc>
          <w:tcPr>
            <w:tcW w:w="972" w:type="pct"/>
            <w:tcBorders>
              <w:top w:val="single" w:sz="4" w:space="0" w:color="auto"/>
              <w:bottom w:val="single" w:sz="4" w:space="0" w:color="auto"/>
            </w:tcBorders>
            <w:shd w:val="clear" w:color="auto" w:fill="F2F2F2" w:themeFill="background1" w:themeFillShade="F2"/>
          </w:tcPr>
          <w:p w14:paraId="403012CB" w14:textId="77777777" w:rsidR="005F04B6" w:rsidRPr="007C0E38" w:rsidRDefault="005F04B6" w:rsidP="007C0E38">
            <w:pPr>
              <w:pStyle w:val="TableParagraph"/>
              <w:rPr>
                <w:rFonts w:ascii="Arial" w:hAnsi="Arial"/>
                <w:sz w:val="18"/>
              </w:rPr>
            </w:pPr>
          </w:p>
        </w:tc>
        <w:tc>
          <w:tcPr>
            <w:tcW w:w="2344" w:type="pct"/>
            <w:tcBorders>
              <w:top w:val="single" w:sz="4" w:space="0" w:color="auto"/>
              <w:bottom w:val="single" w:sz="4" w:space="0" w:color="auto"/>
              <w:right w:val="single" w:sz="4" w:space="0" w:color="auto"/>
            </w:tcBorders>
            <w:shd w:val="clear" w:color="auto" w:fill="F2F2F2" w:themeFill="background1" w:themeFillShade="F2"/>
          </w:tcPr>
          <w:p w14:paraId="0F4DB9C9" w14:textId="77777777" w:rsidR="005F04B6" w:rsidRPr="007C0E38" w:rsidRDefault="005F04B6" w:rsidP="007C0E38">
            <w:pPr>
              <w:pStyle w:val="TableParagraph"/>
              <w:rPr>
                <w:rFonts w:ascii="Arial" w:hAnsi="Arial"/>
                <w:sz w:val="18"/>
                <w:u w:val="single" w:color="000000"/>
              </w:rPr>
            </w:pPr>
          </w:p>
        </w:tc>
      </w:tr>
      <w:tr w:rsidR="003401C5" w:rsidRPr="007C0E38" w14:paraId="44EFBAA2" w14:textId="77777777" w:rsidTr="00E40CAA">
        <w:trPr>
          <w:trHeight w:val="20"/>
        </w:trPr>
        <w:tc>
          <w:tcPr>
            <w:tcW w:w="622" w:type="pct"/>
            <w:tcBorders>
              <w:top w:val="single" w:sz="4" w:space="0" w:color="auto"/>
              <w:left w:val="single" w:sz="8" w:space="0" w:color="000000"/>
              <w:bottom w:val="single" w:sz="8" w:space="0" w:color="000000"/>
              <w:right w:val="single" w:sz="8" w:space="0" w:color="000000"/>
            </w:tcBorders>
          </w:tcPr>
          <w:p w14:paraId="77C401A8" w14:textId="41ACB3D3" w:rsidR="003401C5" w:rsidRPr="007C0E38" w:rsidRDefault="003401C5" w:rsidP="007C0E38">
            <w:pPr>
              <w:pStyle w:val="TableParagraph"/>
              <w:rPr>
                <w:rFonts w:ascii="Arial" w:hAnsi="Arial"/>
                <w:sz w:val="18"/>
              </w:rPr>
            </w:pPr>
            <w:r w:rsidRPr="007C0E38">
              <w:rPr>
                <w:rFonts w:ascii="Arial" w:hAnsi="Arial"/>
                <w:sz w:val="18"/>
              </w:rPr>
              <w:t>Leach, 2005</w:t>
            </w:r>
            <w:r w:rsidR="007B13E4">
              <w:rPr>
                <w:rFonts w:ascii="Arial" w:hAnsi="Arial"/>
                <w:sz w:val="18"/>
                <w:vertAlign w:val="superscript"/>
              </w:rPr>
              <w:t>203</w:t>
            </w:r>
          </w:p>
          <w:p w14:paraId="35807A80" w14:textId="77777777" w:rsidR="003401C5" w:rsidRPr="007C0E38" w:rsidRDefault="003401C5" w:rsidP="007C0E38">
            <w:pPr>
              <w:pStyle w:val="TableParagraph"/>
              <w:rPr>
                <w:rFonts w:ascii="Arial" w:eastAsia="Arial" w:hAnsi="Arial" w:cs="Arial"/>
                <w:sz w:val="18"/>
                <w:szCs w:val="18"/>
              </w:rPr>
            </w:pPr>
            <w:r w:rsidRPr="007C0E38">
              <w:rPr>
                <w:rFonts w:ascii="Arial" w:hAnsi="Arial"/>
                <w:sz w:val="18"/>
              </w:rPr>
              <w:t>NA</w:t>
            </w:r>
          </w:p>
          <w:p w14:paraId="1CE84CB4" w14:textId="77777777" w:rsidR="003401C5" w:rsidRPr="007C0E38" w:rsidRDefault="003401C5" w:rsidP="007C0E38">
            <w:pPr>
              <w:pStyle w:val="TableParagraph"/>
              <w:rPr>
                <w:rFonts w:ascii="Times New Roman" w:eastAsia="Times New Roman" w:hAnsi="Arial" w:cs="Times New Roman"/>
                <w:sz w:val="19"/>
                <w:szCs w:val="19"/>
              </w:rPr>
            </w:pPr>
          </w:p>
          <w:p w14:paraId="16D364D1" w14:textId="77777777" w:rsidR="003401C5" w:rsidRPr="007C0E38" w:rsidRDefault="003401C5" w:rsidP="007C0E38">
            <w:pPr>
              <w:pStyle w:val="TableParagraph"/>
              <w:rPr>
                <w:rFonts w:ascii="Arial" w:eastAsia="Arial" w:hAnsi="Arial" w:cs="Arial"/>
                <w:sz w:val="18"/>
                <w:szCs w:val="18"/>
              </w:rPr>
            </w:pPr>
            <w:r w:rsidRPr="007C0E38">
              <w:rPr>
                <w:rFonts w:ascii="Arial" w:hAnsi="Arial"/>
                <w:sz w:val="18"/>
              </w:rPr>
              <w:t>MARIBS study</w:t>
            </w:r>
          </w:p>
        </w:tc>
        <w:tc>
          <w:tcPr>
            <w:tcW w:w="492" w:type="pct"/>
            <w:tcBorders>
              <w:top w:val="single" w:sz="4" w:space="0" w:color="auto"/>
              <w:left w:val="single" w:sz="8" w:space="0" w:color="000000"/>
              <w:bottom w:val="single" w:sz="8" w:space="0" w:color="000000"/>
              <w:right w:val="single" w:sz="8" w:space="0" w:color="000000"/>
            </w:tcBorders>
          </w:tcPr>
          <w:p w14:paraId="46CF6E15" w14:textId="77777777" w:rsidR="003401C5" w:rsidRPr="007C0E38" w:rsidRDefault="003401C5" w:rsidP="007C0E38">
            <w:pPr>
              <w:pStyle w:val="TableParagraph"/>
              <w:rPr>
                <w:rFonts w:ascii="Arial" w:eastAsia="Arial" w:hAnsi="Arial" w:cs="Arial"/>
                <w:sz w:val="18"/>
                <w:szCs w:val="18"/>
              </w:rPr>
            </w:pPr>
            <w:r w:rsidRPr="007C0E38">
              <w:rPr>
                <w:rFonts w:ascii="Arial" w:hAnsi="Arial"/>
                <w:sz w:val="18"/>
              </w:rPr>
              <w:t>Physical harms of increased screening</w:t>
            </w:r>
          </w:p>
        </w:tc>
        <w:tc>
          <w:tcPr>
            <w:tcW w:w="570" w:type="pct"/>
            <w:tcBorders>
              <w:top w:val="single" w:sz="4" w:space="0" w:color="auto"/>
              <w:left w:val="single" w:sz="8" w:space="0" w:color="000000"/>
              <w:bottom w:val="single" w:sz="8" w:space="0" w:color="000000"/>
              <w:right w:val="single" w:sz="8" w:space="0" w:color="000000"/>
            </w:tcBorders>
          </w:tcPr>
          <w:p w14:paraId="1EBEF266" w14:textId="77777777" w:rsidR="003401C5" w:rsidRPr="007C0E38" w:rsidRDefault="003401C5" w:rsidP="007C0E38">
            <w:pPr>
              <w:pStyle w:val="TableParagraph"/>
              <w:rPr>
                <w:rFonts w:ascii="Arial" w:eastAsia="Arial" w:hAnsi="Arial" w:cs="Arial"/>
                <w:sz w:val="18"/>
                <w:szCs w:val="18"/>
              </w:rPr>
            </w:pPr>
            <w:r w:rsidRPr="007C0E38">
              <w:rPr>
                <w:rFonts w:ascii="Arial" w:hAnsi="Arial"/>
                <w:sz w:val="18"/>
              </w:rPr>
              <w:t>Prospective cohort, one-arm</w:t>
            </w:r>
          </w:p>
        </w:tc>
        <w:tc>
          <w:tcPr>
            <w:tcW w:w="972" w:type="pct"/>
            <w:tcBorders>
              <w:top w:val="single" w:sz="4" w:space="0" w:color="auto"/>
              <w:left w:val="single" w:sz="8" w:space="0" w:color="000000"/>
              <w:bottom w:val="single" w:sz="8" w:space="0" w:color="000000"/>
              <w:right w:val="single" w:sz="8" w:space="0" w:color="000000"/>
            </w:tcBorders>
          </w:tcPr>
          <w:p w14:paraId="1E65F392" w14:textId="77777777" w:rsidR="003401C5" w:rsidRPr="007C0E38" w:rsidRDefault="003401C5" w:rsidP="007C0E38">
            <w:pPr>
              <w:pStyle w:val="TableParagraph"/>
              <w:rPr>
                <w:rFonts w:ascii="Arial" w:eastAsia="Arial" w:hAnsi="Arial" w:cs="Arial"/>
                <w:sz w:val="18"/>
                <w:szCs w:val="18"/>
              </w:rPr>
            </w:pPr>
            <w:r w:rsidRPr="007C0E38">
              <w:rPr>
                <w:rFonts w:ascii="Arial" w:hAnsi="Arial"/>
                <w:sz w:val="18"/>
              </w:rPr>
              <w:t>U.K.</w:t>
            </w:r>
          </w:p>
          <w:p w14:paraId="483DEA93" w14:textId="77777777" w:rsidR="003401C5" w:rsidRPr="007C0E38" w:rsidRDefault="003401C5" w:rsidP="007C0E38">
            <w:pPr>
              <w:pStyle w:val="TableParagraph"/>
              <w:rPr>
                <w:rFonts w:ascii="Arial" w:eastAsia="Arial" w:hAnsi="Arial" w:cs="Arial"/>
                <w:sz w:val="18"/>
                <w:szCs w:val="18"/>
              </w:rPr>
            </w:pPr>
            <w:r w:rsidRPr="007C0E38">
              <w:rPr>
                <w:rFonts w:ascii="Arial" w:hAnsi="Arial"/>
                <w:sz w:val="18"/>
              </w:rPr>
              <w:t>Women attending one of 22 participating centers in the U.K. with increased breast cancer risk</w:t>
            </w:r>
          </w:p>
        </w:tc>
        <w:tc>
          <w:tcPr>
            <w:tcW w:w="2344" w:type="pct"/>
            <w:tcBorders>
              <w:top w:val="single" w:sz="4" w:space="0" w:color="auto"/>
              <w:left w:val="single" w:sz="8" w:space="0" w:color="000000"/>
              <w:bottom w:val="single" w:sz="8" w:space="0" w:color="000000"/>
              <w:right w:val="single" w:sz="8" w:space="0" w:color="000000"/>
            </w:tcBorders>
          </w:tcPr>
          <w:p w14:paraId="0A5CEEA2" w14:textId="77777777" w:rsidR="003401C5" w:rsidRPr="007C0E38" w:rsidRDefault="003401C5" w:rsidP="007C0E38">
            <w:pPr>
              <w:pStyle w:val="TableParagraph"/>
              <w:rPr>
                <w:rFonts w:ascii="Arial" w:eastAsia="Arial" w:hAnsi="Arial" w:cs="Arial"/>
                <w:sz w:val="18"/>
                <w:szCs w:val="18"/>
              </w:rPr>
            </w:pPr>
            <w:r w:rsidRPr="007C0E38">
              <w:rPr>
                <w:rFonts w:ascii="Arial" w:hAnsi="Arial"/>
                <w:sz w:val="18"/>
                <w:u w:val="single" w:color="000000"/>
              </w:rPr>
              <w:t>Inclusion</w:t>
            </w:r>
            <w:r w:rsidRPr="007C0E38">
              <w:rPr>
                <w:rFonts w:ascii="Arial" w:eastAsia="Arial" w:hAnsi="Arial" w:cs="Arial"/>
                <w:sz w:val="18"/>
                <w:szCs w:val="18"/>
              </w:rPr>
              <w:t xml:space="preserve">: </w:t>
            </w:r>
            <w:r w:rsidRPr="007C0E38">
              <w:rPr>
                <w:rFonts w:ascii="Arial" w:hAnsi="Arial"/>
                <w:sz w:val="18"/>
              </w:rPr>
              <w:t xml:space="preserve">Asymptomatic women aged 35 to 49 years fulfilling one of the following: known carrier of a deleterious </w:t>
            </w:r>
            <w:r w:rsidRPr="007C0E38">
              <w:rPr>
                <w:rFonts w:ascii="Arial" w:hAnsi="Arial"/>
                <w:i/>
                <w:sz w:val="18"/>
              </w:rPr>
              <w:t xml:space="preserve">BRCA1 </w:t>
            </w:r>
            <w:r w:rsidRPr="007C0E38">
              <w:rPr>
                <w:rFonts w:ascii="Arial" w:hAnsi="Arial"/>
                <w:sz w:val="18"/>
              </w:rPr>
              <w:t xml:space="preserve">, </w:t>
            </w:r>
            <w:r w:rsidRPr="007C0E38">
              <w:rPr>
                <w:rFonts w:ascii="Arial" w:hAnsi="Arial"/>
                <w:i/>
                <w:sz w:val="18"/>
              </w:rPr>
              <w:t xml:space="preserve">BRCA2 </w:t>
            </w:r>
            <w:r w:rsidRPr="007C0E38">
              <w:rPr>
                <w:rFonts w:ascii="Arial" w:hAnsi="Arial"/>
                <w:sz w:val="18"/>
              </w:rPr>
              <w:t>, or TP53 mutation; they were a FDR of someone with one of these deleterious mutations; they had a strong family history of breast or ovarian cancer, or both; or they had a family history consistent with classic Li-</w:t>
            </w:r>
            <w:proofErr w:type="spellStart"/>
            <w:r w:rsidRPr="007C0E38">
              <w:rPr>
                <w:rFonts w:ascii="Arial" w:hAnsi="Arial"/>
                <w:sz w:val="18"/>
              </w:rPr>
              <w:t>Fraumeni</w:t>
            </w:r>
            <w:proofErr w:type="spellEnd"/>
            <w:r w:rsidRPr="007C0E38">
              <w:rPr>
                <w:rFonts w:ascii="Arial" w:hAnsi="Arial"/>
                <w:sz w:val="18"/>
              </w:rPr>
              <w:t xml:space="preserve"> syndrome</w:t>
            </w:r>
          </w:p>
          <w:p w14:paraId="2A3B7F8A" w14:textId="65A5AB6C" w:rsidR="003401C5" w:rsidRPr="007C0E38" w:rsidRDefault="003401C5" w:rsidP="007C0E38">
            <w:pPr>
              <w:pStyle w:val="TableParagraph"/>
              <w:rPr>
                <w:rFonts w:ascii="Arial" w:eastAsia="Arial" w:hAnsi="Arial" w:cs="Arial"/>
                <w:sz w:val="18"/>
                <w:szCs w:val="18"/>
              </w:rPr>
            </w:pPr>
            <w:r w:rsidRPr="007C0E38">
              <w:rPr>
                <w:rFonts w:ascii="Arial" w:hAnsi="Arial"/>
                <w:sz w:val="18"/>
              </w:rPr>
              <w:t xml:space="preserve">Aim was to include women </w:t>
            </w:r>
            <w:proofErr w:type="gramStart"/>
            <w:r w:rsidRPr="007C0E38">
              <w:rPr>
                <w:rFonts w:ascii="Arial" w:hAnsi="Arial"/>
                <w:sz w:val="18"/>
              </w:rPr>
              <w:t>whose</w:t>
            </w:r>
            <w:proofErr w:type="gramEnd"/>
            <w:r w:rsidRPr="007C0E38">
              <w:rPr>
                <w:rFonts w:ascii="Arial" w:hAnsi="Arial"/>
                <w:sz w:val="18"/>
              </w:rPr>
              <w:t xml:space="preserve"> affected FDRs had </w:t>
            </w:r>
            <w:r w:rsidR="00C36B76">
              <w:rPr>
                <w:rFonts w:ascii="Arial" w:hAnsi="Arial" w:cs="Arial"/>
                <w:sz w:val="18"/>
                <w:u w:color="000000"/>
              </w:rPr>
              <w:t>≥</w:t>
            </w:r>
            <w:r w:rsidRPr="007C0E38">
              <w:rPr>
                <w:rFonts w:ascii="Arial" w:hAnsi="Arial"/>
                <w:sz w:val="18"/>
              </w:rPr>
              <w:t xml:space="preserve">60% chance of being a </w:t>
            </w:r>
            <w:r w:rsidRPr="007C0E38">
              <w:rPr>
                <w:rFonts w:ascii="Arial" w:hAnsi="Arial"/>
                <w:i/>
                <w:sz w:val="18"/>
              </w:rPr>
              <w:t xml:space="preserve">BRCA1 </w:t>
            </w:r>
            <w:r w:rsidRPr="007C0E38">
              <w:rPr>
                <w:rFonts w:ascii="Arial" w:hAnsi="Arial"/>
                <w:sz w:val="18"/>
              </w:rPr>
              <w:t xml:space="preserve">or </w:t>
            </w:r>
            <w:r w:rsidRPr="007C0E38">
              <w:rPr>
                <w:rFonts w:ascii="Arial" w:hAnsi="Arial"/>
                <w:i/>
                <w:sz w:val="18"/>
              </w:rPr>
              <w:t xml:space="preserve">BRCA2 </w:t>
            </w:r>
            <w:r w:rsidRPr="007C0E38">
              <w:rPr>
                <w:rFonts w:ascii="Arial" w:hAnsi="Arial"/>
                <w:sz w:val="18"/>
              </w:rPr>
              <w:t xml:space="preserve">mutation carrier or women with an annual risk of </w:t>
            </w:r>
            <w:r w:rsidR="00C36B76">
              <w:rPr>
                <w:rFonts w:ascii="Arial" w:hAnsi="Arial" w:cs="Arial"/>
                <w:sz w:val="18"/>
                <w:u w:color="000000"/>
              </w:rPr>
              <w:t>≥</w:t>
            </w:r>
            <w:r w:rsidRPr="007C0E38">
              <w:rPr>
                <w:rFonts w:ascii="Arial" w:hAnsi="Arial"/>
                <w:sz w:val="18"/>
              </w:rPr>
              <w:t>0.9%.</w:t>
            </w:r>
          </w:p>
          <w:p w14:paraId="47989DEF" w14:textId="77777777" w:rsidR="003401C5" w:rsidRPr="007C0E38" w:rsidRDefault="003401C5" w:rsidP="007C0E38">
            <w:pPr>
              <w:pStyle w:val="TableParagraph"/>
              <w:rPr>
                <w:rFonts w:ascii="Arial" w:eastAsia="Arial" w:hAnsi="Arial" w:cs="Arial"/>
                <w:sz w:val="18"/>
                <w:szCs w:val="18"/>
              </w:rPr>
            </w:pPr>
            <w:r w:rsidRPr="007C0E38">
              <w:rPr>
                <w:rFonts w:ascii="Arial" w:hAnsi="Arial"/>
                <w:sz w:val="18"/>
                <w:u w:val="single" w:color="000000"/>
              </w:rPr>
              <w:t>Exclusion</w:t>
            </w:r>
            <w:r w:rsidRPr="007C0E38">
              <w:rPr>
                <w:rFonts w:ascii="Arial" w:eastAsia="Arial" w:hAnsi="Arial" w:cs="Arial"/>
                <w:sz w:val="18"/>
                <w:szCs w:val="18"/>
              </w:rPr>
              <w:t xml:space="preserve">: </w:t>
            </w:r>
            <w:r w:rsidRPr="007C0E38">
              <w:rPr>
                <w:rFonts w:ascii="Arial" w:hAnsi="Arial"/>
                <w:sz w:val="18"/>
              </w:rPr>
              <w:t>Women with previous breast cancer, those with any cancer such that prognosis was &lt;5 years, participants who underwent predictive genetic testing during study and whose results were negative, women who developed cancer during study period</w:t>
            </w:r>
          </w:p>
        </w:tc>
      </w:tr>
    </w:tbl>
    <w:p w14:paraId="3BD7A667" w14:textId="0B57ECFE" w:rsidR="003401C5" w:rsidRDefault="003401C5" w:rsidP="003401C5">
      <w:pPr>
        <w:spacing w:line="258" w:lineRule="auto"/>
        <w:rPr>
          <w:rFonts w:ascii="Arial" w:eastAsia="Arial" w:hAnsi="Arial" w:cs="Arial"/>
          <w:sz w:val="18"/>
          <w:szCs w:val="18"/>
        </w:rPr>
      </w:pPr>
    </w:p>
    <w:p w14:paraId="472B9255" w14:textId="6471E360" w:rsidR="00E40CAA" w:rsidRDefault="00E40CAA" w:rsidP="003401C5">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536"/>
        <w:gridCol w:w="3738"/>
        <w:gridCol w:w="2329"/>
        <w:gridCol w:w="2939"/>
        <w:gridCol w:w="2438"/>
      </w:tblGrid>
      <w:tr w:rsidR="00A41574" w:rsidRPr="007C0E38" w14:paraId="5DAA83FB" w14:textId="77777777" w:rsidTr="00E40CAA">
        <w:trPr>
          <w:trHeight w:val="20"/>
        </w:trPr>
        <w:tc>
          <w:tcPr>
            <w:tcW w:w="592" w:type="pct"/>
            <w:tcBorders>
              <w:top w:val="single" w:sz="8" w:space="0" w:color="000000"/>
              <w:left w:val="single" w:sz="8" w:space="0" w:color="000000"/>
              <w:bottom w:val="single" w:sz="4" w:space="0" w:color="auto"/>
              <w:right w:val="single" w:sz="8" w:space="0" w:color="000000"/>
            </w:tcBorders>
            <w:shd w:val="clear" w:color="auto" w:fill="BFBFBF"/>
            <w:vAlign w:val="bottom"/>
          </w:tcPr>
          <w:p w14:paraId="4BE86FB0" w14:textId="6F1A97FD" w:rsidR="00A41574" w:rsidRPr="007C0E38" w:rsidRDefault="00A41574" w:rsidP="007C0E38">
            <w:pPr>
              <w:pStyle w:val="TableParagraph"/>
              <w:rPr>
                <w:rFonts w:ascii="Arial" w:eastAsia="Arial" w:hAnsi="Arial" w:cs="Arial"/>
                <w:sz w:val="18"/>
                <w:szCs w:val="18"/>
              </w:rPr>
            </w:pPr>
            <w:r w:rsidRPr="007C0E38">
              <w:rPr>
                <w:rFonts w:ascii="Arial" w:hAnsi="Arial"/>
                <w:b/>
                <w:sz w:val="18"/>
              </w:rPr>
              <w:t>Author, year Quality</w:t>
            </w:r>
          </w:p>
        </w:tc>
        <w:tc>
          <w:tcPr>
            <w:tcW w:w="144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5C82176D" w14:textId="10E723E0" w:rsidR="00A41574" w:rsidRPr="007C0E38" w:rsidRDefault="00A41574" w:rsidP="00E40CAA">
            <w:pPr>
              <w:pStyle w:val="TableParagraph"/>
              <w:jc w:val="center"/>
              <w:rPr>
                <w:rFonts w:ascii="Arial" w:eastAsia="Arial" w:hAnsi="Arial" w:cs="Arial"/>
                <w:sz w:val="18"/>
                <w:szCs w:val="18"/>
              </w:rPr>
            </w:pPr>
            <w:r w:rsidRPr="007C0E38">
              <w:rPr>
                <w:rFonts w:ascii="Arial" w:hAnsi="Arial"/>
                <w:b/>
                <w:sz w:val="18"/>
              </w:rPr>
              <w:t>Risk level definition</w:t>
            </w:r>
          </w:p>
        </w:tc>
        <w:tc>
          <w:tcPr>
            <w:tcW w:w="897" w:type="pct"/>
            <w:tcBorders>
              <w:top w:val="single" w:sz="8" w:space="0" w:color="000000"/>
              <w:left w:val="single" w:sz="8" w:space="0" w:color="000000"/>
              <w:bottom w:val="single" w:sz="4" w:space="0" w:color="auto"/>
              <w:right w:val="single" w:sz="8" w:space="0" w:color="000000"/>
            </w:tcBorders>
            <w:shd w:val="clear" w:color="auto" w:fill="BFBFBF"/>
            <w:vAlign w:val="bottom"/>
          </w:tcPr>
          <w:p w14:paraId="7252D655" w14:textId="6176BF94" w:rsidR="00A41574" w:rsidRPr="007C0E38" w:rsidRDefault="00A41574" w:rsidP="00E40CAA">
            <w:pPr>
              <w:pStyle w:val="TableParagraph"/>
              <w:jc w:val="center"/>
              <w:rPr>
                <w:rFonts w:ascii="Arial" w:eastAsia="Arial" w:hAnsi="Arial" w:cs="Arial"/>
                <w:sz w:val="18"/>
                <w:szCs w:val="18"/>
              </w:rPr>
            </w:pPr>
            <w:r w:rsidRPr="007C0E38">
              <w:rPr>
                <w:rFonts w:ascii="Arial" w:hAnsi="Arial"/>
                <w:b/>
                <w:sz w:val="18"/>
              </w:rPr>
              <w:t>N</w:t>
            </w:r>
          </w:p>
        </w:tc>
        <w:tc>
          <w:tcPr>
            <w:tcW w:w="1132" w:type="pct"/>
            <w:tcBorders>
              <w:top w:val="single" w:sz="8" w:space="0" w:color="000000"/>
              <w:left w:val="single" w:sz="8" w:space="0" w:color="000000"/>
              <w:bottom w:val="single" w:sz="4" w:space="0" w:color="auto"/>
              <w:right w:val="single" w:sz="8" w:space="0" w:color="000000"/>
            </w:tcBorders>
            <w:shd w:val="clear" w:color="auto" w:fill="BFBFBF"/>
            <w:vAlign w:val="bottom"/>
          </w:tcPr>
          <w:p w14:paraId="0E4069D4" w14:textId="60A73A1E" w:rsidR="00A41574" w:rsidRPr="007C0E38" w:rsidRDefault="00A41574" w:rsidP="00E40CAA">
            <w:pPr>
              <w:pStyle w:val="TableParagraph"/>
              <w:jc w:val="center"/>
              <w:rPr>
                <w:rFonts w:ascii="Arial" w:eastAsia="Arial" w:hAnsi="Arial" w:cs="Arial"/>
                <w:sz w:val="18"/>
                <w:szCs w:val="18"/>
              </w:rPr>
            </w:pPr>
            <w:r w:rsidRPr="007C0E38">
              <w:rPr>
                <w:rFonts w:ascii="Arial" w:hAnsi="Arial"/>
                <w:b/>
                <w:sz w:val="18"/>
              </w:rPr>
              <w:t>Demographics</w:t>
            </w:r>
          </w:p>
        </w:tc>
        <w:tc>
          <w:tcPr>
            <w:tcW w:w="941"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ECA3044" w14:textId="27E309F0" w:rsidR="00A41574" w:rsidRPr="007C0E38" w:rsidRDefault="00A41574" w:rsidP="00E40CAA">
            <w:pPr>
              <w:pStyle w:val="TableParagraph"/>
              <w:jc w:val="center"/>
              <w:rPr>
                <w:rFonts w:ascii="Arial" w:eastAsia="Arial" w:hAnsi="Arial" w:cs="Arial"/>
                <w:sz w:val="18"/>
                <w:szCs w:val="18"/>
              </w:rPr>
            </w:pPr>
            <w:r w:rsidRPr="007C0E38">
              <w:rPr>
                <w:rFonts w:ascii="Arial" w:hAnsi="Arial"/>
                <w:b/>
                <w:sz w:val="18"/>
              </w:rPr>
              <w:t>Duration/</w:t>
            </w:r>
            <w:proofErr w:type="spellStart"/>
            <w:r w:rsidRPr="007C0E38">
              <w:rPr>
                <w:rFonts w:ascii="Arial" w:hAnsi="Arial"/>
                <w:b/>
                <w:sz w:val="18"/>
              </w:rPr>
              <w:t>followup</w:t>
            </w:r>
            <w:proofErr w:type="spellEnd"/>
          </w:p>
        </w:tc>
      </w:tr>
      <w:tr w:rsidR="007C0E38" w:rsidRPr="007C0E38" w14:paraId="688DD9C9" w14:textId="77777777" w:rsidTr="00E40CAA">
        <w:trPr>
          <w:trHeight w:val="20"/>
        </w:trPr>
        <w:tc>
          <w:tcPr>
            <w:tcW w:w="2031" w:type="pct"/>
            <w:gridSpan w:val="2"/>
            <w:tcBorders>
              <w:top w:val="single" w:sz="4" w:space="0" w:color="auto"/>
              <w:left w:val="single" w:sz="4" w:space="0" w:color="auto"/>
              <w:bottom w:val="single" w:sz="4" w:space="0" w:color="auto"/>
            </w:tcBorders>
            <w:shd w:val="clear" w:color="auto" w:fill="D9D9D9" w:themeFill="background1" w:themeFillShade="D9"/>
            <w:vAlign w:val="bottom"/>
          </w:tcPr>
          <w:p w14:paraId="6265D3F6" w14:textId="714EE25A" w:rsidR="007C0E38" w:rsidRPr="007C0E38" w:rsidRDefault="007C0E38" w:rsidP="007C0E38">
            <w:pPr>
              <w:pStyle w:val="TableParagraph"/>
              <w:rPr>
                <w:rFonts w:ascii="Arial" w:hAnsi="Arial"/>
                <w:sz w:val="18"/>
              </w:rPr>
            </w:pPr>
            <w:r w:rsidRPr="007C0E38">
              <w:rPr>
                <w:rFonts w:ascii="Arial" w:hAnsi="Arial"/>
                <w:b/>
                <w:sz w:val="18"/>
              </w:rPr>
              <w:t>Breast cancer screening</w:t>
            </w:r>
          </w:p>
        </w:tc>
        <w:tc>
          <w:tcPr>
            <w:tcW w:w="897" w:type="pct"/>
            <w:tcBorders>
              <w:top w:val="single" w:sz="4" w:space="0" w:color="auto"/>
              <w:bottom w:val="single" w:sz="4" w:space="0" w:color="auto"/>
            </w:tcBorders>
            <w:shd w:val="clear" w:color="auto" w:fill="D9D9D9" w:themeFill="background1" w:themeFillShade="D9"/>
          </w:tcPr>
          <w:p w14:paraId="77817B80" w14:textId="77777777" w:rsidR="007C0E38" w:rsidRPr="007C0E38" w:rsidRDefault="007C0E38" w:rsidP="007C0E38">
            <w:pPr>
              <w:pStyle w:val="TableParagraph"/>
              <w:rPr>
                <w:rFonts w:ascii="Arial" w:hAnsi="Arial"/>
                <w:sz w:val="18"/>
              </w:rPr>
            </w:pPr>
          </w:p>
        </w:tc>
        <w:tc>
          <w:tcPr>
            <w:tcW w:w="1132" w:type="pct"/>
            <w:tcBorders>
              <w:top w:val="single" w:sz="4" w:space="0" w:color="auto"/>
              <w:bottom w:val="single" w:sz="4" w:space="0" w:color="auto"/>
            </w:tcBorders>
            <w:shd w:val="clear" w:color="auto" w:fill="D9D9D9" w:themeFill="background1" w:themeFillShade="D9"/>
          </w:tcPr>
          <w:p w14:paraId="3D6BD65C" w14:textId="77777777" w:rsidR="007C0E38" w:rsidRPr="007C0E38" w:rsidRDefault="007C0E38" w:rsidP="007C0E38">
            <w:pPr>
              <w:pStyle w:val="TableParagraph"/>
              <w:rPr>
                <w:rFonts w:ascii="Arial" w:hAnsi="Arial"/>
                <w:sz w:val="18"/>
              </w:rPr>
            </w:pPr>
          </w:p>
        </w:tc>
        <w:tc>
          <w:tcPr>
            <w:tcW w:w="941" w:type="pct"/>
            <w:tcBorders>
              <w:top w:val="single" w:sz="4" w:space="0" w:color="auto"/>
              <w:bottom w:val="single" w:sz="4" w:space="0" w:color="auto"/>
              <w:right w:val="single" w:sz="4" w:space="0" w:color="auto"/>
            </w:tcBorders>
            <w:shd w:val="clear" w:color="auto" w:fill="D9D9D9" w:themeFill="background1" w:themeFillShade="D9"/>
          </w:tcPr>
          <w:p w14:paraId="6D0B60CF" w14:textId="77777777" w:rsidR="007C0E38" w:rsidRPr="007C0E38" w:rsidRDefault="007C0E38" w:rsidP="007C0E38">
            <w:pPr>
              <w:pStyle w:val="TableParagraph"/>
              <w:rPr>
                <w:rFonts w:ascii="Arial" w:hAnsi="Arial"/>
                <w:sz w:val="18"/>
              </w:rPr>
            </w:pPr>
          </w:p>
        </w:tc>
      </w:tr>
      <w:tr w:rsidR="005F04B6" w:rsidRPr="007C0E38" w14:paraId="5570B5C7" w14:textId="77777777" w:rsidTr="00E40CAA">
        <w:trPr>
          <w:trHeight w:val="20"/>
        </w:trPr>
        <w:tc>
          <w:tcPr>
            <w:tcW w:w="592" w:type="pct"/>
            <w:tcBorders>
              <w:top w:val="single" w:sz="4" w:space="0" w:color="auto"/>
              <w:left w:val="single" w:sz="4" w:space="0" w:color="auto"/>
              <w:bottom w:val="single" w:sz="4" w:space="0" w:color="auto"/>
            </w:tcBorders>
            <w:shd w:val="clear" w:color="auto" w:fill="F2F2F2" w:themeFill="background1" w:themeFillShade="F2"/>
            <w:vAlign w:val="bottom"/>
          </w:tcPr>
          <w:p w14:paraId="6720CEA4" w14:textId="6904C75C" w:rsidR="005F04B6" w:rsidRPr="00E40CAA" w:rsidRDefault="005F04B6" w:rsidP="007C0E38">
            <w:pPr>
              <w:pStyle w:val="TableParagraph"/>
              <w:rPr>
                <w:rFonts w:ascii="Arial" w:hAnsi="Arial"/>
                <w:i/>
                <w:sz w:val="18"/>
              </w:rPr>
            </w:pPr>
            <w:r w:rsidRPr="00E40CAA">
              <w:rPr>
                <w:rFonts w:ascii="Arial" w:hAnsi="Arial"/>
                <w:b/>
                <w:i/>
                <w:sz w:val="18"/>
              </w:rPr>
              <w:t>2013 Review</w:t>
            </w:r>
          </w:p>
        </w:tc>
        <w:tc>
          <w:tcPr>
            <w:tcW w:w="1440" w:type="pct"/>
            <w:tcBorders>
              <w:top w:val="single" w:sz="4" w:space="0" w:color="auto"/>
              <w:bottom w:val="single" w:sz="4" w:space="0" w:color="auto"/>
            </w:tcBorders>
            <w:shd w:val="clear" w:color="auto" w:fill="F2F2F2" w:themeFill="background1" w:themeFillShade="F2"/>
          </w:tcPr>
          <w:p w14:paraId="70A467C1" w14:textId="77777777" w:rsidR="005F04B6" w:rsidRPr="007C0E38" w:rsidRDefault="005F04B6" w:rsidP="007C0E38">
            <w:pPr>
              <w:pStyle w:val="TableParagraph"/>
              <w:rPr>
                <w:rFonts w:ascii="Arial" w:hAnsi="Arial"/>
                <w:sz w:val="18"/>
              </w:rPr>
            </w:pPr>
          </w:p>
        </w:tc>
        <w:tc>
          <w:tcPr>
            <w:tcW w:w="897" w:type="pct"/>
            <w:tcBorders>
              <w:top w:val="single" w:sz="4" w:space="0" w:color="auto"/>
              <w:bottom w:val="single" w:sz="4" w:space="0" w:color="auto"/>
            </w:tcBorders>
            <w:shd w:val="clear" w:color="auto" w:fill="F2F2F2" w:themeFill="background1" w:themeFillShade="F2"/>
          </w:tcPr>
          <w:p w14:paraId="6E2D52D1" w14:textId="77777777" w:rsidR="005F04B6" w:rsidRPr="007C0E38" w:rsidRDefault="005F04B6" w:rsidP="007C0E38">
            <w:pPr>
              <w:pStyle w:val="TableParagraph"/>
              <w:rPr>
                <w:rFonts w:ascii="Arial" w:hAnsi="Arial"/>
                <w:sz w:val="18"/>
              </w:rPr>
            </w:pPr>
          </w:p>
        </w:tc>
        <w:tc>
          <w:tcPr>
            <w:tcW w:w="1132" w:type="pct"/>
            <w:tcBorders>
              <w:top w:val="single" w:sz="4" w:space="0" w:color="auto"/>
              <w:bottom w:val="single" w:sz="4" w:space="0" w:color="auto"/>
            </w:tcBorders>
            <w:shd w:val="clear" w:color="auto" w:fill="F2F2F2" w:themeFill="background1" w:themeFillShade="F2"/>
          </w:tcPr>
          <w:p w14:paraId="5BCF17EE" w14:textId="77777777" w:rsidR="005F04B6" w:rsidRPr="007C0E38" w:rsidRDefault="005F04B6" w:rsidP="007C0E38">
            <w:pPr>
              <w:pStyle w:val="TableParagraph"/>
              <w:rPr>
                <w:rFonts w:ascii="Arial" w:hAnsi="Arial"/>
                <w:sz w:val="18"/>
              </w:rPr>
            </w:pPr>
          </w:p>
        </w:tc>
        <w:tc>
          <w:tcPr>
            <w:tcW w:w="941" w:type="pct"/>
            <w:tcBorders>
              <w:top w:val="single" w:sz="4" w:space="0" w:color="auto"/>
              <w:bottom w:val="single" w:sz="4" w:space="0" w:color="auto"/>
              <w:right w:val="single" w:sz="4" w:space="0" w:color="auto"/>
            </w:tcBorders>
            <w:shd w:val="clear" w:color="auto" w:fill="F2F2F2" w:themeFill="background1" w:themeFillShade="F2"/>
          </w:tcPr>
          <w:p w14:paraId="32D5F6FA" w14:textId="77777777" w:rsidR="005F04B6" w:rsidRPr="007C0E38" w:rsidRDefault="005F04B6" w:rsidP="007C0E38">
            <w:pPr>
              <w:pStyle w:val="TableParagraph"/>
              <w:rPr>
                <w:rFonts w:ascii="Arial" w:hAnsi="Arial"/>
                <w:sz w:val="18"/>
              </w:rPr>
            </w:pPr>
          </w:p>
        </w:tc>
      </w:tr>
      <w:tr w:rsidR="003401C5" w:rsidRPr="007C0E38" w14:paraId="00E9B8D3" w14:textId="77777777" w:rsidTr="00E40CAA">
        <w:trPr>
          <w:trHeight w:val="20"/>
        </w:trPr>
        <w:tc>
          <w:tcPr>
            <w:tcW w:w="592" w:type="pct"/>
            <w:tcBorders>
              <w:top w:val="single" w:sz="4" w:space="0" w:color="auto"/>
              <w:left w:val="single" w:sz="8" w:space="0" w:color="000000"/>
              <w:bottom w:val="single" w:sz="8" w:space="0" w:color="000000"/>
              <w:right w:val="single" w:sz="8" w:space="0" w:color="000000"/>
            </w:tcBorders>
          </w:tcPr>
          <w:p w14:paraId="245E01A0" w14:textId="13C8ADAB" w:rsidR="000E70A4" w:rsidRPr="007C0E38" w:rsidRDefault="000E70A4" w:rsidP="000E70A4">
            <w:pPr>
              <w:pStyle w:val="TableParagraph"/>
              <w:rPr>
                <w:rFonts w:ascii="Arial" w:hAnsi="Arial"/>
                <w:sz w:val="18"/>
              </w:rPr>
            </w:pPr>
            <w:r w:rsidRPr="007C0E38">
              <w:rPr>
                <w:rFonts w:ascii="Arial" w:hAnsi="Arial"/>
                <w:sz w:val="18"/>
              </w:rPr>
              <w:t>Leach, 2005</w:t>
            </w:r>
            <w:r w:rsidR="007B13E4">
              <w:rPr>
                <w:rFonts w:ascii="Arial" w:hAnsi="Arial"/>
                <w:sz w:val="18"/>
                <w:vertAlign w:val="superscript"/>
              </w:rPr>
              <w:t>203</w:t>
            </w:r>
          </w:p>
          <w:p w14:paraId="45710EB9" w14:textId="77777777" w:rsidR="000E70A4" w:rsidRPr="007C0E38" w:rsidRDefault="000E70A4" w:rsidP="000E70A4">
            <w:pPr>
              <w:pStyle w:val="TableParagraph"/>
              <w:rPr>
                <w:rFonts w:ascii="Arial" w:eastAsia="Arial" w:hAnsi="Arial" w:cs="Arial"/>
                <w:sz w:val="18"/>
                <w:szCs w:val="18"/>
              </w:rPr>
            </w:pPr>
            <w:r w:rsidRPr="007C0E38">
              <w:rPr>
                <w:rFonts w:ascii="Arial" w:hAnsi="Arial"/>
                <w:sz w:val="18"/>
              </w:rPr>
              <w:t>NA</w:t>
            </w:r>
          </w:p>
          <w:p w14:paraId="1D4EA082" w14:textId="77777777" w:rsidR="000E70A4" w:rsidRPr="007C0E38" w:rsidRDefault="000E70A4" w:rsidP="000E70A4">
            <w:pPr>
              <w:pStyle w:val="TableParagraph"/>
              <w:rPr>
                <w:rFonts w:ascii="Times New Roman" w:eastAsia="Times New Roman" w:hAnsi="Arial" w:cs="Times New Roman"/>
                <w:sz w:val="19"/>
                <w:szCs w:val="19"/>
              </w:rPr>
            </w:pPr>
          </w:p>
          <w:p w14:paraId="6C5B85B2" w14:textId="6C7051C6" w:rsidR="003401C5" w:rsidRPr="007C0E38" w:rsidRDefault="000E70A4" w:rsidP="000E70A4">
            <w:pPr>
              <w:pStyle w:val="TableParagraph"/>
              <w:rPr>
                <w:rFonts w:ascii="Arial" w:eastAsia="Arial" w:hAnsi="Arial" w:cs="Arial"/>
                <w:sz w:val="18"/>
                <w:szCs w:val="18"/>
              </w:rPr>
            </w:pPr>
            <w:r w:rsidRPr="007C0E38">
              <w:rPr>
                <w:rFonts w:ascii="Arial" w:hAnsi="Arial"/>
                <w:sz w:val="18"/>
              </w:rPr>
              <w:t>MARIBS study</w:t>
            </w:r>
          </w:p>
        </w:tc>
        <w:tc>
          <w:tcPr>
            <w:tcW w:w="1440" w:type="pct"/>
            <w:tcBorders>
              <w:top w:val="single" w:sz="4" w:space="0" w:color="auto"/>
              <w:left w:val="single" w:sz="8" w:space="0" w:color="000000"/>
              <w:bottom w:val="single" w:sz="8" w:space="0" w:color="000000"/>
              <w:right w:val="single" w:sz="8" w:space="0" w:color="000000"/>
            </w:tcBorders>
          </w:tcPr>
          <w:p w14:paraId="0E24EAFD" w14:textId="77777777" w:rsidR="003401C5" w:rsidRPr="007C0E38" w:rsidRDefault="003401C5" w:rsidP="007C0E38">
            <w:pPr>
              <w:pStyle w:val="TableParagraph"/>
              <w:rPr>
                <w:rFonts w:ascii="Arial" w:eastAsia="Arial" w:hAnsi="Arial" w:cs="Arial"/>
                <w:sz w:val="18"/>
                <w:szCs w:val="18"/>
              </w:rPr>
            </w:pPr>
            <w:r w:rsidRPr="007C0E38">
              <w:rPr>
                <w:rFonts w:ascii="Arial" w:hAnsi="Arial"/>
                <w:sz w:val="18"/>
              </w:rPr>
              <w:t xml:space="preserve">Known carrier of a deleterious </w:t>
            </w:r>
            <w:r w:rsidRPr="007C0E38">
              <w:rPr>
                <w:rFonts w:ascii="Arial" w:hAnsi="Arial"/>
                <w:i/>
                <w:sz w:val="18"/>
              </w:rPr>
              <w:t xml:space="preserve">BRCA1 </w:t>
            </w:r>
            <w:r w:rsidRPr="007C0E38">
              <w:rPr>
                <w:rFonts w:ascii="Arial" w:hAnsi="Arial"/>
                <w:sz w:val="18"/>
              </w:rPr>
              <w:t xml:space="preserve">, </w:t>
            </w:r>
            <w:r w:rsidRPr="007C0E38">
              <w:rPr>
                <w:rFonts w:ascii="Arial" w:hAnsi="Arial"/>
                <w:i/>
                <w:sz w:val="18"/>
              </w:rPr>
              <w:t xml:space="preserve">BRCA2 </w:t>
            </w:r>
            <w:r w:rsidRPr="007C0E38">
              <w:rPr>
                <w:rFonts w:ascii="Arial" w:hAnsi="Arial"/>
                <w:sz w:val="18"/>
              </w:rPr>
              <w:t xml:space="preserve">, or </w:t>
            </w:r>
            <w:r w:rsidRPr="00B17202">
              <w:rPr>
                <w:rFonts w:ascii="Arial" w:hAnsi="Arial"/>
                <w:i/>
                <w:sz w:val="18"/>
              </w:rPr>
              <w:t>TP53</w:t>
            </w:r>
            <w:r w:rsidRPr="007C0E38">
              <w:rPr>
                <w:rFonts w:ascii="Arial" w:hAnsi="Arial"/>
                <w:sz w:val="18"/>
              </w:rPr>
              <w:t xml:space="preserve"> mutation; they were a FDR of someone with one of these deleterious mutations; they had a strong family history of breast or ovarian cancer, or both; or they had a family history consistent with classic Li-</w:t>
            </w:r>
            <w:proofErr w:type="spellStart"/>
            <w:r w:rsidRPr="007C0E38">
              <w:rPr>
                <w:rFonts w:ascii="Arial" w:hAnsi="Arial"/>
                <w:sz w:val="18"/>
              </w:rPr>
              <w:t>Fraumeni</w:t>
            </w:r>
            <w:proofErr w:type="spellEnd"/>
            <w:r w:rsidRPr="007C0E38">
              <w:rPr>
                <w:rFonts w:ascii="Arial" w:hAnsi="Arial"/>
                <w:sz w:val="18"/>
              </w:rPr>
              <w:t xml:space="preserve"> syndrome</w:t>
            </w:r>
          </w:p>
        </w:tc>
        <w:tc>
          <w:tcPr>
            <w:tcW w:w="897" w:type="pct"/>
            <w:tcBorders>
              <w:top w:val="single" w:sz="4" w:space="0" w:color="auto"/>
              <w:left w:val="single" w:sz="8" w:space="0" w:color="000000"/>
              <w:bottom w:val="single" w:sz="8" w:space="0" w:color="000000"/>
              <w:right w:val="single" w:sz="8" w:space="0" w:color="000000"/>
            </w:tcBorders>
          </w:tcPr>
          <w:p w14:paraId="39579FFC" w14:textId="77777777" w:rsidR="003401C5" w:rsidRPr="007C0E38" w:rsidRDefault="003401C5" w:rsidP="007C0E38">
            <w:pPr>
              <w:pStyle w:val="TableParagraph"/>
              <w:rPr>
                <w:rFonts w:ascii="Arial" w:eastAsia="Arial" w:hAnsi="Arial" w:cs="Arial"/>
                <w:sz w:val="18"/>
                <w:szCs w:val="18"/>
              </w:rPr>
            </w:pPr>
            <w:r w:rsidRPr="007C0E38">
              <w:rPr>
                <w:rFonts w:ascii="Arial" w:hAnsi="Arial"/>
                <w:sz w:val="18"/>
              </w:rPr>
              <w:t>649</w:t>
            </w:r>
          </w:p>
          <w:p w14:paraId="585D17BA" w14:textId="26A68857" w:rsidR="003401C5" w:rsidRPr="007C0E38" w:rsidRDefault="00C36B76" w:rsidP="007C0E38">
            <w:pPr>
              <w:pStyle w:val="TableParagraph"/>
              <w:rPr>
                <w:rFonts w:ascii="Arial" w:eastAsia="Arial" w:hAnsi="Arial" w:cs="Arial"/>
                <w:sz w:val="18"/>
                <w:szCs w:val="18"/>
              </w:rPr>
            </w:pPr>
            <w:r>
              <w:rPr>
                <w:rFonts w:ascii="Arial" w:hAnsi="Arial"/>
                <w:sz w:val="18"/>
              </w:rPr>
              <w:t>13%</w:t>
            </w:r>
            <w:r w:rsidR="003401C5" w:rsidRPr="007C0E38">
              <w:rPr>
                <w:rFonts w:ascii="Arial" w:hAnsi="Arial"/>
                <w:sz w:val="18"/>
              </w:rPr>
              <w:t xml:space="preserve"> </w:t>
            </w:r>
            <w:r>
              <w:rPr>
                <w:rFonts w:ascii="Arial" w:hAnsi="Arial"/>
                <w:sz w:val="18"/>
              </w:rPr>
              <w:t xml:space="preserve">(82/649) </w:t>
            </w:r>
            <w:r w:rsidR="003401C5" w:rsidRPr="007C0E38">
              <w:rPr>
                <w:rFonts w:ascii="Arial" w:hAnsi="Arial"/>
                <w:sz w:val="18"/>
              </w:rPr>
              <w:t>with known</w:t>
            </w:r>
            <w:r w:rsidR="00A41574" w:rsidRPr="007C0E38">
              <w:rPr>
                <w:rFonts w:ascii="Arial" w:eastAsia="Arial" w:hAnsi="Arial" w:cs="Arial"/>
                <w:sz w:val="18"/>
                <w:szCs w:val="18"/>
              </w:rPr>
              <w:t xml:space="preserve"> </w:t>
            </w:r>
            <w:r w:rsidR="003401C5" w:rsidRPr="007C0E38">
              <w:rPr>
                <w:rFonts w:ascii="Arial" w:hAnsi="Arial"/>
                <w:i/>
                <w:sz w:val="18"/>
              </w:rPr>
              <w:t xml:space="preserve">BRCA1 </w:t>
            </w:r>
            <w:r w:rsidR="003401C5" w:rsidRPr="007C0E38">
              <w:rPr>
                <w:rFonts w:ascii="Arial" w:hAnsi="Arial"/>
                <w:sz w:val="18"/>
              </w:rPr>
              <w:t>mutation</w:t>
            </w:r>
          </w:p>
          <w:p w14:paraId="4CE7DE58" w14:textId="3A28E14B" w:rsidR="003401C5" w:rsidRPr="007C0E38" w:rsidRDefault="00C36B76" w:rsidP="00C36B76">
            <w:pPr>
              <w:pStyle w:val="TableParagraph"/>
              <w:rPr>
                <w:rFonts w:ascii="Arial" w:eastAsia="Arial" w:hAnsi="Arial" w:cs="Arial"/>
                <w:sz w:val="18"/>
                <w:szCs w:val="18"/>
              </w:rPr>
            </w:pPr>
            <w:r>
              <w:rPr>
                <w:rFonts w:ascii="Arial" w:hAnsi="Arial"/>
                <w:sz w:val="18"/>
              </w:rPr>
              <w:t>6% (</w:t>
            </w:r>
            <w:r w:rsidR="003401C5" w:rsidRPr="007C0E38">
              <w:rPr>
                <w:rFonts w:ascii="Arial" w:hAnsi="Arial"/>
                <w:sz w:val="18"/>
              </w:rPr>
              <w:t>38</w:t>
            </w:r>
            <w:r>
              <w:rPr>
                <w:rFonts w:ascii="Arial" w:hAnsi="Arial"/>
                <w:sz w:val="18"/>
              </w:rPr>
              <w:t>/649</w:t>
            </w:r>
            <w:r w:rsidR="003401C5" w:rsidRPr="007C0E38">
              <w:rPr>
                <w:rFonts w:ascii="Arial" w:hAnsi="Arial"/>
                <w:sz w:val="18"/>
              </w:rPr>
              <w:t xml:space="preserve">) with known </w:t>
            </w:r>
            <w:r w:rsidR="003401C5" w:rsidRPr="007C0E38">
              <w:rPr>
                <w:rFonts w:ascii="Arial" w:hAnsi="Arial"/>
                <w:i/>
                <w:sz w:val="18"/>
              </w:rPr>
              <w:t>BRCA2</w:t>
            </w:r>
            <w:r w:rsidR="00A41574" w:rsidRPr="007C0E38">
              <w:rPr>
                <w:rFonts w:ascii="Arial" w:eastAsia="Arial" w:hAnsi="Arial" w:cs="Arial"/>
                <w:sz w:val="18"/>
                <w:szCs w:val="18"/>
              </w:rPr>
              <w:t xml:space="preserve"> </w:t>
            </w:r>
            <w:r w:rsidR="003401C5" w:rsidRPr="007C0E38">
              <w:rPr>
                <w:rFonts w:ascii="Arial" w:hAnsi="Arial"/>
                <w:sz w:val="18"/>
              </w:rPr>
              <w:t>mutation</w:t>
            </w:r>
          </w:p>
        </w:tc>
        <w:tc>
          <w:tcPr>
            <w:tcW w:w="1132" w:type="pct"/>
            <w:tcBorders>
              <w:top w:val="single" w:sz="4" w:space="0" w:color="auto"/>
              <w:left w:val="single" w:sz="8" w:space="0" w:color="000000"/>
              <w:bottom w:val="single" w:sz="8" w:space="0" w:color="000000"/>
              <w:right w:val="single" w:sz="8" w:space="0" w:color="000000"/>
            </w:tcBorders>
          </w:tcPr>
          <w:p w14:paraId="7649B8CC" w14:textId="2F5641EE" w:rsidR="003401C5" w:rsidRPr="007C0E38" w:rsidRDefault="003401C5" w:rsidP="0036257A">
            <w:pPr>
              <w:pStyle w:val="TableParagraph"/>
              <w:rPr>
                <w:rFonts w:ascii="Arial" w:eastAsia="Arial" w:hAnsi="Arial" w:cs="Arial"/>
                <w:sz w:val="18"/>
                <w:szCs w:val="18"/>
              </w:rPr>
            </w:pPr>
            <w:r w:rsidRPr="007C0E38">
              <w:rPr>
                <w:rFonts w:ascii="Arial" w:hAnsi="Arial"/>
                <w:sz w:val="18"/>
              </w:rPr>
              <w:t>Median</w:t>
            </w:r>
            <w:r w:rsidR="0036257A">
              <w:rPr>
                <w:rFonts w:ascii="Arial" w:hAnsi="Arial"/>
                <w:sz w:val="18"/>
              </w:rPr>
              <w:t xml:space="preserve"> age at entry, years: 40 (range 31 to </w:t>
            </w:r>
            <w:r w:rsidRPr="007C0E38">
              <w:rPr>
                <w:rFonts w:ascii="Arial" w:hAnsi="Arial"/>
                <w:sz w:val="18"/>
              </w:rPr>
              <w:t xml:space="preserve">55; only </w:t>
            </w:r>
            <w:r w:rsidR="0036257A">
              <w:rPr>
                <w:rFonts w:ascii="Arial" w:hAnsi="Arial"/>
                <w:sz w:val="18"/>
              </w:rPr>
              <w:t>1</w:t>
            </w:r>
            <w:r w:rsidRPr="007C0E38">
              <w:rPr>
                <w:rFonts w:ascii="Arial" w:hAnsi="Arial"/>
                <w:sz w:val="18"/>
              </w:rPr>
              <w:t xml:space="preserve"> woman aged &gt;50 years)</w:t>
            </w:r>
          </w:p>
        </w:tc>
        <w:tc>
          <w:tcPr>
            <w:tcW w:w="941" w:type="pct"/>
            <w:tcBorders>
              <w:top w:val="single" w:sz="4" w:space="0" w:color="auto"/>
              <w:left w:val="single" w:sz="8" w:space="0" w:color="000000"/>
              <w:bottom w:val="single" w:sz="8" w:space="0" w:color="000000"/>
              <w:right w:val="single" w:sz="8" w:space="0" w:color="000000"/>
            </w:tcBorders>
          </w:tcPr>
          <w:p w14:paraId="03EE0C6F" w14:textId="17034F5D" w:rsidR="003401C5" w:rsidRPr="007C0E38" w:rsidRDefault="003401C5" w:rsidP="007C0E38">
            <w:pPr>
              <w:pStyle w:val="TableParagraph"/>
              <w:rPr>
                <w:rFonts w:ascii="Arial" w:eastAsia="Arial" w:hAnsi="Arial" w:cs="Arial"/>
                <w:sz w:val="18"/>
                <w:szCs w:val="18"/>
              </w:rPr>
            </w:pPr>
            <w:r w:rsidRPr="007C0E38">
              <w:rPr>
                <w:rFonts w:ascii="Arial" w:hAnsi="Arial"/>
                <w:sz w:val="18"/>
              </w:rPr>
              <w:t>Study recruitment 1997</w:t>
            </w:r>
            <w:r w:rsidR="00A41574" w:rsidRPr="007C0E38">
              <w:rPr>
                <w:rFonts w:ascii="Arial" w:eastAsia="Arial" w:hAnsi="Arial" w:cs="Arial"/>
                <w:sz w:val="18"/>
                <w:szCs w:val="18"/>
              </w:rPr>
              <w:t xml:space="preserve"> </w:t>
            </w:r>
            <w:r w:rsidRPr="007C0E38">
              <w:rPr>
                <w:rFonts w:ascii="Arial" w:hAnsi="Arial"/>
                <w:sz w:val="18"/>
              </w:rPr>
              <w:t>to 2003</w:t>
            </w:r>
          </w:p>
          <w:p w14:paraId="198AE7C2" w14:textId="45E33321" w:rsidR="003401C5" w:rsidRPr="007C0E38" w:rsidRDefault="003401C5" w:rsidP="00CB5DE5">
            <w:pPr>
              <w:pStyle w:val="TableParagraph"/>
              <w:rPr>
                <w:rFonts w:ascii="Arial" w:eastAsia="Arial" w:hAnsi="Arial" w:cs="Arial"/>
                <w:sz w:val="18"/>
                <w:szCs w:val="18"/>
              </w:rPr>
            </w:pPr>
            <w:r w:rsidRPr="007C0E38">
              <w:rPr>
                <w:rFonts w:ascii="Arial" w:hAnsi="Arial"/>
                <w:sz w:val="18"/>
              </w:rPr>
              <w:t>Variable screening episodes per individual but screening continued until each women had</w:t>
            </w:r>
            <w:r w:rsidR="00A41574" w:rsidRPr="007C0E38">
              <w:rPr>
                <w:rFonts w:ascii="Arial" w:eastAsia="Arial" w:hAnsi="Arial" w:cs="Arial"/>
                <w:sz w:val="18"/>
                <w:szCs w:val="18"/>
              </w:rPr>
              <w:t xml:space="preserve"> </w:t>
            </w:r>
            <w:r w:rsidR="00CB5DE5">
              <w:rPr>
                <w:rFonts w:ascii="Arial" w:hAnsi="Arial" w:cs="Arial"/>
                <w:sz w:val="18"/>
                <w:u w:color="000000"/>
              </w:rPr>
              <w:t>≥</w:t>
            </w:r>
            <w:r w:rsidRPr="007C0E38">
              <w:rPr>
                <w:rFonts w:ascii="Arial" w:hAnsi="Arial"/>
                <w:sz w:val="18"/>
              </w:rPr>
              <w:t>2 annual scans (in 2004)</w:t>
            </w:r>
          </w:p>
        </w:tc>
      </w:tr>
    </w:tbl>
    <w:p w14:paraId="216424BC" w14:textId="3204DDB0" w:rsidR="003401C5" w:rsidRDefault="003401C5" w:rsidP="003401C5">
      <w:pPr>
        <w:spacing w:line="258" w:lineRule="auto"/>
        <w:rPr>
          <w:rFonts w:ascii="Arial" w:eastAsia="Arial" w:hAnsi="Arial" w:cs="Arial"/>
          <w:sz w:val="18"/>
          <w:szCs w:val="18"/>
        </w:rPr>
      </w:pPr>
    </w:p>
    <w:p w14:paraId="7FB96A45" w14:textId="3173D54F" w:rsidR="00E40CAA" w:rsidRDefault="00E40CAA" w:rsidP="003401C5">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615"/>
        <w:gridCol w:w="4226"/>
        <w:gridCol w:w="5112"/>
        <w:gridCol w:w="2027"/>
      </w:tblGrid>
      <w:tr w:rsidR="00A83C33" w:rsidRPr="007C0E38" w14:paraId="11223306" w14:textId="77777777" w:rsidTr="00E40CAA">
        <w:trPr>
          <w:trHeight w:val="20"/>
          <w:tblHeader/>
        </w:trPr>
        <w:tc>
          <w:tcPr>
            <w:tcW w:w="622" w:type="pct"/>
            <w:tcBorders>
              <w:top w:val="single" w:sz="8" w:space="0" w:color="000000"/>
              <w:left w:val="single" w:sz="8" w:space="0" w:color="000000"/>
              <w:bottom w:val="single" w:sz="4" w:space="0" w:color="auto"/>
              <w:right w:val="single" w:sz="8" w:space="0" w:color="000000"/>
            </w:tcBorders>
            <w:shd w:val="clear" w:color="auto" w:fill="BFBFBF"/>
            <w:vAlign w:val="bottom"/>
          </w:tcPr>
          <w:p w14:paraId="20025D9F" w14:textId="77777777" w:rsidR="007C0E38" w:rsidRDefault="00A83C33" w:rsidP="007C0E38">
            <w:pPr>
              <w:pStyle w:val="TableParagraph"/>
              <w:rPr>
                <w:rFonts w:ascii="Arial" w:hAnsi="Arial"/>
                <w:b/>
                <w:sz w:val="18"/>
              </w:rPr>
            </w:pPr>
            <w:r w:rsidRPr="007C0E38">
              <w:rPr>
                <w:rFonts w:ascii="Arial" w:hAnsi="Arial"/>
                <w:b/>
                <w:sz w:val="18"/>
              </w:rPr>
              <w:t xml:space="preserve">Author, year </w:t>
            </w:r>
          </w:p>
          <w:p w14:paraId="5EA9E649" w14:textId="15CE5E2D" w:rsidR="00A83C33" w:rsidRPr="007C0E38" w:rsidRDefault="00A83C33" w:rsidP="007C0E38">
            <w:pPr>
              <w:pStyle w:val="TableParagraph"/>
              <w:rPr>
                <w:rFonts w:ascii="Arial" w:eastAsia="Arial" w:hAnsi="Arial" w:cs="Arial"/>
                <w:sz w:val="18"/>
                <w:szCs w:val="18"/>
              </w:rPr>
            </w:pPr>
            <w:r w:rsidRPr="007C0E38">
              <w:rPr>
                <w:rFonts w:ascii="Arial" w:hAnsi="Arial"/>
                <w:b/>
                <w:sz w:val="18"/>
              </w:rPr>
              <w:t>Quality</w:t>
            </w:r>
          </w:p>
        </w:tc>
        <w:tc>
          <w:tcPr>
            <w:tcW w:w="1628" w:type="pct"/>
            <w:tcBorders>
              <w:top w:val="single" w:sz="8" w:space="0" w:color="000000"/>
              <w:left w:val="single" w:sz="8" w:space="0" w:color="000000"/>
              <w:bottom w:val="single" w:sz="4" w:space="0" w:color="auto"/>
              <w:right w:val="single" w:sz="8" w:space="0" w:color="000000"/>
            </w:tcBorders>
            <w:shd w:val="clear" w:color="auto" w:fill="BFBFBF"/>
            <w:vAlign w:val="bottom"/>
          </w:tcPr>
          <w:p w14:paraId="5B960D73" w14:textId="366D3F85" w:rsidR="00A83C33" w:rsidRPr="007C0E38" w:rsidRDefault="00A83C33" w:rsidP="00E40CAA">
            <w:pPr>
              <w:pStyle w:val="TableParagraph"/>
              <w:jc w:val="center"/>
              <w:rPr>
                <w:rFonts w:ascii="Arial" w:eastAsia="Arial" w:hAnsi="Arial" w:cs="Arial"/>
                <w:sz w:val="18"/>
                <w:szCs w:val="18"/>
              </w:rPr>
            </w:pPr>
            <w:r w:rsidRPr="007C0E38">
              <w:rPr>
                <w:rFonts w:ascii="Arial" w:hAnsi="Arial"/>
                <w:b/>
                <w:sz w:val="18"/>
              </w:rPr>
              <w:t>Surgical procedure or screening method and interval</w:t>
            </w:r>
          </w:p>
        </w:tc>
        <w:tc>
          <w:tcPr>
            <w:tcW w:w="1969" w:type="pct"/>
            <w:tcBorders>
              <w:top w:val="single" w:sz="8" w:space="0" w:color="000000"/>
              <w:left w:val="single" w:sz="8" w:space="0" w:color="000000"/>
              <w:bottom w:val="single" w:sz="4" w:space="0" w:color="auto"/>
              <w:right w:val="single" w:sz="8" w:space="0" w:color="000000"/>
            </w:tcBorders>
            <w:shd w:val="clear" w:color="auto" w:fill="BFBFBF"/>
            <w:vAlign w:val="bottom"/>
          </w:tcPr>
          <w:p w14:paraId="20A40428" w14:textId="3420BB4E" w:rsidR="00A83C33" w:rsidRPr="007C0E38" w:rsidRDefault="00A83C33" w:rsidP="00E40CAA">
            <w:pPr>
              <w:pStyle w:val="TableParagraph"/>
              <w:jc w:val="center"/>
              <w:rPr>
                <w:rFonts w:ascii="Arial" w:eastAsia="Arial" w:hAnsi="Arial" w:cs="Arial"/>
                <w:sz w:val="18"/>
                <w:szCs w:val="18"/>
              </w:rPr>
            </w:pPr>
            <w:r w:rsidRPr="007C0E38">
              <w:rPr>
                <w:rFonts w:ascii="Arial" w:hAnsi="Arial"/>
                <w:b/>
                <w:sz w:val="18"/>
              </w:rPr>
              <w:t>Results</w:t>
            </w:r>
          </w:p>
        </w:tc>
        <w:tc>
          <w:tcPr>
            <w:tcW w:w="781"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896ED81" w14:textId="320AFE3D" w:rsidR="00A83C33" w:rsidRPr="007C0E38" w:rsidRDefault="00A83C33" w:rsidP="00E40CAA">
            <w:pPr>
              <w:pStyle w:val="TableParagraph"/>
              <w:jc w:val="center"/>
              <w:rPr>
                <w:rFonts w:ascii="Arial" w:eastAsia="Arial" w:hAnsi="Arial" w:cs="Arial"/>
                <w:sz w:val="18"/>
                <w:szCs w:val="18"/>
              </w:rPr>
            </w:pPr>
            <w:r w:rsidRPr="007C0E38">
              <w:rPr>
                <w:rFonts w:ascii="Arial" w:hAnsi="Arial"/>
                <w:b/>
                <w:sz w:val="18"/>
              </w:rPr>
              <w:t>Funding source</w:t>
            </w:r>
          </w:p>
        </w:tc>
      </w:tr>
      <w:tr w:rsidR="007C0E38" w:rsidRPr="007C0E38" w14:paraId="0E3280B0" w14:textId="77777777" w:rsidTr="00E40CAA">
        <w:trPr>
          <w:trHeight w:val="20"/>
        </w:trPr>
        <w:tc>
          <w:tcPr>
            <w:tcW w:w="2250" w:type="pct"/>
            <w:gridSpan w:val="2"/>
            <w:tcBorders>
              <w:top w:val="single" w:sz="4" w:space="0" w:color="auto"/>
              <w:left w:val="single" w:sz="4" w:space="0" w:color="auto"/>
              <w:bottom w:val="single" w:sz="4" w:space="0" w:color="auto"/>
            </w:tcBorders>
            <w:shd w:val="clear" w:color="auto" w:fill="D9D9D9" w:themeFill="background1" w:themeFillShade="D9"/>
            <w:vAlign w:val="bottom"/>
          </w:tcPr>
          <w:p w14:paraId="1F0EE80E" w14:textId="5FA1F032" w:rsidR="007C0E38" w:rsidRPr="007C0E38" w:rsidRDefault="007C0E38" w:rsidP="007C0E38">
            <w:pPr>
              <w:pStyle w:val="ListParagraph"/>
              <w:tabs>
                <w:tab w:val="left" w:pos="258"/>
              </w:tabs>
              <w:rPr>
                <w:rFonts w:ascii="Arial" w:hAnsi="Arial"/>
                <w:sz w:val="18"/>
              </w:rPr>
            </w:pPr>
            <w:r w:rsidRPr="007C0E38">
              <w:rPr>
                <w:rFonts w:ascii="Arial" w:hAnsi="Arial"/>
                <w:b/>
                <w:sz w:val="18"/>
              </w:rPr>
              <w:t>Breast cancer screening</w:t>
            </w:r>
          </w:p>
        </w:tc>
        <w:tc>
          <w:tcPr>
            <w:tcW w:w="1969" w:type="pct"/>
            <w:tcBorders>
              <w:top w:val="single" w:sz="4" w:space="0" w:color="auto"/>
              <w:bottom w:val="single" w:sz="4" w:space="0" w:color="auto"/>
            </w:tcBorders>
            <w:shd w:val="clear" w:color="auto" w:fill="D9D9D9" w:themeFill="background1" w:themeFillShade="D9"/>
          </w:tcPr>
          <w:p w14:paraId="19E92F77" w14:textId="77777777" w:rsidR="007C0E38" w:rsidRPr="007C0E38" w:rsidRDefault="007C0E38" w:rsidP="007C0E38">
            <w:pPr>
              <w:pStyle w:val="TableParagraph"/>
              <w:rPr>
                <w:rFonts w:ascii="Arial" w:hAnsi="Arial"/>
                <w:sz w:val="18"/>
              </w:rPr>
            </w:pPr>
          </w:p>
        </w:tc>
        <w:tc>
          <w:tcPr>
            <w:tcW w:w="781" w:type="pct"/>
            <w:tcBorders>
              <w:top w:val="single" w:sz="4" w:space="0" w:color="auto"/>
              <w:bottom w:val="single" w:sz="4" w:space="0" w:color="auto"/>
              <w:right w:val="single" w:sz="4" w:space="0" w:color="auto"/>
            </w:tcBorders>
            <w:shd w:val="clear" w:color="auto" w:fill="D9D9D9" w:themeFill="background1" w:themeFillShade="D9"/>
          </w:tcPr>
          <w:p w14:paraId="21CE9B8F" w14:textId="77777777" w:rsidR="007C0E38" w:rsidRPr="007C0E38" w:rsidRDefault="007C0E38" w:rsidP="007C0E38">
            <w:pPr>
              <w:pStyle w:val="TableParagraph"/>
              <w:rPr>
                <w:rFonts w:ascii="Arial" w:hAnsi="Arial"/>
                <w:sz w:val="18"/>
              </w:rPr>
            </w:pPr>
          </w:p>
        </w:tc>
      </w:tr>
      <w:tr w:rsidR="005F04B6" w:rsidRPr="007C0E38" w14:paraId="1986C734" w14:textId="77777777" w:rsidTr="00E40CAA">
        <w:trPr>
          <w:trHeight w:val="20"/>
        </w:trPr>
        <w:tc>
          <w:tcPr>
            <w:tcW w:w="622" w:type="pct"/>
            <w:tcBorders>
              <w:top w:val="single" w:sz="4" w:space="0" w:color="auto"/>
              <w:left w:val="single" w:sz="4" w:space="0" w:color="auto"/>
              <w:bottom w:val="single" w:sz="4" w:space="0" w:color="auto"/>
            </w:tcBorders>
            <w:shd w:val="clear" w:color="auto" w:fill="F2F2F2" w:themeFill="background1" w:themeFillShade="F2"/>
            <w:vAlign w:val="bottom"/>
          </w:tcPr>
          <w:p w14:paraId="676F5279" w14:textId="23507469" w:rsidR="005F04B6" w:rsidRPr="00E40CAA" w:rsidRDefault="005F04B6" w:rsidP="007C0E38">
            <w:pPr>
              <w:pStyle w:val="TableParagraph"/>
              <w:rPr>
                <w:rFonts w:ascii="Arial" w:hAnsi="Arial"/>
                <w:i/>
                <w:sz w:val="18"/>
              </w:rPr>
            </w:pPr>
            <w:r w:rsidRPr="00E40CAA">
              <w:rPr>
                <w:rFonts w:ascii="Arial" w:hAnsi="Arial"/>
                <w:b/>
                <w:i/>
                <w:sz w:val="18"/>
              </w:rPr>
              <w:t>2013 Review</w:t>
            </w:r>
          </w:p>
        </w:tc>
        <w:tc>
          <w:tcPr>
            <w:tcW w:w="1628" w:type="pct"/>
            <w:tcBorders>
              <w:top w:val="single" w:sz="4" w:space="0" w:color="auto"/>
              <w:bottom w:val="single" w:sz="4" w:space="0" w:color="auto"/>
            </w:tcBorders>
            <w:shd w:val="clear" w:color="auto" w:fill="F2F2F2" w:themeFill="background1" w:themeFillShade="F2"/>
          </w:tcPr>
          <w:p w14:paraId="34BBD11C" w14:textId="77777777" w:rsidR="005F04B6" w:rsidRPr="007C0E38" w:rsidRDefault="005F04B6" w:rsidP="007C0E38">
            <w:pPr>
              <w:pStyle w:val="ListParagraph"/>
              <w:tabs>
                <w:tab w:val="left" w:pos="258"/>
              </w:tabs>
              <w:rPr>
                <w:rFonts w:ascii="Arial" w:hAnsi="Arial"/>
                <w:sz w:val="18"/>
              </w:rPr>
            </w:pPr>
          </w:p>
        </w:tc>
        <w:tc>
          <w:tcPr>
            <w:tcW w:w="1969" w:type="pct"/>
            <w:tcBorders>
              <w:top w:val="single" w:sz="4" w:space="0" w:color="auto"/>
              <w:bottom w:val="single" w:sz="4" w:space="0" w:color="auto"/>
            </w:tcBorders>
            <w:shd w:val="clear" w:color="auto" w:fill="F2F2F2" w:themeFill="background1" w:themeFillShade="F2"/>
          </w:tcPr>
          <w:p w14:paraId="24520141" w14:textId="77777777" w:rsidR="005F04B6" w:rsidRPr="007C0E38" w:rsidRDefault="005F04B6" w:rsidP="007C0E38">
            <w:pPr>
              <w:pStyle w:val="TableParagraph"/>
              <w:rPr>
                <w:rFonts w:ascii="Arial" w:hAnsi="Arial"/>
                <w:sz w:val="18"/>
              </w:rPr>
            </w:pPr>
          </w:p>
        </w:tc>
        <w:tc>
          <w:tcPr>
            <w:tcW w:w="781" w:type="pct"/>
            <w:tcBorders>
              <w:top w:val="single" w:sz="4" w:space="0" w:color="auto"/>
              <w:bottom w:val="single" w:sz="4" w:space="0" w:color="auto"/>
              <w:right w:val="single" w:sz="4" w:space="0" w:color="auto"/>
            </w:tcBorders>
            <w:shd w:val="clear" w:color="auto" w:fill="F2F2F2" w:themeFill="background1" w:themeFillShade="F2"/>
          </w:tcPr>
          <w:p w14:paraId="7906EB88" w14:textId="77777777" w:rsidR="005F04B6" w:rsidRPr="007C0E38" w:rsidRDefault="005F04B6" w:rsidP="007C0E38">
            <w:pPr>
              <w:pStyle w:val="TableParagraph"/>
              <w:rPr>
                <w:rFonts w:ascii="Arial" w:hAnsi="Arial"/>
                <w:sz w:val="18"/>
              </w:rPr>
            </w:pPr>
          </w:p>
        </w:tc>
      </w:tr>
      <w:tr w:rsidR="003401C5" w:rsidRPr="007C0E38" w14:paraId="445E94FD" w14:textId="77777777" w:rsidTr="00E40CAA">
        <w:trPr>
          <w:trHeight w:val="20"/>
        </w:trPr>
        <w:tc>
          <w:tcPr>
            <w:tcW w:w="622" w:type="pct"/>
            <w:tcBorders>
              <w:top w:val="single" w:sz="4" w:space="0" w:color="auto"/>
              <w:left w:val="single" w:sz="8" w:space="0" w:color="000000"/>
              <w:bottom w:val="single" w:sz="8" w:space="0" w:color="000000"/>
              <w:right w:val="single" w:sz="8" w:space="0" w:color="000000"/>
            </w:tcBorders>
          </w:tcPr>
          <w:p w14:paraId="49B031CB" w14:textId="3FFDFC4D" w:rsidR="000E70A4" w:rsidRPr="007C0E38" w:rsidRDefault="000E70A4" w:rsidP="000E70A4">
            <w:pPr>
              <w:pStyle w:val="TableParagraph"/>
              <w:rPr>
                <w:rFonts w:ascii="Arial" w:hAnsi="Arial"/>
                <w:sz w:val="18"/>
              </w:rPr>
            </w:pPr>
            <w:r w:rsidRPr="007C0E38">
              <w:rPr>
                <w:rFonts w:ascii="Arial" w:hAnsi="Arial"/>
                <w:sz w:val="18"/>
              </w:rPr>
              <w:t>Leach, 2005</w:t>
            </w:r>
            <w:r w:rsidR="007B13E4">
              <w:rPr>
                <w:rFonts w:ascii="Arial" w:hAnsi="Arial"/>
                <w:sz w:val="18"/>
                <w:vertAlign w:val="superscript"/>
              </w:rPr>
              <w:t>203</w:t>
            </w:r>
          </w:p>
          <w:p w14:paraId="07731D4E" w14:textId="77777777" w:rsidR="000E70A4" w:rsidRPr="007C0E38" w:rsidRDefault="000E70A4" w:rsidP="000E70A4">
            <w:pPr>
              <w:pStyle w:val="TableParagraph"/>
              <w:rPr>
                <w:rFonts w:ascii="Arial" w:eastAsia="Arial" w:hAnsi="Arial" w:cs="Arial"/>
                <w:sz w:val="18"/>
                <w:szCs w:val="18"/>
              </w:rPr>
            </w:pPr>
            <w:r w:rsidRPr="007C0E38">
              <w:rPr>
                <w:rFonts w:ascii="Arial" w:hAnsi="Arial"/>
                <w:sz w:val="18"/>
              </w:rPr>
              <w:t>NA</w:t>
            </w:r>
          </w:p>
          <w:p w14:paraId="6637E3AB" w14:textId="77777777" w:rsidR="000E70A4" w:rsidRPr="007C0E38" w:rsidRDefault="000E70A4" w:rsidP="000E70A4">
            <w:pPr>
              <w:pStyle w:val="TableParagraph"/>
              <w:rPr>
                <w:rFonts w:ascii="Times New Roman" w:eastAsia="Times New Roman" w:hAnsi="Arial" w:cs="Times New Roman"/>
                <w:sz w:val="19"/>
                <w:szCs w:val="19"/>
              </w:rPr>
            </w:pPr>
          </w:p>
          <w:p w14:paraId="371EEBED" w14:textId="09260904" w:rsidR="003401C5" w:rsidRPr="007C0E38" w:rsidRDefault="000E70A4" w:rsidP="000E70A4">
            <w:pPr>
              <w:pStyle w:val="TableParagraph"/>
              <w:rPr>
                <w:rFonts w:ascii="Arial" w:eastAsia="Arial" w:hAnsi="Arial" w:cs="Arial"/>
                <w:sz w:val="18"/>
                <w:szCs w:val="18"/>
              </w:rPr>
            </w:pPr>
            <w:r w:rsidRPr="007C0E38">
              <w:rPr>
                <w:rFonts w:ascii="Arial" w:hAnsi="Arial"/>
                <w:sz w:val="18"/>
              </w:rPr>
              <w:t>MARIBS study</w:t>
            </w:r>
          </w:p>
        </w:tc>
        <w:tc>
          <w:tcPr>
            <w:tcW w:w="1628" w:type="pct"/>
            <w:tcBorders>
              <w:top w:val="single" w:sz="4" w:space="0" w:color="auto"/>
              <w:left w:val="single" w:sz="8" w:space="0" w:color="000000"/>
              <w:bottom w:val="single" w:sz="8" w:space="0" w:color="000000"/>
              <w:right w:val="single" w:sz="8" w:space="0" w:color="000000"/>
            </w:tcBorders>
          </w:tcPr>
          <w:p w14:paraId="384DB43F" w14:textId="77777777" w:rsidR="003401C5" w:rsidRPr="007C0E38" w:rsidRDefault="003401C5" w:rsidP="0033214D">
            <w:pPr>
              <w:pStyle w:val="ListParagraph"/>
              <w:numPr>
                <w:ilvl w:val="0"/>
                <w:numId w:val="32"/>
              </w:numPr>
              <w:tabs>
                <w:tab w:val="left" w:pos="258"/>
              </w:tabs>
              <w:ind w:left="0" w:firstLine="0"/>
              <w:rPr>
                <w:rFonts w:ascii="Arial" w:eastAsia="Arial" w:hAnsi="Arial" w:cs="Arial"/>
                <w:sz w:val="18"/>
                <w:szCs w:val="18"/>
              </w:rPr>
            </w:pPr>
            <w:r w:rsidRPr="007C0E38">
              <w:rPr>
                <w:rFonts w:ascii="Arial" w:hAnsi="Arial"/>
                <w:sz w:val="18"/>
              </w:rPr>
              <w:t>Annual mammography from age 35 years (or younger if FDR developed cancer at age &lt;35 years)</w:t>
            </w:r>
          </w:p>
          <w:p w14:paraId="1808A3DD" w14:textId="77777777" w:rsidR="003401C5" w:rsidRPr="007C0E38" w:rsidRDefault="003401C5" w:rsidP="0033214D">
            <w:pPr>
              <w:pStyle w:val="ListParagraph"/>
              <w:numPr>
                <w:ilvl w:val="0"/>
                <w:numId w:val="32"/>
              </w:numPr>
              <w:tabs>
                <w:tab w:val="left" w:pos="257"/>
              </w:tabs>
              <w:ind w:left="0" w:firstLine="0"/>
              <w:rPr>
                <w:rFonts w:ascii="Arial" w:eastAsia="Arial" w:hAnsi="Arial" w:cs="Arial"/>
                <w:sz w:val="18"/>
                <w:szCs w:val="18"/>
              </w:rPr>
            </w:pPr>
            <w:r w:rsidRPr="007C0E38">
              <w:rPr>
                <w:rFonts w:ascii="Arial" w:hAnsi="Arial"/>
                <w:sz w:val="18"/>
              </w:rPr>
              <w:t>Annual CE MRI</w:t>
            </w:r>
          </w:p>
          <w:p w14:paraId="1E8319FF" w14:textId="77777777" w:rsidR="003401C5" w:rsidRPr="007C0E38" w:rsidRDefault="003401C5" w:rsidP="007C0E38">
            <w:pPr>
              <w:pStyle w:val="TableParagraph"/>
              <w:rPr>
                <w:rFonts w:ascii="Times New Roman" w:eastAsia="Times New Roman" w:hAnsi="Arial" w:cs="Times New Roman"/>
                <w:sz w:val="20"/>
                <w:szCs w:val="20"/>
              </w:rPr>
            </w:pPr>
          </w:p>
          <w:p w14:paraId="268914C5" w14:textId="77777777" w:rsidR="003401C5" w:rsidRPr="007C0E38" w:rsidRDefault="003401C5" w:rsidP="007C0E38">
            <w:pPr>
              <w:pStyle w:val="TableParagraph"/>
              <w:rPr>
                <w:rFonts w:ascii="Arial" w:eastAsia="Arial" w:hAnsi="Arial" w:cs="Arial"/>
                <w:sz w:val="18"/>
                <w:szCs w:val="18"/>
              </w:rPr>
            </w:pPr>
            <w:r w:rsidRPr="007C0E38">
              <w:rPr>
                <w:rFonts w:ascii="Arial" w:hAnsi="Arial"/>
                <w:sz w:val="18"/>
              </w:rPr>
              <w:t xml:space="preserve">Note: In women with equivocal results, high specificity MRI exam done 2 to 6 weeks later (followed by ultrasound, fine needle aspiration, </w:t>
            </w:r>
            <w:r w:rsidRPr="007C0E38">
              <w:rPr>
                <w:rFonts w:ascii="Arial" w:hAnsi="Arial"/>
                <w:sz w:val="18"/>
              </w:rPr>
              <w:lastRenderedPageBreak/>
              <w:t>localization and tissue sampling by conventional methods as appropriate).</w:t>
            </w:r>
          </w:p>
        </w:tc>
        <w:tc>
          <w:tcPr>
            <w:tcW w:w="1969" w:type="pct"/>
            <w:tcBorders>
              <w:top w:val="single" w:sz="4" w:space="0" w:color="auto"/>
              <w:left w:val="single" w:sz="8" w:space="0" w:color="000000"/>
              <w:bottom w:val="single" w:sz="8" w:space="0" w:color="000000"/>
              <w:right w:val="single" w:sz="8" w:space="0" w:color="000000"/>
            </w:tcBorders>
          </w:tcPr>
          <w:p w14:paraId="73EE87D4" w14:textId="3003B322" w:rsidR="003401C5" w:rsidRPr="00585E1E" w:rsidRDefault="003401C5" w:rsidP="007C0E38">
            <w:pPr>
              <w:pStyle w:val="TableParagraph"/>
              <w:rPr>
                <w:rFonts w:ascii="Arial" w:eastAsia="Arial" w:hAnsi="Arial" w:cs="Arial"/>
                <w:b/>
                <w:sz w:val="18"/>
                <w:szCs w:val="18"/>
              </w:rPr>
            </w:pPr>
            <w:r w:rsidRPr="00585E1E">
              <w:rPr>
                <w:rFonts w:ascii="Arial" w:hAnsi="Arial"/>
                <w:b/>
                <w:sz w:val="18"/>
                <w:u w:color="000000"/>
              </w:rPr>
              <w:lastRenderedPageBreak/>
              <w:t xml:space="preserve">Recall rates, </w:t>
            </w:r>
            <w:r w:rsidRPr="00585E1E">
              <w:rPr>
                <w:rFonts w:ascii="Arial" w:hAnsi="Arial"/>
                <w:b/>
                <w:sz w:val="18"/>
              </w:rPr>
              <w:t>A vs. B</w:t>
            </w:r>
            <w:r w:rsidR="00585E1E">
              <w:rPr>
                <w:rFonts w:ascii="Arial" w:hAnsi="Arial"/>
                <w:b/>
                <w:sz w:val="18"/>
              </w:rPr>
              <w:t xml:space="preserve"> </w:t>
            </w:r>
            <w:r w:rsidR="00585E1E" w:rsidRPr="00585E1E">
              <w:rPr>
                <w:rFonts w:ascii="Arial" w:hAnsi="Arial"/>
                <w:b/>
                <w:sz w:val="18"/>
              </w:rPr>
              <w:t>(based on 33 screen detected cancers)</w:t>
            </w:r>
          </w:p>
          <w:p w14:paraId="20DDCE0C" w14:textId="77777777" w:rsidR="003401C5" w:rsidRPr="007C0E38" w:rsidRDefault="003401C5" w:rsidP="007C0E38">
            <w:pPr>
              <w:pStyle w:val="TableParagraph"/>
              <w:rPr>
                <w:rFonts w:ascii="Arial" w:eastAsia="Arial" w:hAnsi="Arial" w:cs="Arial"/>
                <w:sz w:val="18"/>
                <w:szCs w:val="18"/>
              </w:rPr>
            </w:pPr>
            <w:r w:rsidRPr="007C0E38">
              <w:rPr>
                <w:rFonts w:ascii="Arial" w:hAnsi="Arial"/>
                <w:sz w:val="18"/>
              </w:rPr>
              <w:t>279 exams led to recall (40 based purely on reader's judgment, not score)</w:t>
            </w:r>
          </w:p>
          <w:p w14:paraId="783669EA" w14:textId="77777777" w:rsidR="003401C5" w:rsidRPr="007C0E38" w:rsidRDefault="003401C5" w:rsidP="007C0E38">
            <w:pPr>
              <w:pStyle w:val="TableParagraph"/>
              <w:rPr>
                <w:rFonts w:ascii="Arial" w:eastAsia="Arial" w:hAnsi="Arial" w:cs="Arial"/>
                <w:sz w:val="18"/>
                <w:szCs w:val="18"/>
              </w:rPr>
            </w:pPr>
            <w:r w:rsidRPr="007C0E38">
              <w:rPr>
                <w:rFonts w:ascii="Arial" w:hAnsi="Arial"/>
                <w:sz w:val="18"/>
              </w:rPr>
              <w:t>3.9% vs. 11% per woman year A plus B: 13% per woman year 245 recalls for benign findings</w:t>
            </w:r>
          </w:p>
          <w:p w14:paraId="38CA35A0" w14:textId="77777777" w:rsidR="007C0E38" w:rsidRDefault="003401C5" w:rsidP="007C0E38">
            <w:pPr>
              <w:pStyle w:val="TableParagraph"/>
              <w:rPr>
                <w:rFonts w:ascii="Arial" w:hAnsi="Arial"/>
                <w:sz w:val="18"/>
              </w:rPr>
            </w:pPr>
            <w:r w:rsidRPr="007C0E38">
              <w:rPr>
                <w:rFonts w:ascii="Arial" w:hAnsi="Arial"/>
                <w:sz w:val="18"/>
              </w:rPr>
              <w:t xml:space="preserve">73% diagnosed cancer-free using non-invasive tests </w:t>
            </w:r>
          </w:p>
          <w:p w14:paraId="5A8A21C1" w14:textId="6D07BAA9" w:rsidR="003401C5" w:rsidRPr="00585E1E" w:rsidRDefault="003401C5" w:rsidP="007C0E38">
            <w:pPr>
              <w:pStyle w:val="TableParagraph"/>
              <w:rPr>
                <w:rFonts w:ascii="Arial" w:eastAsia="Arial" w:hAnsi="Arial" w:cs="Arial"/>
                <w:b/>
                <w:sz w:val="18"/>
                <w:szCs w:val="18"/>
              </w:rPr>
            </w:pPr>
            <w:r w:rsidRPr="00585E1E">
              <w:rPr>
                <w:rFonts w:ascii="Arial" w:hAnsi="Arial"/>
                <w:b/>
                <w:sz w:val="18"/>
                <w:u w:color="000000"/>
              </w:rPr>
              <w:t>Additional diagnostic procedures in 245 women without</w:t>
            </w:r>
            <w:r w:rsidR="00407117" w:rsidRPr="00585E1E">
              <w:rPr>
                <w:rFonts w:ascii="Arial" w:hAnsi="Arial"/>
                <w:b/>
                <w:sz w:val="18"/>
                <w:u w:color="000000"/>
              </w:rPr>
              <w:t xml:space="preserve"> </w:t>
            </w:r>
            <w:r w:rsidR="00585E1E" w:rsidRPr="00585E1E">
              <w:rPr>
                <w:rFonts w:ascii="Arial" w:hAnsi="Arial"/>
                <w:b/>
                <w:sz w:val="18"/>
                <w:u w:color="000000"/>
              </w:rPr>
              <w:lastRenderedPageBreak/>
              <w:t>cancer</w:t>
            </w:r>
          </w:p>
          <w:p w14:paraId="40D75206" w14:textId="77777777" w:rsidR="00F84910" w:rsidRDefault="003401C5" w:rsidP="007C0E38">
            <w:pPr>
              <w:pStyle w:val="TableParagraph"/>
              <w:rPr>
                <w:rFonts w:ascii="Arial" w:hAnsi="Arial"/>
                <w:sz w:val="18"/>
              </w:rPr>
            </w:pPr>
            <w:r w:rsidRPr="007C0E38">
              <w:rPr>
                <w:rFonts w:ascii="Arial" w:hAnsi="Arial"/>
                <w:sz w:val="18"/>
              </w:rPr>
              <w:t xml:space="preserve">Ultrasound, n=93 </w:t>
            </w:r>
          </w:p>
          <w:p w14:paraId="003DCAC0" w14:textId="1F727B8F" w:rsidR="003401C5" w:rsidRPr="007C0E38" w:rsidRDefault="003401C5" w:rsidP="007C0E38">
            <w:pPr>
              <w:pStyle w:val="TableParagraph"/>
              <w:rPr>
                <w:rFonts w:ascii="Arial" w:eastAsia="Arial" w:hAnsi="Arial" w:cs="Arial"/>
                <w:sz w:val="18"/>
                <w:szCs w:val="18"/>
              </w:rPr>
            </w:pPr>
            <w:r w:rsidRPr="007C0E38">
              <w:rPr>
                <w:rFonts w:ascii="Arial" w:hAnsi="Arial"/>
                <w:sz w:val="18"/>
              </w:rPr>
              <w:t>Core biopsy, n=32</w:t>
            </w:r>
          </w:p>
          <w:p w14:paraId="5D97CEDC" w14:textId="77777777" w:rsidR="003401C5" w:rsidRPr="007C0E38" w:rsidRDefault="003401C5" w:rsidP="007C0E38">
            <w:pPr>
              <w:pStyle w:val="TableParagraph"/>
              <w:rPr>
                <w:rFonts w:ascii="Arial" w:eastAsia="Arial" w:hAnsi="Arial" w:cs="Arial"/>
                <w:sz w:val="18"/>
                <w:szCs w:val="18"/>
              </w:rPr>
            </w:pPr>
            <w:r w:rsidRPr="007C0E38">
              <w:rPr>
                <w:rFonts w:ascii="Arial" w:hAnsi="Arial"/>
                <w:sz w:val="18"/>
              </w:rPr>
              <w:t>Fine needle aspiration, n=47</w:t>
            </w:r>
          </w:p>
          <w:p w14:paraId="23E7C716" w14:textId="77777777" w:rsidR="003401C5" w:rsidRPr="007C0E38" w:rsidRDefault="003401C5" w:rsidP="007C0E38">
            <w:pPr>
              <w:pStyle w:val="TableParagraph"/>
              <w:rPr>
                <w:rFonts w:ascii="Arial" w:eastAsia="Arial" w:hAnsi="Arial" w:cs="Arial"/>
                <w:sz w:val="18"/>
                <w:szCs w:val="18"/>
              </w:rPr>
            </w:pPr>
            <w:r w:rsidRPr="007C0E38">
              <w:rPr>
                <w:rFonts w:ascii="Arial" w:hAnsi="Arial"/>
                <w:sz w:val="18"/>
              </w:rPr>
              <w:t>Surgery, n=7 (3% of recalled women without cancer, 27% of recalled women with cancer)</w:t>
            </w:r>
          </w:p>
          <w:p w14:paraId="0DCD4DD8" w14:textId="77777777" w:rsidR="003401C5" w:rsidRPr="007C0E38" w:rsidRDefault="003401C5" w:rsidP="007C0E38">
            <w:pPr>
              <w:pStyle w:val="TableParagraph"/>
              <w:rPr>
                <w:rFonts w:ascii="Arial" w:eastAsia="Arial" w:hAnsi="Arial" w:cs="Arial"/>
                <w:sz w:val="18"/>
                <w:szCs w:val="18"/>
              </w:rPr>
            </w:pPr>
            <w:r w:rsidRPr="007C0E38">
              <w:rPr>
                <w:rFonts w:ascii="Arial" w:hAnsi="Arial"/>
                <w:sz w:val="18"/>
              </w:rPr>
              <w:t>8.5 recalls per cancer detected</w:t>
            </w:r>
          </w:p>
          <w:p w14:paraId="05FAEC74" w14:textId="77777777" w:rsidR="00F84910" w:rsidRDefault="003401C5" w:rsidP="007C0E38">
            <w:pPr>
              <w:pStyle w:val="TableParagraph"/>
              <w:rPr>
                <w:rFonts w:ascii="Arial" w:hAnsi="Arial"/>
                <w:sz w:val="18"/>
              </w:rPr>
            </w:pPr>
            <w:r w:rsidRPr="007C0E38">
              <w:rPr>
                <w:rFonts w:ascii="Arial" w:hAnsi="Arial"/>
                <w:sz w:val="18"/>
              </w:rPr>
              <w:t xml:space="preserve">0.21 benign surgical biopsies per cancer detected </w:t>
            </w:r>
          </w:p>
          <w:p w14:paraId="18300973" w14:textId="064DC6E8" w:rsidR="003401C5" w:rsidRPr="007C0E38" w:rsidRDefault="003401C5" w:rsidP="007C0E38">
            <w:pPr>
              <w:pStyle w:val="TableParagraph"/>
              <w:rPr>
                <w:rFonts w:ascii="Arial" w:eastAsia="Arial" w:hAnsi="Arial" w:cs="Arial"/>
                <w:sz w:val="18"/>
                <w:szCs w:val="18"/>
              </w:rPr>
            </w:pPr>
            <w:r w:rsidRPr="007C0E38">
              <w:rPr>
                <w:rFonts w:ascii="Arial" w:hAnsi="Arial"/>
                <w:sz w:val="18"/>
              </w:rPr>
              <w:t>Number of women per 1000 screening episodes needing diagnostic surgical biopsy was 0.4% (7/1881) for benign lesions, 0.5% (9/1881) for malignant lesions</w:t>
            </w:r>
          </w:p>
          <w:p w14:paraId="05E73A2D" w14:textId="1E3CA191" w:rsidR="003401C5" w:rsidRPr="007C0E38" w:rsidRDefault="003401C5" w:rsidP="007C0E38">
            <w:pPr>
              <w:pStyle w:val="TableParagraph"/>
              <w:rPr>
                <w:rFonts w:ascii="Arial" w:eastAsia="Arial" w:hAnsi="Arial" w:cs="Arial"/>
                <w:sz w:val="18"/>
                <w:szCs w:val="18"/>
              </w:rPr>
            </w:pPr>
            <w:r w:rsidRPr="007C0E38">
              <w:rPr>
                <w:rFonts w:ascii="Arial" w:hAnsi="Arial"/>
                <w:sz w:val="18"/>
              </w:rPr>
              <w:t>PP</w:t>
            </w:r>
            <w:r w:rsidR="00F84910">
              <w:rPr>
                <w:rFonts w:ascii="Arial" w:hAnsi="Arial"/>
                <w:sz w:val="18"/>
              </w:rPr>
              <w:t xml:space="preserve">V of diagnostic surgical biopsy: </w:t>
            </w:r>
            <w:r w:rsidRPr="007C0E38">
              <w:rPr>
                <w:rFonts w:ascii="Arial" w:hAnsi="Arial"/>
                <w:sz w:val="18"/>
              </w:rPr>
              <w:t>56%</w:t>
            </w:r>
          </w:p>
          <w:p w14:paraId="12AF8912" w14:textId="77777777" w:rsidR="003401C5" w:rsidRPr="007C0E38" w:rsidRDefault="003401C5" w:rsidP="007C0E38">
            <w:pPr>
              <w:pStyle w:val="TableParagraph"/>
              <w:rPr>
                <w:rFonts w:ascii="Arial" w:eastAsia="Arial" w:hAnsi="Arial" w:cs="Arial"/>
                <w:sz w:val="18"/>
                <w:szCs w:val="18"/>
              </w:rPr>
            </w:pPr>
            <w:r w:rsidRPr="007C0E38">
              <w:rPr>
                <w:rFonts w:ascii="Arial" w:hAnsi="Arial"/>
                <w:sz w:val="18"/>
              </w:rPr>
              <w:t>62% (172/279) of suspicious findings on MRI resolved without invasive procedure, n=16 women had diagnostic surgery to complete diagnosis, n=91 had some form of percutaneous biopsy procedure</w:t>
            </w:r>
          </w:p>
          <w:p w14:paraId="732A3E45" w14:textId="412E27AC" w:rsidR="003401C5" w:rsidRPr="007C0E38" w:rsidRDefault="003401C5" w:rsidP="001F7163">
            <w:pPr>
              <w:pStyle w:val="TableParagraph"/>
              <w:rPr>
                <w:rFonts w:ascii="Arial" w:eastAsia="Arial" w:hAnsi="Arial" w:cs="Arial"/>
                <w:sz w:val="18"/>
                <w:szCs w:val="18"/>
              </w:rPr>
            </w:pPr>
            <w:r w:rsidRPr="007C0E38">
              <w:rPr>
                <w:rFonts w:ascii="Arial" w:hAnsi="Arial"/>
                <w:sz w:val="18"/>
              </w:rPr>
              <w:t xml:space="preserve">Pre-op diagnosis of cancer made in </w:t>
            </w:r>
            <w:r w:rsidR="001F7163">
              <w:rPr>
                <w:rFonts w:ascii="Arial" w:hAnsi="Arial"/>
                <w:sz w:val="18"/>
              </w:rPr>
              <w:t>73% (</w:t>
            </w:r>
            <w:r w:rsidRPr="007C0E38">
              <w:rPr>
                <w:rFonts w:ascii="Arial" w:hAnsi="Arial"/>
                <w:sz w:val="18"/>
              </w:rPr>
              <w:t>24/33) of screen detected cancers</w:t>
            </w:r>
          </w:p>
        </w:tc>
        <w:tc>
          <w:tcPr>
            <w:tcW w:w="781" w:type="pct"/>
            <w:tcBorders>
              <w:top w:val="single" w:sz="4" w:space="0" w:color="auto"/>
              <w:left w:val="single" w:sz="8" w:space="0" w:color="000000"/>
              <w:bottom w:val="single" w:sz="8" w:space="0" w:color="000000"/>
              <w:right w:val="single" w:sz="8" w:space="0" w:color="000000"/>
            </w:tcBorders>
          </w:tcPr>
          <w:p w14:paraId="36A3C8E4" w14:textId="77777777" w:rsidR="003401C5" w:rsidRPr="007C0E38" w:rsidRDefault="003401C5" w:rsidP="007C0E38">
            <w:pPr>
              <w:pStyle w:val="TableParagraph"/>
              <w:rPr>
                <w:rFonts w:ascii="Arial" w:eastAsia="Arial" w:hAnsi="Arial" w:cs="Arial"/>
                <w:sz w:val="18"/>
                <w:szCs w:val="18"/>
              </w:rPr>
            </w:pPr>
            <w:r w:rsidRPr="007C0E38">
              <w:rPr>
                <w:rFonts w:ascii="Arial" w:hAnsi="Arial"/>
                <w:sz w:val="18"/>
              </w:rPr>
              <w:lastRenderedPageBreak/>
              <w:t>Grant from U.K. Medical Research Council; MRI cost paid from subvention funding for research from U.K. National Health Service</w:t>
            </w:r>
          </w:p>
        </w:tc>
      </w:tr>
    </w:tbl>
    <w:p w14:paraId="7B8696A8" w14:textId="77777777" w:rsidR="003401C5" w:rsidRDefault="003401C5" w:rsidP="003401C5">
      <w:pPr>
        <w:spacing w:line="258" w:lineRule="auto"/>
        <w:rPr>
          <w:rFonts w:ascii="Arial" w:eastAsia="Arial" w:hAnsi="Arial" w:cs="Arial"/>
          <w:sz w:val="18"/>
          <w:szCs w:val="18"/>
        </w:rPr>
        <w:sectPr w:rsidR="003401C5" w:rsidSect="00E40CAA">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946"/>
        <w:gridCol w:w="1358"/>
        <w:gridCol w:w="1480"/>
        <w:gridCol w:w="2355"/>
        <w:gridCol w:w="5841"/>
      </w:tblGrid>
      <w:tr w:rsidR="00A83C33" w:rsidRPr="007C0E38" w14:paraId="251E09D9" w14:textId="77777777" w:rsidTr="00E40CAA">
        <w:trPr>
          <w:trHeight w:val="20"/>
        </w:trPr>
        <w:tc>
          <w:tcPr>
            <w:tcW w:w="75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51B2D500" w14:textId="77777777" w:rsidR="007C0E38" w:rsidRDefault="00A83C33" w:rsidP="007C0E38">
            <w:pPr>
              <w:pStyle w:val="TableParagraph"/>
              <w:rPr>
                <w:rFonts w:ascii="Arial" w:hAnsi="Arial"/>
                <w:b/>
                <w:sz w:val="18"/>
                <w:szCs w:val="18"/>
              </w:rPr>
            </w:pPr>
            <w:r w:rsidRPr="007C0E38">
              <w:rPr>
                <w:rFonts w:ascii="Arial" w:hAnsi="Arial"/>
                <w:b/>
                <w:sz w:val="18"/>
                <w:szCs w:val="18"/>
              </w:rPr>
              <w:lastRenderedPageBreak/>
              <w:t xml:space="preserve">Author, year </w:t>
            </w:r>
          </w:p>
          <w:p w14:paraId="071816A5" w14:textId="54A2397D" w:rsidR="00A83C33" w:rsidRPr="007C0E38" w:rsidRDefault="00A83C33" w:rsidP="007C0E38">
            <w:pPr>
              <w:pStyle w:val="TableParagraph"/>
              <w:rPr>
                <w:rFonts w:ascii="Arial" w:eastAsia="Arial" w:hAnsi="Arial" w:cs="Arial"/>
                <w:sz w:val="18"/>
                <w:szCs w:val="18"/>
              </w:rPr>
            </w:pPr>
            <w:r w:rsidRPr="007C0E38">
              <w:rPr>
                <w:rFonts w:ascii="Arial" w:hAnsi="Arial"/>
                <w:b/>
                <w:sz w:val="18"/>
                <w:szCs w:val="18"/>
              </w:rPr>
              <w:t>Quality</w:t>
            </w:r>
          </w:p>
        </w:tc>
        <w:tc>
          <w:tcPr>
            <w:tcW w:w="523" w:type="pct"/>
            <w:tcBorders>
              <w:top w:val="single" w:sz="8" w:space="0" w:color="000000"/>
              <w:left w:val="single" w:sz="8" w:space="0" w:color="000000"/>
              <w:bottom w:val="single" w:sz="4" w:space="0" w:color="auto"/>
              <w:right w:val="single" w:sz="8" w:space="0" w:color="000000"/>
            </w:tcBorders>
            <w:shd w:val="clear" w:color="auto" w:fill="BFBFBF"/>
            <w:vAlign w:val="bottom"/>
          </w:tcPr>
          <w:p w14:paraId="48141621" w14:textId="3A30CDA6" w:rsidR="00A83C33" w:rsidRPr="007C0E38" w:rsidRDefault="00A83C33" w:rsidP="00E40CAA">
            <w:pPr>
              <w:pStyle w:val="TableParagraph"/>
              <w:jc w:val="center"/>
              <w:rPr>
                <w:rFonts w:ascii="Arial" w:eastAsia="Arial" w:hAnsi="Arial" w:cs="Arial"/>
                <w:sz w:val="18"/>
                <w:szCs w:val="18"/>
              </w:rPr>
            </w:pPr>
            <w:r w:rsidRPr="007C0E38">
              <w:rPr>
                <w:rFonts w:ascii="Arial" w:hAnsi="Arial"/>
                <w:b/>
                <w:sz w:val="18"/>
                <w:szCs w:val="18"/>
              </w:rPr>
              <w:t>Sub-category</w:t>
            </w:r>
          </w:p>
        </w:tc>
        <w:tc>
          <w:tcPr>
            <w:tcW w:w="57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7002FB87" w14:textId="3C186399" w:rsidR="00A83C33" w:rsidRPr="007C0E38" w:rsidRDefault="00A83C33" w:rsidP="00E40CAA">
            <w:pPr>
              <w:pStyle w:val="TableParagraph"/>
              <w:jc w:val="center"/>
              <w:rPr>
                <w:rFonts w:ascii="Arial" w:eastAsia="Arial" w:hAnsi="Arial" w:cs="Arial"/>
                <w:sz w:val="18"/>
                <w:szCs w:val="18"/>
              </w:rPr>
            </w:pPr>
            <w:r w:rsidRPr="007C0E38">
              <w:rPr>
                <w:rFonts w:ascii="Arial" w:hAnsi="Arial"/>
                <w:b/>
                <w:sz w:val="18"/>
                <w:szCs w:val="18"/>
              </w:rPr>
              <w:t>Study design</w:t>
            </w:r>
          </w:p>
        </w:tc>
        <w:tc>
          <w:tcPr>
            <w:tcW w:w="907"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D785A83" w14:textId="515F23E0" w:rsidR="00A83C33" w:rsidRPr="007C0E38" w:rsidRDefault="00A83C33" w:rsidP="00E40CAA">
            <w:pPr>
              <w:pStyle w:val="TableParagraph"/>
              <w:jc w:val="center"/>
              <w:rPr>
                <w:rFonts w:ascii="Arial" w:hAnsi="Arial"/>
                <w:b/>
                <w:sz w:val="18"/>
                <w:szCs w:val="18"/>
              </w:rPr>
            </w:pPr>
            <w:r w:rsidRPr="007C0E38">
              <w:rPr>
                <w:rFonts w:ascii="Arial" w:hAnsi="Arial"/>
                <w:b/>
                <w:sz w:val="18"/>
                <w:szCs w:val="18"/>
              </w:rPr>
              <w:t>Country/ population/ setting</w:t>
            </w:r>
          </w:p>
        </w:tc>
        <w:tc>
          <w:tcPr>
            <w:tcW w:w="225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5C222624" w14:textId="1CA8264B" w:rsidR="00A83C33" w:rsidRPr="007C0E38" w:rsidRDefault="00A83C33" w:rsidP="00E40CAA">
            <w:pPr>
              <w:pStyle w:val="TableParagraph"/>
              <w:jc w:val="center"/>
              <w:rPr>
                <w:rFonts w:ascii="Arial" w:eastAsia="Arial" w:hAnsi="Arial" w:cs="Arial"/>
                <w:sz w:val="18"/>
                <w:szCs w:val="18"/>
              </w:rPr>
            </w:pPr>
            <w:r w:rsidRPr="007C0E38">
              <w:rPr>
                <w:rFonts w:ascii="Arial" w:hAnsi="Arial"/>
                <w:b/>
                <w:sz w:val="18"/>
                <w:szCs w:val="18"/>
              </w:rPr>
              <w:t>Inclusion/exclusion criteria</w:t>
            </w:r>
          </w:p>
        </w:tc>
      </w:tr>
      <w:tr w:rsidR="007C0E38" w:rsidRPr="007C0E38" w14:paraId="68E7A072" w14:textId="77777777" w:rsidTr="00E40CAA">
        <w:trPr>
          <w:trHeight w:val="20"/>
        </w:trPr>
        <w:tc>
          <w:tcPr>
            <w:tcW w:w="1273" w:type="pct"/>
            <w:gridSpan w:val="2"/>
            <w:tcBorders>
              <w:top w:val="single" w:sz="4" w:space="0" w:color="auto"/>
              <w:left w:val="single" w:sz="4" w:space="0" w:color="auto"/>
              <w:bottom w:val="single" w:sz="4" w:space="0" w:color="auto"/>
            </w:tcBorders>
            <w:shd w:val="clear" w:color="auto" w:fill="D9D9D9" w:themeFill="background1" w:themeFillShade="D9"/>
            <w:vAlign w:val="bottom"/>
          </w:tcPr>
          <w:p w14:paraId="5D8FDA23" w14:textId="385BE477" w:rsidR="007C0E38" w:rsidRPr="007C0E38" w:rsidRDefault="007C0E38" w:rsidP="007C0E38">
            <w:pPr>
              <w:pStyle w:val="TableParagraph"/>
              <w:rPr>
                <w:rFonts w:ascii="Arial" w:hAnsi="Arial"/>
                <w:sz w:val="18"/>
                <w:szCs w:val="18"/>
              </w:rPr>
            </w:pPr>
            <w:r w:rsidRPr="007C0E38">
              <w:rPr>
                <w:rFonts w:ascii="Arial" w:hAnsi="Arial"/>
                <w:b/>
                <w:sz w:val="18"/>
                <w:szCs w:val="18"/>
              </w:rPr>
              <w:t>Breast cancer screening</w:t>
            </w:r>
          </w:p>
        </w:tc>
        <w:tc>
          <w:tcPr>
            <w:tcW w:w="570" w:type="pct"/>
            <w:tcBorders>
              <w:top w:val="single" w:sz="4" w:space="0" w:color="auto"/>
              <w:bottom w:val="single" w:sz="4" w:space="0" w:color="auto"/>
            </w:tcBorders>
            <w:shd w:val="clear" w:color="auto" w:fill="D9D9D9" w:themeFill="background1" w:themeFillShade="D9"/>
          </w:tcPr>
          <w:p w14:paraId="72B04A8D" w14:textId="77777777" w:rsidR="007C0E38" w:rsidRPr="007C0E38" w:rsidRDefault="007C0E38" w:rsidP="007C0E38">
            <w:pPr>
              <w:pStyle w:val="TableParagraph"/>
              <w:rPr>
                <w:rFonts w:ascii="Arial" w:hAnsi="Arial"/>
                <w:sz w:val="18"/>
                <w:szCs w:val="18"/>
              </w:rPr>
            </w:pPr>
          </w:p>
        </w:tc>
        <w:tc>
          <w:tcPr>
            <w:tcW w:w="907" w:type="pct"/>
            <w:tcBorders>
              <w:top w:val="single" w:sz="4" w:space="0" w:color="auto"/>
              <w:bottom w:val="single" w:sz="4" w:space="0" w:color="auto"/>
            </w:tcBorders>
            <w:shd w:val="clear" w:color="auto" w:fill="D9D9D9" w:themeFill="background1" w:themeFillShade="D9"/>
          </w:tcPr>
          <w:p w14:paraId="7028FB41" w14:textId="77777777" w:rsidR="007C0E38" w:rsidRPr="007C0E38" w:rsidRDefault="007C0E38" w:rsidP="007C0E38">
            <w:pPr>
              <w:pStyle w:val="TableParagraph"/>
              <w:rPr>
                <w:rFonts w:ascii="Arial" w:hAnsi="Arial"/>
                <w:sz w:val="18"/>
                <w:szCs w:val="18"/>
              </w:rPr>
            </w:pPr>
          </w:p>
        </w:tc>
        <w:tc>
          <w:tcPr>
            <w:tcW w:w="2250" w:type="pct"/>
            <w:tcBorders>
              <w:top w:val="single" w:sz="4" w:space="0" w:color="auto"/>
              <w:bottom w:val="single" w:sz="4" w:space="0" w:color="auto"/>
              <w:right w:val="single" w:sz="4" w:space="0" w:color="auto"/>
            </w:tcBorders>
            <w:shd w:val="clear" w:color="auto" w:fill="D9D9D9" w:themeFill="background1" w:themeFillShade="D9"/>
          </w:tcPr>
          <w:p w14:paraId="6F3BEC5D" w14:textId="77777777" w:rsidR="007C0E38" w:rsidRPr="007C0E38" w:rsidRDefault="007C0E38" w:rsidP="007C0E38">
            <w:pPr>
              <w:pStyle w:val="TableParagraph"/>
              <w:rPr>
                <w:rFonts w:ascii="Arial" w:hAnsi="Arial"/>
                <w:sz w:val="18"/>
                <w:szCs w:val="18"/>
                <w:u w:val="single" w:color="000000"/>
              </w:rPr>
            </w:pPr>
          </w:p>
        </w:tc>
      </w:tr>
      <w:tr w:rsidR="005F04B6" w:rsidRPr="007C0E38" w14:paraId="6820C775" w14:textId="77777777" w:rsidTr="00E40CAA">
        <w:trPr>
          <w:trHeight w:val="20"/>
        </w:trPr>
        <w:tc>
          <w:tcPr>
            <w:tcW w:w="750" w:type="pct"/>
            <w:tcBorders>
              <w:top w:val="single" w:sz="4" w:space="0" w:color="auto"/>
              <w:left w:val="single" w:sz="4" w:space="0" w:color="auto"/>
              <w:bottom w:val="single" w:sz="4" w:space="0" w:color="auto"/>
            </w:tcBorders>
            <w:shd w:val="clear" w:color="auto" w:fill="F2F2F2" w:themeFill="background1" w:themeFillShade="F2"/>
            <w:vAlign w:val="bottom"/>
          </w:tcPr>
          <w:p w14:paraId="7E4A1D0C" w14:textId="5A8C0F12" w:rsidR="005F04B6" w:rsidRPr="00E40CAA" w:rsidRDefault="005F04B6" w:rsidP="007C0E38">
            <w:pPr>
              <w:pStyle w:val="TableParagraph"/>
              <w:rPr>
                <w:rFonts w:ascii="Arial" w:hAnsi="Arial"/>
                <w:i/>
                <w:sz w:val="18"/>
                <w:szCs w:val="18"/>
              </w:rPr>
            </w:pPr>
            <w:r w:rsidRPr="00E40CAA">
              <w:rPr>
                <w:rFonts w:ascii="Arial" w:hAnsi="Arial"/>
                <w:b/>
                <w:i/>
                <w:sz w:val="18"/>
                <w:szCs w:val="18"/>
              </w:rPr>
              <w:t>2013 Review</w:t>
            </w:r>
          </w:p>
        </w:tc>
        <w:tc>
          <w:tcPr>
            <w:tcW w:w="523" w:type="pct"/>
            <w:tcBorders>
              <w:top w:val="single" w:sz="4" w:space="0" w:color="auto"/>
              <w:bottom w:val="single" w:sz="4" w:space="0" w:color="auto"/>
            </w:tcBorders>
            <w:shd w:val="clear" w:color="auto" w:fill="F2F2F2" w:themeFill="background1" w:themeFillShade="F2"/>
          </w:tcPr>
          <w:p w14:paraId="7C4946CC" w14:textId="77777777" w:rsidR="005F04B6" w:rsidRPr="007C0E38" w:rsidRDefault="005F04B6" w:rsidP="007C0E38">
            <w:pPr>
              <w:pStyle w:val="TableParagraph"/>
              <w:rPr>
                <w:rFonts w:ascii="Arial" w:hAnsi="Arial"/>
                <w:sz w:val="18"/>
                <w:szCs w:val="18"/>
              </w:rPr>
            </w:pPr>
          </w:p>
        </w:tc>
        <w:tc>
          <w:tcPr>
            <w:tcW w:w="570" w:type="pct"/>
            <w:tcBorders>
              <w:top w:val="single" w:sz="4" w:space="0" w:color="auto"/>
              <w:bottom w:val="single" w:sz="4" w:space="0" w:color="auto"/>
            </w:tcBorders>
            <w:shd w:val="clear" w:color="auto" w:fill="F2F2F2" w:themeFill="background1" w:themeFillShade="F2"/>
          </w:tcPr>
          <w:p w14:paraId="222E0077" w14:textId="77777777" w:rsidR="005F04B6" w:rsidRPr="007C0E38" w:rsidRDefault="005F04B6" w:rsidP="007C0E38">
            <w:pPr>
              <w:pStyle w:val="TableParagraph"/>
              <w:rPr>
                <w:rFonts w:ascii="Arial" w:hAnsi="Arial"/>
                <w:sz w:val="18"/>
                <w:szCs w:val="18"/>
              </w:rPr>
            </w:pPr>
          </w:p>
        </w:tc>
        <w:tc>
          <w:tcPr>
            <w:tcW w:w="907" w:type="pct"/>
            <w:tcBorders>
              <w:top w:val="single" w:sz="4" w:space="0" w:color="auto"/>
              <w:bottom w:val="single" w:sz="4" w:space="0" w:color="auto"/>
            </w:tcBorders>
            <w:shd w:val="clear" w:color="auto" w:fill="F2F2F2" w:themeFill="background1" w:themeFillShade="F2"/>
          </w:tcPr>
          <w:p w14:paraId="59D48E8D" w14:textId="77777777" w:rsidR="005F04B6" w:rsidRPr="007C0E38" w:rsidRDefault="005F04B6" w:rsidP="007C0E38">
            <w:pPr>
              <w:pStyle w:val="TableParagraph"/>
              <w:rPr>
                <w:rFonts w:ascii="Arial" w:hAnsi="Arial"/>
                <w:sz w:val="18"/>
                <w:szCs w:val="18"/>
              </w:rPr>
            </w:pPr>
          </w:p>
        </w:tc>
        <w:tc>
          <w:tcPr>
            <w:tcW w:w="2250" w:type="pct"/>
            <w:tcBorders>
              <w:top w:val="single" w:sz="4" w:space="0" w:color="auto"/>
              <w:bottom w:val="single" w:sz="4" w:space="0" w:color="auto"/>
              <w:right w:val="single" w:sz="4" w:space="0" w:color="auto"/>
            </w:tcBorders>
            <w:shd w:val="clear" w:color="auto" w:fill="F2F2F2" w:themeFill="background1" w:themeFillShade="F2"/>
          </w:tcPr>
          <w:p w14:paraId="4A6D8F57" w14:textId="77777777" w:rsidR="005F04B6" w:rsidRPr="007C0E38" w:rsidRDefault="005F04B6" w:rsidP="007C0E38">
            <w:pPr>
              <w:pStyle w:val="TableParagraph"/>
              <w:rPr>
                <w:rFonts w:ascii="Arial" w:hAnsi="Arial"/>
                <w:sz w:val="18"/>
                <w:szCs w:val="18"/>
                <w:u w:val="single" w:color="000000"/>
              </w:rPr>
            </w:pPr>
          </w:p>
        </w:tc>
      </w:tr>
      <w:tr w:rsidR="003401C5" w:rsidRPr="007C0E38" w14:paraId="242D3AC9" w14:textId="77777777" w:rsidTr="00E40CAA">
        <w:trPr>
          <w:trHeight w:val="20"/>
        </w:trPr>
        <w:tc>
          <w:tcPr>
            <w:tcW w:w="750" w:type="pct"/>
            <w:tcBorders>
              <w:top w:val="single" w:sz="4" w:space="0" w:color="auto"/>
              <w:left w:val="single" w:sz="8" w:space="0" w:color="000000"/>
              <w:bottom w:val="single" w:sz="8" w:space="0" w:color="000000"/>
              <w:right w:val="single" w:sz="8" w:space="0" w:color="000000"/>
            </w:tcBorders>
          </w:tcPr>
          <w:p w14:paraId="2603C767" w14:textId="1621C365" w:rsidR="003401C5" w:rsidRPr="007C0E38" w:rsidRDefault="003401C5" w:rsidP="007C0E38">
            <w:pPr>
              <w:pStyle w:val="TableParagraph"/>
              <w:rPr>
                <w:rFonts w:ascii="Arial" w:eastAsia="Arial" w:hAnsi="Arial" w:cs="Arial"/>
                <w:sz w:val="18"/>
                <w:szCs w:val="18"/>
              </w:rPr>
            </w:pPr>
            <w:r w:rsidRPr="007C0E38">
              <w:rPr>
                <w:rFonts w:ascii="Arial" w:hAnsi="Arial"/>
                <w:sz w:val="18"/>
                <w:szCs w:val="18"/>
              </w:rPr>
              <w:t>Le-</w:t>
            </w:r>
            <w:proofErr w:type="spellStart"/>
            <w:r w:rsidRPr="007C0E38">
              <w:rPr>
                <w:rFonts w:ascii="Arial" w:hAnsi="Arial"/>
                <w:sz w:val="18"/>
                <w:szCs w:val="18"/>
              </w:rPr>
              <w:t>Petross</w:t>
            </w:r>
            <w:proofErr w:type="spellEnd"/>
            <w:r w:rsidRPr="007C0E38">
              <w:rPr>
                <w:rFonts w:ascii="Arial" w:hAnsi="Arial"/>
                <w:sz w:val="18"/>
                <w:szCs w:val="18"/>
              </w:rPr>
              <w:t xml:space="preserve"> et al., 2011</w:t>
            </w:r>
            <w:r w:rsidR="007B13E4">
              <w:rPr>
                <w:rFonts w:ascii="Arial" w:hAnsi="Arial"/>
                <w:sz w:val="18"/>
                <w:szCs w:val="18"/>
                <w:vertAlign w:val="superscript"/>
              </w:rPr>
              <w:t>204</w:t>
            </w:r>
          </w:p>
          <w:p w14:paraId="7A0574DC" w14:textId="77777777" w:rsidR="003401C5" w:rsidRPr="007C0E38" w:rsidRDefault="003401C5" w:rsidP="007C0E38">
            <w:pPr>
              <w:pStyle w:val="TableParagraph"/>
              <w:rPr>
                <w:rFonts w:ascii="Arial" w:eastAsia="Arial" w:hAnsi="Arial" w:cs="Arial"/>
                <w:sz w:val="18"/>
                <w:szCs w:val="18"/>
              </w:rPr>
            </w:pPr>
            <w:r w:rsidRPr="007C0E38">
              <w:rPr>
                <w:rFonts w:ascii="Arial" w:hAnsi="Arial"/>
                <w:sz w:val="18"/>
                <w:szCs w:val="18"/>
              </w:rPr>
              <w:t>NA</w:t>
            </w:r>
          </w:p>
        </w:tc>
        <w:tc>
          <w:tcPr>
            <w:tcW w:w="523" w:type="pct"/>
            <w:tcBorders>
              <w:top w:val="single" w:sz="4" w:space="0" w:color="auto"/>
              <w:left w:val="single" w:sz="8" w:space="0" w:color="000000"/>
              <w:bottom w:val="single" w:sz="8" w:space="0" w:color="000000"/>
              <w:right w:val="single" w:sz="8" w:space="0" w:color="000000"/>
            </w:tcBorders>
          </w:tcPr>
          <w:p w14:paraId="3E610FD6" w14:textId="77777777" w:rsidR="003401C5" w:rsidRPr="007C0E38" w:rsidRDefault="003401C5" w:rsidP="007C0E38">
            <w:pPr>
              <w:pStyle w:val="TableParagraph"/>
              <w:rPr>
                <w:rFonts w:ascii="Arial" w:eastAsia="Arial" w:hAnsi="Arial" w:cs="Arial"/>
                <w:sz w:val="18"/>
                <w:szCs w:val="18"/>
              </w:rPr>
            </w:pPr>
            <w:r w:rsidRPr="007C0E38">
              <w:rPr>
                <w:rFonts w:ascii="Arial" w:hAnsi="Arial"/>
                <w:sz w:val="18"/>
                <w:szCs w:val="18"/>
              </w:rPr>
              <w:t>Physical harms of increased screening</w:t>
            </w:r>
          </w:p>
        </w:tc>
        <w:tc>
          <w:tcPr>
            <w:tcW w:w="570" w:type="pct"/>
            <w:tcBorders>
              <w:top w:val="single" w:sz="4" w:space="0" w:color="auto"/>
              <w:left w:val="single" w:sz="8" w:space="0" w:color="000000"/>
              <w:bottom w:val="single" w:sz="8" w:space="0" w:color="000000"/>
              <w:right w:val="single" w:sz="8" w:space="0" w:color="000000"/>
            </w:tcBorders>
          </w:tcPr>
          <w:p w14:paraId="2CA95E95" w14:textId="77777777" w:rsidR="003401C5" w:rsidRPr="007C0E38" w:rsidRDefault="003401C5" w:rsidP="007C0E38">
            <w:pPr>
              <w:pStyle w:val="TableParagraph"/>
              <w:rPr>
                <w:rFonts w:ascii="Arial" w:eastAsia="Arial" w:hAnsi="Arial" w:cs="Arial"/>
                <w:sz w:val="18"/>
                <w:szCs w:val="18"/>
              </w:rPr>
            </w:pPr>
            <w:r w:rsidRPr="007C0E38">
              <w:rPr>
                <w:rFonts w:ascii="Arial" w:hAnsi="Arial"/>
                <w:sz w:val="18"/>
                <w:szCs w:val="18"/>
              </w:rPr>
              <w:t>Retrospective analysis of prospective cohort study, one-arm</w:t>
            </w:r>
          </w:p>
        </w:tc>
        <w:tc>
          <w:tcPr>
            <w:tcW w:w="907" w:type="pct"/>
            <w:tcBorders>
              <w:top w:val="single" w:sz="4" w:space="0" w:color="auto"/>
              <w:left w:val="single" w:sz="8" w:space="0" w:color="000000"/>
              <w:bottom w:val="single" w:sz="8" w:space="0" w:color="000000"/>
              <w:right w:val="single" w:sz="8" w:space="0" w:color="000000"/>
            </w:tcBorders>
          </w:tcPr>
          <w:p w14:paraId="789E4BCC" w14:textId="77777777" w:rsidR="003401C5" w:rsidRPr="007C0E38" w:rsidRDefault="003401C5" w:rsidP="007C0E38">
            <w:pPr>
              <w:pStyle w:val="TableParagraph"/>
              <w:rPr>
                <w:rFonts w:ascii="Arial" w:eastAsia="Arial" w:hAnsi="Arial" w:cs="Arial"/>
                <w:sz w:val="18"/>
                <w:szCs w:val="18"/>
              </w:rPr>
            </w:pPr>
            <w:r w:rsidRPr="007C0E38">
              <w:rPr>
                <w:rFonts w:ascii="Arial" w:hAnsi="Arial"/>
                <w:sz w:val="18"/>
                <w:szCs w:val="18"/>
              </w:rPr>
              <w:t>U.S.</w:t>
            </w:r>
          </w:p>
          <w:p w14:paraId="6BCED0DC" w14:textId="77777777" w:rsidR="003401C5" w:rsidRPr="007C0E38" w:rsidRDefault="003401C5" w:rsidP="007C0E38">
            <w:pPr>
              <w:pStyle w:val="TableParagraph"/>
              <w:rPr>
                <w:rFonts w:ascii="Arial" w:eastAsia="Arial" w:hAnsi="Arial" w:cs="Arial"/>
                <w:sz w:val="18"/>
                <w:szCs w:val="18"/>
              </w:rPr>
            </w:pPr>
            <w:r w:rsidRPr="007C0E38">
              <w:rPr>
                <w:rFonts w:ascii="Arial" w:hAnsi="Arial"/>
                <w:sz w:val="18"/>
                <w:szCs w:val="18"/>
              </w:rPr>
              <w:t>Women at increased genetic risk of breast cancer at single-institution</w:t>
            </w:r>
          </w:p>
        </w:tc>
        <w:tc>
          <w:tcPr>
            <w:tcW w:w="2250" w:type="pct"/>
            <w:tcBorders>
              <w:top w:val="single" w:sz="4" w:space="0" w:color="auto"/>
              <w:left w:val="single" w:sz="8" w:space="0" w:color="000000"/>
              <w:bottom w:val="single" w:sz="8" w:space="0" w:color="000000"/>
              <w:right w:val="single" w:sz="8" w:space="0" w:color="000000"/>
            </w:tcBorders>
          </w:tcPr>
          <w:p w14:paraId="782F7C95" w14:textId="6CEF5F87" w:rsidR="003401C5" w:rsidRPr="007C0E38" w:rsidRDefault="003401C5" w:rsidP="007C0E38">
            <w:pPr>
              <w:pStyle w:val="TableParagraph"/>
              <w:rPr>
                <w:rFonts w:ascii="Arial" w:eastAsia="Arial" w:hAnsi="Arial" w:cs="Arial"/>
                <w:sz w:val="18"/>
                <w:szCs w:val="18"/>
              </w:rPr>
            </w:pPr>
            <w:r w:rsidRPr="007C0E38">
              <w:rPr>
                <w:rFonts w:ascii="Arial" w:hAnsi="Arial"/>
                <w:sz w:val="18"/>
                <w:szCs w:val="18"/>
                <w:u w:val="single" w:color="000000"/>
              </w:rPr>
              <w:t>Inclusion:</w:t>
            </w:r>
            <w:r w:rsidRPr="00515FFB">
              <w:rPr>
                <w:rFonts w:ascii="Arial" w:hAnsi="Arial"/>
                <w:sz w:val="18"/>
                <w:szCs w:val="18"/>
                <w:u w:color="000000"/>
              </w:rPr>
              <w:t xml:space="preserve"> W</w:t>
            </w:r>
            <w:r w:rsidRPr="007C0E38">
              <w:rPr>
                <w:rFonts w:ascii="Arial" w:hAnsi="Arial"/>
                <w:sz w:val="18"/>
                <w:szCs w:val="18"/>
              </w:rPr>
              <w:t xml:space="preserve">omen aged </w:t>
            </w:r>
            <w:r w:rsidR="004C5560">
              <w:rPr>
                <w:rFonts w:ascii="Arial" w:hAnsi="Arial" w:cs="Arial"/>
                <w:sz w:val="18"/>
                <w:szCs w:val="18"/>
                <w:u w:color="000000"/>
              </w:rPr>
              <w:t>≥</w:t>
            </w:r>
            <w:r w:rsidRPr="007C0E38">
              <w:rPr>
                <w:rFonts w:ascii="Arial" w:hAnsi="Arial"/>
                <w:sz w:val="18"/>
                <w:szCs w:val="18"/>
              </w:rPr>
              <w:t xml:space="preserve">18 years, having undergone alternating screening mammography and breast MRI every 6 months at study institution, either confirmed </w:t>
            </w:r>
            <w:r w:rsidRPr="007C0E38">
              <w:rPr>
                <w:rFonts w:ascii="Arial" w:hAnsi="Arial"/>
                <w:i/>
                <w:sz w:val="18"/>
                <w:szCs w:val="18"/>
              </w:rPr>
              <w:t xml:space="preserve">BRCA1/2 </w:t>
            </w:r>
            <w:r w:rsidRPr="007C0E38">
              <w:rPr>
                <w:rFonts w:ascii="Arial" w:hAnsi="Arial"/>
                <w:sz w:val="18"/>
                <w:szCs w:val="18"/>
              </w:rPr>
              <w:t xml:space="preserve">carriers or FDR of confirmed </w:t>
            </w:r>
            <w:r w:rsidRPr="007C0E38">
              <w:rPr>
                <w:rFonts w:ascii="Arial" w:hAnsi="Arial"/>
                <w:i/>
                <w:sz w:val="18"/>
                <w:szCs w:val="18"/>
              </w:rPr>
              <w:t xml:space="preserve">BRCA1/2 </w:t>
            </w:r>
            <w:r w:rsidRPr="007C0E38">
              <w:rPr>
                <w:rFonts w:ascii="Arial" w:hAnsi="Arial"/>
                <w:sz w:val="18"/>
                <w:szCs w:val="18"/>
              </w:rPr>
              <w:t>carrier</w:t>
            </w:r>
          </w:p>
          <w:p w14:paraId="50CB594A" w14:textId="77777777" w:rsidR="003401C5" w:rsidRPr="007C0E38" w:rsidRDefault="003401C5" w:rsidP="007C0E38">
            <w:pPr>
              <w:pStyle w:val="TableParagraph"/>
              <w:rPr>
                <w:rFonts w:ascii="Arial" w:eastAsia="Arial" w:hAnsi="Arial" w:cs="Arial"/>
                <w:sz w:val="18"/>
                <w:szCs w:val="18"/>
              </w:rPr>
            </w:pPr>
            <w:r w:rsidRPr="007C0E38">
              <w:rPr>
                <w:rFonts w:ascii="Arial" w:hAnsi="Arial"/>
                <w:sz w:val="18"/>
                <w:szCs w:val="18"/>
                <w:u w:val="single" w:color="000000"/>
              </w:rPr>
              <w:t>Exclusion:</w:t>
            </w:r>
            <w:r w:rsidRPr="00515FFB">
              <w:rPr>
                <w:rFonts w:ascii="Arial" w:hAnsi="Arial"/>
                <w:sz w:val="18"/>
                <w:szCs w:val="18"/>
                <w:u w:color="000000"/>
              </w:rPr>
              <w:t xml:space="preserve"> </w:t>
            </w:r>
            <w:r w:rsidRPr="007C0E38">
              <w:rPr>
                <w:rFonts w:ascii="Arial" w:hAnsi="Arial"/>
                <w:sz w:val="18"/>
                <w:szCs w:val="18"/>
              </w:rPr>
              <w:t xml:space="preserve">Women with history of breast cancer, who had calculated lifetime risk of breast cancer &gt;20%, or who did not undergo a screening MRI, women who used chemoprevention or underwent bilateral prophylactic mastectomy, those with metastatic disease, undergoing treatment, or high BMI preventing MRI, women lost to </w:t>
            </w:r>
            <w:proofErr w:type="spellStart"/>
            <w:r w:rsidRPr="007C0E38">
              <w:rPr>
                <w:rFonts w:ascii="Arial" w:hAnsi="Arial"/>
                <w:sz w:val="18"/>
                <w:szCs w:val="18"/>
              </w:rPr>
              <w:t>followup</w:t>
            </w:r>
            <w:proofErr w:type="spellEnd"/>
            <w:r w:rsidRPr="007C0E38">
              <w:rPr>
                <w:rFonts w:ascii="Arial" w:hAnsi="Arial"/>
                <w:sz w:val="18"/>
                <w:szCs w:val="18"/>
              </w:rPr>
              <w:t>, or died during original trial</w:t>
            </w:r>
          </w:p>
        </w:tc>
      </w:tr>
    </w:tbl>
    <w:p w14:paraId="7634EEC2" w14:textId="5907BA56" w:rsidR="003401C5" w:rsidRDefault="003401C5" w:rsidP="003401C5">
      <w:pPr>
        <w:spacing w:line="258" w:lineRule="auto"/>
        <w:rPr>
          <w:rFonts w:ascii="Arial" w:eastAsia="Arial" w:hAnsi="Arial" w:cs="Arial"/>
          <w:sz w:val="18"/>
          <w:szCs w:val="18"/>
        </w:rPr>
      </w:pPr>
    </w:p>
    <w:p w14:paraId="18846856" w14:textId="7A340F35" w:rsidR="00E40CAA" w:rsidRDefault="00E40CAA" w:rsidP="003401C5">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536"/>
        <w:gridCol w:w="1952"/>
        <w:gridCol w:w="2329"/>
        <w:gridCol w:w="2939"/>
        <w:gridCol w:w="4224"/>
      </w:tblGrid>
      <w:tr w:rsidR="00A41574" w:rsidRPr="007C0E38" w14:paraId="1F070167" w14:textId="77777777" w:rsidTr="00E40CAA">
        <w:trPr>
          <w:trHeight w:val="20"/>
        </w:trPr>
        <w:tc>
          <w:tcPr>
            <w:tcW w:w="592"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B2B9ED4" w14:textId="2F60370C" w:rsidR="00A41574" w:rsidRPr="007C0E38" w:rsidRDefault="00A41574" w:rsidP="007C0E38">
            <w:pPr>
              <w:pStyle w:val="TableParagraph"/>
              <w:rPr>
                <w:rFonts w:ascii="Arial" w:eastAsia="Arial" w:hAnsi="Arial" w:cs="Arial"/>
                <w:sz w:val="18"/>
                <w:szCs w:val="18"/>
              </w:rPr>
            </w:pPr>
            <w:r w:rsidRPr="007C0E38">
              <w:rPr>
                <w:rFonts w:ascii="Arial" w:hAnsi="Arial"/>
                <w:b/>
                <w:sz w:val="18"/>
                <w:szCs w:val="18"/>
              </w:rPr>
              <w:t>Author, year Quality</w:t>
            </w:r>
          </w:p>
        </w:tc>
        <w:tc>
          <w:tcPr>
            <w:tcW w:w="752"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913EA45" w14:textId="5D8A91B8" w:rsidR="00A41574" w:rsidRPr="007C0E38" w:rsidRDefault="00A41574" w:rsidP="00E40CAA">
            <w:pPr>
              <w:pStyle w:val="TableParagraph"/>
              <w:jc w:val="center"/>
              <w:rPr>
                <w:rFonts w:ascii="Arial" w:eastAsia="Arial" w:hAnsi="Arial" w:cs="Arial"/>
                <w:sz w:val="18"/>
                <w:szCs w:val="18"/>
              </w:rPr>
            </w:pPr>
            <w:r w:rsidRPr="007C0E38">
              <w:rPr>
                <w:rFonts w:ascii="Arial" w:hAnsi="Arial"/>
                <w:b/>
                <w:sz w:val="18"/>
                <w:szCs w:val="18"/>
              </w:rPr>
              <w:t>Risk level definition</w:t>
            </w:r>
          </w:p>
        </w:tc>
        <w:tc>
          <w:tcPr>
            <w:tcW w:w="897" w:type="pct"/>
            <w:tcBorders>
              <w:top w:val="single" w:sz="8" w:space="0" w:color="000000"/>
              <w:left w:val="single" w:sz="8" w:space="0" w:color="000000"/>
              <w:bottom w:val="single" w:sz="4" w:space="0" w:color="auto"/>
              <w:right w:val="single" w:sz="8" w:space="0" w:color="000000"/>
            </w:tcBorders>
            <w:shd w:val="clear" w:color="auto" w:fill="BFBFBF"/>
            <w:vAlign w:val="bottom"/>
          </w:tcPr>
          <w:p w14:paraId="060BD1AA" w14:textId="68AB49BE" w:rsidR="00A41574" w:rsidRPr="007C0E38" w:rsidRDefault="00A41574" w:rsidP="00E40CAA">
            <w:pPr>
              <w:pStyle w:val="TableParagraph"/>
              <w:jc w:val="center"/>
              <w:rPr>
                <w:rFonts w:ascii="Arial" w:eastAsia="Arial" w:hAnsi="Arial" w:cs="Arial"/>
                <w:sz w:val="18"/>
                <w:szCs w:val="18"/>
              </w:rPr>
            </w:pPr>
            <w:r w:rsidRPr="007C0E38">
              <w:rPr>
                <w:rFonts w:ascii="Arial" w:hAnsi="Arial"/>
                <w:b/>
                <w:sz w:val="18"/>
                <w:szCs w:val="18"/>
              </w:rPr>
              <w:t>N</w:t>
            </w:r>
          </w:p>
        </w:tc>
        <w:tc>
          <w:tcPr>
            <w:tcW w:w="1132" w:type="pct"/>
            <w:tcBorders>
              <w:top w:val="single" w:sz="8" w:space="0" w:color="000000"/>
              <w:left w:val="single" w:sz="8" w:space="0" w:color="000000"/>
              <w:bottom w:val="single" w:sz="4" w:space="0" w:color="auto"/>
              <w:right w:val="single" w:sz="8" w:space="0" w:color="000000"/>
            </w:tcBorders>
            <w:shd w:val="clear" w:color="auto" w:fill="BFBFBF"/>
            <w:vAlign w:val="bottom"/>
          </w:tcPr>
          <w:p w14:paraId="0C0BA40F" w14:textId="3772F74D" w:rsidR="00A41574" w:rsidRPr="007C0E38" w:rsidRDefault="00A41574" w:rsidP="00E40CAA">
            <w:pPr>
              <w:pStyle w:val="TableParagraph"/>
              <w:jc w:val="center"/>
              <w:rPr>
                <w:rFonts w:ascii="Arial" w:eastAsia="Arial" w:hAnsi="Arial" w:cs="Arial"/>
                <w:sz w:val="18"/>
                <w:szCs w:val="18"/>
              </w:rPr>
            </w:pPr>
            <w:r w:rsidRPr="007C0E38">
              <w:rPr>
                <w:rFonts w:ascii="Arial" w:hAnsi="Arial"/>
                <w:b/>
                <w:sz w:val="18"/>
                <w:szCs w:val="18"/>
              </w:rPr>
              <w:t>Demographics</w:t>
            </w:r>
          </w:p>
        </w:tc>
        <w:tc>
          <w:tcPr>
            <w:tcW w:w="1628"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6F2E34E" w14:textId="4264B9BD" w:rsidR="00A41574" w:rsidRPr="007C0E38" w:rsidRDefault="00A41574" w:rsidP="00E40CAA">
            <w:pPr>
              <w:pStyle w:val="TableParagraph"/>
              <w:jc w:val="center"/>
              <w:rPr>
                <w:rFonts w:ascii="Arial" w:eastAsia="Arial" w:hAnsi="Arial" w:cs="Arial"/>
                <w:sz w:val="18"/>
                <w:szCs w:val="18"/>
              </w:rPr>
            </w:pPr>
            <w:r w:rsidRPr="007C0E38">
              <w:rPr>
                <w:rFonts w:ascii="Arial" w:hAnsi="Arial"/>
                <w:b/>
                <w:sz w:val="18"/>
                <w:szCs w:val="18"/>
              </w:rPr>
              <w:t>Duration/</w:t>
            </w:r>
            <w:proofErr w:type="spellStart"/>
            <w:r w:rsidRPr="007C0E38">
              <w:rPr>
                <w:rFonts w:ascii="Arial" w:hAnsi="Arial"/>
                <w:b/>
                <w:sz w:val="18"/>
                <w:szCs w:val="18"/>
              </w:rPr>
              <w:t>followup</w:t>
            </w:r>
            <w:proofErr w:type="spellEnd"/>
          </w:p>
        </w:tc>
      </w:tr>
      <w:tr w:rsidR="007C0E38" w:rsidRPr="007C0E38" w14:paraId="3D02C428" w14:textId="77777777" w:rsidTr="00E40CAA">
        <w:trPr>
          <w:trHeight w:val="20"/>
        </w:trPr>
        <w:tc>
          <w:tcPr>
            <w:tcW w:w="1344" w:type="pct"/>
            <w:gridSpan w:val="2"/>
            <w:tcBorders>
              <w:top w:val="single" w:sz="4" w:space="0" w:color="auto"/>
              <w:left w:val="single" w:sz="4" w:space="0" w:color="auto"/>
              <w:bottom w:val="single" w:sz="4" w:space="0" w:color="auto"/>
            </w:tcBorders>
            <w:shd w:val="clear" w:color="auto" w:fill="D9D9D9" w:themeFill="background1" w:themeFillShade="D9"/>
            <w:vAlign w:val="bottom"/>
          </w:tcPr>
          <w:p w14:paraId="5A63012F" w14:textId="5AA39262" w:rsidR="007C0E38" w:rsidRPr="007C0E38" w:rsidRDefault="007C0E38" w:rsidP="007C0E38">
            <w:pPr>
              <w:pStyle w:val="TableParagraph"/>
              <w:rPr>
                <w:rFonts w:ascii="Arial" w:hAnsi="Arial"/>
                <w:sz w:val="18"/>
                <w:szCs w:val="18"/>
              </w:rPr>
            </w:pPr>
            <w:r w:rsidRPr="007C0E38">
              <w:rPr>
                <w:rFonts w:ascii="Arial" w:hAnsi="Arial"/>
                <w:b/>
                <w:sz w:val="18"/>
                <w:szCs w:val="18"/>
              </w:rPr>
              <w:t>Breast cancer screening</w:t>
            </w:r>
          </w:p>
        </w:tc>
        <w:tc>
          <w:tcPr>
            <w:tcW w:w="897" w:type="pct"/>
            <w:tcBorders>
              <w:top w:val="single" w:sz="4" w:space="0" w:color="auto"/>
              <w:bottom w:val="single" w:sz="4" w:space="0" w:color="auto"/>
            </w:tcBorders>
            <w:shd w:val="clear" w:color="auto" w:fill="D9D9D9" w:themeFill="background1" w:themeFillShade="D9"/>
          </w:tcPr>
          <w:p w14:paraId="2331418A" w14:textId="77777777" w:rsidR="007C0E38" w:rsidRPr="007C0E38" w:rsidRDefault="007C0E38" w:rsidP="007C0E38">
            <w:pPr>
              <w:pStyle w:val="TableParagraph"/>
              <w:rPr>
                <w:rFonts w:ascii="Arial" w:hAnsi="Arial"/>
                <w:sz w:val="18"/>
                <w:szCs w:val="18"/>
              </w:rPr>
            </w:pPr>
          </w:p>
        </w:tc>
        <w:tc>
          <w:tcPr>
            <w:tcW w:w="1132" w:type="pct"/>
            <w:tcBorders>
              <w:top w:val="single" w:sz="4" w:space="0" w:color="auto"/>
              <w:bottom w:val="single" w:sz="4" w:space="0" w:color="auto"/>
            </w:tcBorders>
            <w:shd w:val="clear" w:color="auto" w:fill="D9D9D9" w:themeFill="background1" w:themeFillShade="D9"/>
          </w:tcPr>
          <w:p w14:paraId="33AC2054" w14:textId="77777777" w:rsidR="007C0E38" w:rsidRPr="007C0E38" w:rsidRDefault="007C0E38" w:rsidP="007C0E38">
            <w:pPr>
              <w:pStyle w:val="TableParagraph"/>
              <w:rPr>
                <w:rFonts w:ascii="Arial" w:hAnsi="Arial"/>
                <w:sz w:val="18"/>
                <w:szCs w:val="18"/>
              </w:rPr>
            </w:pPr>
          </w:p>
        </w:tc>
        <w:tc>
          <w:tcPr>
            <w:tcW w:w="1628" w:type="pct"/>
            <w:tcBorders>
              <w:top w:val="single" w:sz="4" w:space="0" w:color="auto"/>
              <w:bottom w:val="single" w:sz="4" w:space="0" w:color="auto"/>
              <w:right w:val="single" w:sz="4" w:space="0" w:color="auto"/>
            </w:tcBorders>
            <w:shd w:val="clear" w:color="auto" w:fill="D9D9D9" w:themeFill="background1" w:themeFillShade="D9"/>
          </w:tcPr>
          <w:p w14:paraId="6D60FE25" w14:textId="77777777" w:rsidR="007C0E38" w:rsidRPr="007C0E38" w:rsidRDefault="007C0E38" w:rsidP="007C0E38">
            <w:pPr>
              <w:pStyle w:val="TableParagraph"/>
              <w:rPr>
                <w:rFonts w:ascii="Arial" w:hAnsi="Arial"/>
                <w:sz w:val="18"/>
                <w:szCs w:val="18"/>
              </w:rPr>
            </w:pPr>
          </w:p>
        </w:tc>
      </w:tr>
      <w:tr w:rsidR="005F04B6" w:rsidRPr="007C0E38" w14:paraId="5716CD54" w14:textId="77777777" w:rsidTr="00E40CAA">
        <w:trPr>
          <w:trHeight w:val="20"/>
        </w:trPr>
        <w:tc>
          <w:tcPr>
            <w:tcW w:w="592" w:type="pct"/>
            <w:tcBorders>
              <w:top w:val="single" w:sz="4" w:space="0" w:color="auto"/>
              <w:left w:val="single" w:sz="4" w:space="0" w:color="auto"/>
              <w:bottom w:val="single" w:sz="4" w:space="0" w:color="auto"/>
            </w:tcBorders>
            <w:shd w:val="clear" w:color="auto" w:fill="F2F2F2" w:themeFill="background1" w:themeFillShade="F2"/>
            <w:vAlign w:val="bottom"/>
          </w:tcPr>
          <w:p w14:paraId="52E7A5D2" w14:textId="7E3E225A" w:rsidR="005F04B6" w:rsidRPr="00E40CAA" w:rsidRDefault="005F04B6" w:rsidP="007C0E38">
            <w:pPr>
              <w:pStyle w:val="TableParagraph"/>
              <w:rPr>
                <w:rFonts w:ascii="Arial" w:hAnsi="Arial"/>
                <w:i/>
                <w:sz w:val="18"/>
                <w:szCs w:val="18"/>
              </w:rPr>
            </w:pPr>
            <w:r w:rsidRPr="00E40CAA">
              <w:rPr>
                <w:rFonts w:ascii="Arial" w:hAnsi="Arial"/>
                <w:b/>
                <w:i/>
                <w:sz w:val="18"/>
                <w:szCs w:val="18"/>
              </w:rPr>
              <w:t>2013 Review</w:t>
            </w:r>
          </w:p>
        </w:tc>
        <w:tc>
          <w:tcPr>
            <w:tcW w:w="752" w:type="pct"/>
            <w:tcBorders>
              <w:top w:val="single" w:sz="4" w:space="0" w:color="auto"/>
              <w:bottom w:val="single" w:sz="4" w:space="0" w:color="auto"/>
            </w:tcBorders>
            <w:shd w:val="clear" w:color="auto" w:fill="F2F2F2" w:themeFill="background1" w:themeFillShade="F2"/>
          </w:tcPr>
          <w:p w14:paraId="1BD143E1" w14:textId="77777777" w:rsidR="005F04B6" w:rsidRPr="007C0E38" w:rsidRDefault="005F04B6" w:rsidP="007C0E38">
            <w:pPr>
              <w:pStyle w:val="TableParagraph"/>
              <w:rPr>
                <w:rFonts w:ascii="Arial" w:hAnsi="Arial"/>
                <w:sz w:val="18"/>
                <w:szCs w:val="18"/>
              </w:rPr>
            </w:pPr>
          </w:p>
        </w:tc>
        <w:tc>
          <w:tcPr>
            <w:tcW w:w="897" w:type="pct"/>
            <w:tcBorders>
              <w:top w:val="single" w:sz="4" w:space="0" w:color="auto"/>
              <w:bottom w:val="single" w:sz="4" w:space="0" w:color="auto"/>
            </w:tcBorders>
            <w:shd w:val="clear" w:color="auto" w:fill="F2F2F2" w:themeFill="background1" w:themeFillShade="F2"/>
          </w:tcPr>
          <w:p w14:paraId="4625D95E" w14:textId="77777777" w:rsidR="005F04B6" w:rsidRPr="007C0E38" w:rsidRDefault="005F04B6" w:rsidP="007C0E38">
            <w:pPr>
              <w:pStyle w:val="TableParagraph"/>
              <w:rPr>
                <w:rFonts w:ascii="Arial" w:hAnsi="Arial"/>
                <w:sz w:val="18"/>
                <w:szCs w:val="18"/>
              </w:rPr>
            </w:pPr>
          </w:p>
        </w:tc>
        <w:tc>
          <w:tcPr>
            <w:tcW w:w="1132" w:type="pct"/>
            <w:tcBorders>
              <w:top w:val="single" w:sz="4" w:space="0" w:color="auto"/>
              <w:bottom w:val="single" w:sz="4" w:space="0" w:color="auto"/>
            </w:tcBorders>
            <w:shd w:val="clear" w:color="auto" w:fill="F2F2F2" w:themeFill="background1" w:themeFillShade="F2"/>
          </w:tcPr>
          <w:p w14:paraId="3510C1B1" w14:textId="77777777" w:rsidR="005F04B6" w:rsidRPr="007C0E38" w:rsidRDefault="005F04B6" w:rsidP="007C0E38">
            <w:pPr>
              <w:pStyle w:val="TableParagraph"/>
              <w:rPr>
                <w:rFonts w:ascii="Arial" w:hAnsi="Arial"/>
                <w:sz w:val="18"/>
                <w:szCs w:val="18"/>
              </w:rPr>
            </w:pPr>
          </w:p>
        </w:tc>
        <w:tc>
          <w:tcPr>
            <w:tcW w:w="1628" w:type="pct"/>
            <w:tcBorders>
              <w:top w:val="single" w:sz="4" w:space="0" w:color="auto"/>
              <w:bottom w:val="single" w:sz="4" w:space="0" w:color="auto"/>
              <w:right w:val="single" w:sz="4" w:space="0" w:color="auto"/>
            </w:tcBorders>
            <w:shd w:val="clear" w:color="auto" w:fill="F2F2F2" w:themeFill="background1" w:themeFillShade="F2"/>
          </w:tcPr>
          <w:p w14:paraId="5EE37545" w14:textId="77777777" w:rsidR="005F04B6" w:rsidRPr="007C0E38" w:rsidRDefault="005F04B6" w:rsidP="007C0E38">
            <w:pPr>
              <w:pStyle w:val="TableParagraph"/>
              <w:rPr>
                <w:rFonts w:ascii="Arial" w:hAnsi="Arial"/>
                <w:sz w:val="18"/>
                <w:szCs w:val="18"/>
              </w:rPr>
            </w:pPr>
          </w:p>
        </w:tc>
      </w:tr>
      <w:tr w:rsidR="003401C5" w:rsidRPr="007C0E38" w14:paraId="7A0777B1" w14:textId="77777777" w:rsidTr="00E40CAA">
        <w:trPr>
          <w:trHeight w:val="20"/>
        </w:trPr>
        <w:tc>
          <w:tcPr>
            <w:tcW w:w="592" w:type="pct"/>
            <w:tcBorders>
              <w:top w:val="single" w:sz="4" w:space="0" w:color="auto"/>
              <w:left w:val="single" w:sz="8" w:space="0" w:color="000000"/>
              <w:bottom w:val="single" w:sz="8" w:space="0" w:color="000000"/>
              <w:right w:val="single" w:sz="8" w:space="0" w:color="000000"/>
            </w:tcBorders>
          </w:tcPr>
          <w:p w14:paraId="22A5A699" w14:textId="1551CA71" w:rsidR="000E70A4" w:rsidRPr="007C0E38" w:rsidRDefault="000E70A4" w:rsidP="000E70A4">
            <w:pPr>
              <w:pStyle w:val="TableParagraph"/>
              <w:rPr>
                <w:rFonts w:ascii="Arial" w:eastAsia="Arial" w:hAnsi="Arial" w:cs="Arial"/>
                <w:sz w:val="18"/>
                <w:szCs w:val="18"/>
              </w:rPr>
            </w:pPr>
            <w:r w:rsidRPr="007C0E38">
              <w:rPr>
                <w:rFonts w:ascii="Arial" w:hAnsi="Arial"/>
                <w:sz w:val="18"/>
                <w:szCs w:val="18"/>
              </w:rPr>
              <w:t>Le-</w:t>
            </w:r>
            <w:proofErr w:type="spellStart"/>
            <w:r w:rsidRPr="007C0E38">
              <w:rPr>
                <w:rFonts w:ascii="Arial" w:hAnsi="Arial"/>
                <w:sz w:val="18"/>
                <w:szCs w:val="18"/>
              </w:rPr>
              <w:t>Petross</w:t>
            </w:r>
            <w:proofErr w:type="spellEnd"/>
            <w:r w:rsidRPr="007C0E38">
              <w:rPr>
                <w:rFonts w:ascii="Arial" w:hAnsi="Arial"/>
                <w:sz w:val="18"/>
                <w:szCs w:val="18"/>
              </w:rPr>
              <w:t xml:space="preserve"> et al., 2011</w:t>
            </w:r>
            <w:r w:rsidR="007B13E4">
              <w:rPr>
                <w:rFonts w:ascii="Arial" w:hAnsi="Arial"/>
                <w:sz w:val="18"/>
                <w:szCs w:val="18"/>
                <w:vertAlign w:val="superscript"/>
              </w:rPr>
              <w:t>204</w:t>
            </w:r>
          </w:p>
          <w:p w14:paraId="4E15F61A" w14:textId="47F51007" w:rsidR="003401C5" w:rsidRPr="007C0E38" w:rsidRDefault="000E70A4" w:rsidP="000E70A4">
            <w:pPr>
              <w:pStyle w:val="TableParagraph"/>
              <w:rPr>
                <w:rFonts w:ascii="Arial" w:eastAsia="Arial" w:hAnsi="Arial" w:cs="Arial"/>
                <w:sz w:val="18"/>
                <w:szCs w:val="18"/>
              </w:rPr>
            </w:pPr>
            <w:r w:rsidRPr="007C0E38">
              <w:rPr>
                <w:rFonts w:ascii="Arial" w:hAnsi="Arial"/>
                <w:sz w:val="18"/>
                <w:szCs w:val="18"/>
              </w:rPr>
              <w:t>NA</w:t>
            </w:r>
          </w:p>
        </w:tc>
        <w:tc>
          <w:tcPr>
            <w:tcW w:w="752" w:type="pct"/>
            <w:tcBorders>
              <w:top w:val="single" w:sz="4" w:space="0" w:color="auto"/>
              <w:left w:val="single" w:sz="8" w:space="0" w:color="000000"/>
              <w:bottom w:val="single" w:sz="8" w:space="0" w:color="000000"/>
              <w:right w:val="single" w:sz="8" w:space="0" w:color="000000"/>
            </w:tcBorders>
          </w:tcPr>
          <w:p w14:paraId="3B8F2FDE" w14:textId="7D58F97D" w:rsidR="003401C5" w:rsidRPr="007C0E38" w:rsidRDefault="003401C5" w:rsidP="007C0E38">
            <w:pPr>
              <w:pStyle w:val="TableParagraph"/>
              <w:rPr>
                <w:rFonts w:ascii="Arial" w:eastAsia="Arial" w:hAnsi="Arial" w:cs="Arial"/>
                <w:sz w:val="18"/>
                <w:szCs w:val="18"/>
              </w:rPr>
            </w:pPr>
            <w:r w:rsidRPr="007C0E38">
              <w:rPr>
                <w:rFonts w:ascii="Arial" w:hAnsi="Arial"/>
                <w:sz w:val="18"/>
                <w:szCs w:val="18"/>
              </w:rPr>
              <w:t>Based on BRCA status or FDR of</w:t>
            </w:r>
            <w:r w:rsidR="00407117" w:rsidRPr="007C0E38">
              <w:rPr>
                <w:rFonts w:ascii="Arial" w:hAnsi="Arial"/>
                <w:sz w:val="18"/>
                <w:szCs w:val="18"/>
              </w:rPr>
              <w:t xml:space="preserve"> </w:t>
            </w:r>
            <w:r w:rsidRPr="007C0E38">
              <w:rPr>
                <w:rFonts w:ascii="Arial" w:hAnsi="Arial"/>
                <w:sz w:val="18"/>
                <w:szCs w:val="18"/>
              </w:rPr>
              <w:t>BRCA mutation carrier</w:t>
            </w:r>
          </w:p>
        </w:tc>
        <w:tc>
          <w:tcPr>
            <w:tcW w:w="897" w:type="pct"/>
            <w:tcBorders>
              <w:top w:val="single" w:sz="4" w:space="0" w:color="auto"/>
              <w:left w:val="single" w:sz="8" w:space="0" w:color="000000"/>
              <w:bottom w:val="single" w:sz="8" w:space="0" w:color="000000"/>
              <w:right w:val="single" w:sz="8" w:space="0" w:color="000000"/>
            </w:tcBorders>
          </w:tcPr>
          <w:p w14:paraId="7F2C2B1D" w14:textId="77777777" w:rsidR="003401C5" w:rsidRPr="007C0E38" w:rsidRDefault="003401C5" w:rsidP="007C0E38">
            <w:pPr>
              <w:pStyle w:val="TableParagraph"/>
              <w:rPr>
                <w:rFonts w:ascii="Arial" w:eastAsia="Arial" w:hAnsi="Arial" w:cs="Arial"/>
                <w:sz w:val="18"/>
                <w:szCs w:val="18"/>
              </w:rPr>
            </w:pPr>
            <w:r w:rsidRPr="007C0E38">
              <w:rPr>
                <w:rFonts w:ascii="Arial" w:hAnsi="Arial"/>
                <w:sz w:val="18"/>
                <w:szCs w:val="18"/>
              </w:rPr>
              <w:t>Screened: 321</w:t>
            </w:r>
          </w:p>
          <w:p w14:paraId="0FF28864" w14:textId="592C9975" w:rsidR="003401C5" w:rsidRPr="007C0E38" w:rsidRDefault="003401C5" w:rsidP="004C5560">
            <w:pPr>
              <w:pStyle w:val="TableParagraph"/>
              <w:rPr>
                <w:rFonts w:ascii="Arial" w:eastAsia="Arial" w:hAnsi="Arial" w:cs="Arial"/>
                <w:sz w:val="18"/>
                <w:szCs w:val="18"/>
              </w:rPr>
            </w:pPr>
            <w:r w:rsidRPr="007C0E38">
              <w:rPr>
                <w:rFonts w:ascii="Arial" w:hAnsi="Arial"/>
                <w:sz w:val="18"/>
                <w:szCs w:val="18"/>
              </w:rPr>
              <w:t>Analyzed:</w:t>
            </w:r>
            <w:r w:rsidR="00A41574" w:rsidRPr="007C0E38">
              <w:rPr>
                <w:rFonts w:ascii="Arial" w:hAnsi="Arial"/>
                <w:sz w:val="18"/>
                <w:szCs w:val="18"/>
              </w:rPr>
              <w:t xml:space="preserve"> 73</w:t>
            </w:r>
            <w:r w:rsidRPr="007C0E38">
              <w:rPr>
                <w:rFonts w:ascii="Arial" w:hAnsi="Arial"/>
                <w:sz w:val="18"/>
                <w:szCs w:val="18"/>
              </w:rPr>
              <w:t xml:space="preserve"> (</w:t>
            </w:r>
            <w:r w:rsidR="004C5560">
              <w:rPr>
                <w:rFonts w:ascii="Arial" w:hAnsi="Arial"/>
                <w:sz w:val="18"/>
                <w:szCs w:val="18"/>
              </w:rPr>
              <w:t>51%</w:t>
            </w:r>
            <w:r w:rsidR="00A41574" w:rsidRPr="007C0E38">
              <w:rPr>
                <w:rFonts w:ascii="Arial" w:eastAsia="Arial" w:hAnsi="Arial" w:cs="Arial"/>
                <w:sz w:val="18"/>
                <w:szCs w:val="18"/>
              </w:rPr>
              <w:t xml:space="preserve"> </w:t>
            </w:r>
            <w:r w:rsidRPr="007C0E38">
              <w:rPr>
                <w:rFonts w:ascii="Arial" w:hAnsi="Arial"/>
                <w:i/>
                <w:sz w:val="18"/>
                <w:szCs w:val="18"/>
              </w:rPr>
              <w:t>BRCA1</w:t>
            </w:r>
            <w:r w:rsidRPr="007C0E38">
              <w:rPr>
                <w:rFonts w:ascii="Arial" w:hAnsi="Arial"/>
                <w:sz w:val="18"/>
                <w:szCs w:val="18"/>
              </w:rPr>
              <w:t xml:space="preserve">, </w:t>
            </w:r>
            <w:r w:rsidR="004C5560">
              <w:rPr>
                <w:rFonts w:ascii="Arial" w:hAnsi="Arial"/>
                <w:sz w:val="18"/>
                <w:szCs w:val="18"/>
              </w:rPr>
              <w:t xml:space="preserve">49% </w:t>
            </w:r>
            <w:r w:rsidRPr="007C0E38">
              <w:rPr>
                <w:rFonts w:ascii="Arial" w:hAnsi="Arial"/>
                <w:i/>
                <w:sz w:val="18"/>
                <w:szCs w:val="18"/>
              </w:rPr>
              <w:t xml:space="preserve">BRCA2 </w:t>
            </w:r>
            <w:r w:rsidRPr="007C0E38">
              <w:rPr>
                <w:rFonts w:ascii="Arial" w:hAnsi="Arial"/>
                <w:sz w:val="18"/>
                <w:szCs w:val="18"/>
              </w:rPr>
              <w:t>)</w:t>
            </w:r>
          </w:p>
        </w:tc>
        <w:tc>
          <w:tcPr>
            <w:tcW w:w="1132" w:type="pct"/>
            <w:tcBorders>
              <w:top w:val="single" w:sz="4" w:space="0" w:color="auto"/>
              <w:left w:val="single" w:sz="8" w:space="0" w:color="000000"/>
              <w:bottom w:val="single" w:sz="8" w:space="0" w:color="000000"/>
              <w:right w:val="single" w:sz="8" w:space="0" w:color="000000"/>
            </w:tcBorders>
          </w:tcPr>
          <w:p w14:paraId="666719AD" w14:textId="77777777" w:rsidR="003401C5" w:rsidRPr="007C0E38" w:rsidRDefault="003401C5" w:rsidP="007C0E38">
            <w:pPr>
              <w:pStyle w:val="TableParagraph"/>
              <w:rPr>
                <w:rFonts w:ascii="Arial" w:eastAsia="Arial" w:hAnsi="Arial" w:cs="Arial"/>
                <w:sz w:val="18"/>
                <w:szCs w:val="18"/>
              </w:rPr>
            </w:pPr>
            <w:r w:rsidRPr="007C0E38">
              <w:rPr>
                <w:rFonts w:ascii="Arial" w:hAnsi="Arial"/>
                <w:sz w:val="18"/>
                <w:szCs w:val="18"/>
              </w:rPr>
              <w:t>Median age at entry, years: 44 (range 23 to 75)</w:t>
            </w:r>
          </w:p>
        </w:tc>
        <w:tc>
          <w:tcPr>
            <w:tcW w:w="1628" w:type="pct"/>
            <w:tcBorders>
              <w:top w:val="single" w:sz="4" w:space="0" w:color="auto"/>
              <w:left w:val="single" w:sz="8" w:space="0" w:color="000000"/>
              <w:bottom w:val="single" w:sz="8" w:space="0" w:color="000000"/>
              <w:right w:val="single" w:sz="8" w:space="0" w:color="000000"/>
            </w:tcBorders>
          </w:tcPr>
          <w:p w14:paraId="1C50E847" w14:textId="77777777" w:rsidR="003401C5" w:rsidRPr="007C0E38" w:rsidRDefault="003401C5" w:rsidP="007C0E38">
            <w:pPr>
              <w:pStyle w:val="TableParagraph"/>
              <w:rPr>
                <w:rFonts w:ascii="Arial" w:eastAsia="Arial" w:hAnsi="Arial" w:cs="Arial"/>
                <w:sz w:val="18"/>
                <w:szCs w:val="18"/>
              </w:rPr>
            </w:pPr>
            <w:r w:rsidRPr="007C0E38">
              <w:rPr>
                <w:rFonts w:ascii="Arial" w:hAnsi="Arial"/>
                <w:sz w:val="18"/>
                <w:szCs w:val="18"/>
              </w:rPr>
              <w:t>Records from 1997 to 2009</w:t>
            </w:r>
          </w:p>
          <w:p w14:paraId="5F9FC439" w14:textId="77777777" w:rsidR="00B90FE8" w:rsidRDefault="003401C5" w:rsidP="00B90FE8">
            <w:pPr>
              <w:pStyle w:val="TableParagraph"/>
              <w:rPr>
                <w:rFonts w:ascii="Arial" w:hAnsi="Arial"/>
                <w:sz w:val="18"/>
                <w:szCs w:val="18"/>
              </w:rPr>
            </w:pPr>
            <w:r w:rsidRPr="007C0E38">
              <w:rPr>
                <w:rFonts w:ascii="Arial" w:hAnsi="Arial"/>
                <w:sz w:val="18"/>
                <w:szCs w:val="18"/>
              </w:rPr>
              <w:t xml:space="preserve">Median </w:t>
            </w:r>
            <w:proofErr w:type="spellStart"/>
            <w:r w:rsidRPr="007C0E38">
              <w:rPr>
                <w:rFonts w:ascii="Arial" w:hAnsi="Arial"/>
                <w:sz w:val="18"/>
                <w:szCs w:val="18"/>
              </w:rPr>
              <w:t>followup</w:t>
            </w:r>
            <w:proofErr w:type="spellEnd"/>
            <w:r w:rsidR="00B90FE8">
              <w:rPr>
                <w:rFonts w:ascii="Arial" w:hAnsi="Arial"/>
                <w:sz w:val="18"/>
                <w:szCs w:val="18"/>
              </w:rPr>
              <w:t>, years:</w:t>
            </w:r>
            <w:r w:rsidRPr="007C0E38">
              <w:rPr>
                <w:rFonts w:ascii="Arial" w:hAnsi="Arial"/>
                <w:sz w:val="18"/>
                <w:szCs w:val="18"/>
              </w:rPr>
              <w:t xml:space="preserve"> 2 (range 1 to 6) </w:t>
            </w:r>
          </w:p>
          <w:p w14:paraId="66EBAAE1" w14:textId="158EE3F6" w:rsidR="003401C5" w:rsidRPr="007C0E38" w:rsidRDefault="003401C5" w:rsidP="00B90FE8">
            <w:pPr>
              <w:pStyle w:val="TableParagraph"/>
              <w:rPr>
                <w:rFonts w:ascii="Arial" w:eastAsia="Arial" w:hAnsi="Arial" w:cs="Arial"/>
                <w:sz w:val="18"/>
                <w:szCs w:val="18"/>
              </w:rPr>
            </w:pPr>
            <w:r w:rsidRPr="007C0E38">
              <w:rPr>
                <w:rFonts w:ascii="Arial" w:hAnsi="Arial"/>
                <w:sz w:val="18"/>
                <w:szCs w:val="18"/>
              </w:rPr>
              <w:t xml:space="preserve">Mean </w:t>
            </w:r>
            <w:proofErr w:type="spellStart"/>
            <w:r w:rsidRPr="007C0E38">
              <w:rPr>
                <w:rFonts w:ascii="Arial" w:hAnsi="Arial"/>
                <w:sz w:val="18"/>
                <w:szCs w:val="18"/>
              </w:rPr>
              <w:t>followup</w:t>
            </w:r>
            <w:proofErr w:type="spellEnd"/>
            <w:r w:rsidRPr="007C0E38">
              <w:rPr>
                <w:rFonts w:ascii="Arial" w:hAnsi="Arial"/>
                <w:sz w:val="18"/>
                <w:szCs w:val="18"/>
              </w:rPr>
              <w:t xml:space="preserve"> from suspicious finding to diagnosis</w:t>
            </w:r>
            <w:r w:rsidR="00B90FE8">
              <w:rPr>
                <w:rFonts w:ascii="Arial" w:hAnsi="Arial"/>
                <w:sz w:val="18"/>
                <w:szCs w:val="18"/>
              </w:rPr>
              <w:t>, years:</w:t>
            </w:r>
            <w:r w:rsidRPr="007C0E38">
              <w:rPr>
                <w:rFonts w:ascii="Arial" w:hAnsi="Arial"/>
                <w:sz w:val="18"/>
                <w:szCs w:val="18"/>
              </w:rPr>
              <w:t xml:space="preserve"> 1.7 (range 1 to 3)</w:t>
            </w:r>
          </w:p>
        </w:tc>
      </w:tr>
    </w:tbl>
    <w:p w14:paraId="0B87A81B" w14:textId="3476F5B2" w:rsidR="003401C5" w:rsidRDefault="003401C5" w:rsidP="003401C5">
      <w:pPr>
        <w:spacing w:line="258" w:lineRule="auto"/>
        <w:rPr>
          <w:rFonts w:ascii="Arial" w:eastAsia="Arial" w:hAnsi="Arial" w:cs="Arial"/>
          <w:sz w:val="18"/>
          <w:szCs w:val="18"/>
        </w:rPr>
      </w:pPr>
    </w:p>
    <w:p w14:paraId="52BC9032" w14:textId="577D851A" w:rsidR="00E40CAA" w:rsidRDefault="00E40CAA" w:rsidP="003401C5">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2118"/>
        <w:gridCol w:w="3915"/>
        <w:gridCol w:w="5405"/>
        <w:gridCol w:w="1542"/>
      </w:tblGrid>
      <w:tr w:rsidR="00A83C33" w:rsidRPr="00C1781E" w14:paraId="244C2D52" w14:textId="77777777" w:rsidTr="00E40CAA">
        <w:trPr>
          <w:trHeight w:val="20"/>
        </w:trPr>
        <w:tc>
          <w:tcPr>
            <w:tcW w:w="816"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6A5AD57" w14:textId="77777777" w:rsidR="00C1781E" w:rsidRDefault="00A83C33" w:rsidP="00C1781E">
            <w:pPr>
              <w:pStyle w:val="TableParagraph"/>
              <w:rPr>
                <w:rFonts w:ascii="Arial" w:hAnsi="Arial"/>
                <w:b/>
                <w:sz w:val="18"/>
                <w:szCs w:val="18"/>
              </w:rPr>
            </w:pPr>
            <w:r w:rsidRPr="00C1781E">
              <w:rPr>
                <w:rFonts w:ascii="Arial" w:hAnsi="Arial"/>
                <w:b/>
                <w:sz w:val="18"/>
                <w:szCs w:val="18"/>
              </w:rPr>
              <w:t xml:space="preserve">Author, year </w:t>
            </w:r>
          </w:p>
          <w:p w14:paraId="6AACBDBD" w14:textId="0CF7B58E" w:rsidR="00A83C33" w:rsidRPr="00C1781E" w:rsidRDefault="00A83C33" w:rsidP="00C1781E">
            <w:pPr>
              <w:pStyle w:val="TableParagraph"/>
              <w:rPr>
                <w:rFonts w:ascii="Arial" w:eastAsia="Arial" w:hAnsi="Arial" w:cs="Arial"/>
                <w:sz w:val="18"/>
                <w:szCs w:val="18"/>
              </w:rPr>
            </w:pPr>
            <w:r w:rsidRPr="00C1781E">
              <w:rPr>
                <w:rFonts w:ascii="Arial" w:hAnsi="Arial"/>
                <w:b/>
                <w:sz w:val="18"/>
                <w:szCs w:val="18"/>
              </w:rPr>
              <w:t>Quality</w:t>
            </w:r>
          </w:p>
        </w:tc>
        <w:tc>
          <w:tcPr>
            <w:tcW w:w="1508"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5B753C7" w14:textId="249C71D7" w:rsidR="00A83C33" w:rsidRPr="00C1781E" w:rsidRDefault="00A83C33" w:rsidP="00E40CAA">
            <w:pPr>
              <w:pStyle w:val="TableParagraph"/>
              <w:jc w:val="center"/>
              <w:rPr>
                <w:rFonts w:ascii="Arial" w:eastAsia="Arial" w:hAnsi="Arial" w:cs="Arial"/>
                <w:sz w:val="18"/>
                <w:szCs w:val="18"/>
              </w:rPr>
            </w:pPr>
            <w:r w:rsidRPr="00C1781E">
              <w:rPr>
                <w:rFonts w:ascii="Arial" w:hAnsi="Arial"/>
                <w:b/>
                <w:sz w:val="18"/>
                <w:szCs w:val="18"/>
              </w:rPr>
              <w:t>Surgical procedure or screening method and interval</w:t>
            </w:r>
          </w:p>
        </w:tc>
        <w:tc>
          <w:tcPr>
            <w:tcW w:w="2082" w:type="pct"/>
            <w:tcBorders>
              <w:top w:val="single" w:sz="8" w:space="0" w:color="000000"/>
              <w:left w:val="single" w:sz="8" w:space="0" w:color="000000"/>
              <w:bottom w:val="single" w:sz="4" w:space="0" w:color="auto"/>
              <w:right w:val="single" w:sz="8" w:space="0" w:color="000000"/>
            </w:tcBorders>
            <w:shd w:val="clear" w:color="auto" w:fill="BFBFBF"/>
            <w:vAlign w:val="bottom"/>
          </w:tcPr>
          <w:p w14:paraId="455DD09B" w14:textId="35753CD3" w:rsidR="00A83C33" w:rsidRPr="00C1781E" w:rsidRDefault="00A83C33" w:rsidP="00E40CAA">
            <w:pPr>
              <w:pStyle w:val="TableParagraph"/>
              <w:jc w:val="center"/>
              <w:rPr>
                <w:rFonts w:ascii="Arial" w:eastAsia="Arial" w:hAnsi="Arial" w:cs="Arial"/>
                <w:sz w:val="18"/>
                <w:szCs w:val="18"/>
              </w:rPr>
            </w:pPr>
            <w:r w:rsidRPr="00C1781E">
              <w:rPr>
                <w:rFonts w:ascii="Arial" w:hAnsi="Arial"/>
                <w:b/>
                <w:sz w:val="18"/>
                <w:szCs w:val="18"/>
              </w:rPr>
              <w:t>Results</w:t>
            </w:r>
          </w:p>
        </w:tc>
        <w:tc>
          <w:tcPr>
            <w:tcW w:w="594"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551F5B7" w14:textId="5C1C6237" w:rsidR="00A83C33" w:rsidRPr="00C1781E" w:rsidRDefault="00A83C33" w:rsidP="00E40CAA">
            <w:pPr>
              <w:pStyle w:val="TableParagraph"/>
              <w:jc w:val="center"/>
              <w:rPr>
                <w:rFonts w:ascii="Arial" w:eastAsia="Arial" w:hAnsi="Arial" w:cs="Arial"/>
                <w:sz w:val="18"/>
                <w:szCs w:val="18"/>
              </w:rPr>
            </w:pPr>
            <w:r w:rsidRPr="00C1781E">
              <w:rPr>
                <w:rFonts w:ascii="Arial" w:hAnsi="Arial"/>
                <w:b/>
                <w:sz w:val="18"/>
                <w:szCs w:val="18"/>
              </w:rPr>
              <w:t>Funding source</w:t>
            </w:r>
          </w:p>
        </w:tc>
      </w:tr>
      <w:tr w:rsidR="007C0E38" w:rsidRPr="00C1781E" w14:paraId="614B3DD7" w14:textId="77777777" w:rsidTr="00E40CAA">
        <w:trPr>
          <w:trHeight w:val="20"/>
        </w:trPr>
        <w:tc>
          <w:tcPr>
            <w:tcW w:w="2324" w:type="pct"/>
            <w:gridSpan w:val="2"/>
            <w:tcBorders>
              <w:top w:val="single" w:sz="4" w:space="0" w:color="auto"/>
              <w:left w:val="single" w:sz="4" w:space="0" w:color="auto"/>
              <w:bottom w:val="single" w:sz="4" w:space="0" w:color="auto"/>
            </w:tcBorders>
            <w:shd w:val="clear" w:color="auto" w:fill="D9D9D9" w:themeFill="background1" w:themeFillShade="D9"/>
            <w:vAlign w:val="bottom"/>
          </w:tcPr>
          <w:p w14:paraId="79B10CC1" w14:textId="071ED770" w:rsidR="007C0E38" w:rsidRPr="00C1781E" w:rsidRDefault="007C0E38" w:rsidP="00C1781E">
            <w:pPr>
              <w:pStyle w:val="TableParagraph"/>
              <w:rPr>
                <w:rFonts w:ascii="Arial" w:hAnsi="Arial"/>
                <w:sz w:val="18"/>
                <w:szCs w:val="18"/>
              </w:rPr>
            </w:pPr>
            <w:r w:rsidRPr="00C1781E">
              <w:rPr>
                <w:rFonts w:ascii="Arial" w:hAnsi="Arial"/>
                <w:b/>
                <w:sz w:val="18"/>
                <w:szCs w:val="18"/>
              </w:rPr>
              <w:t>Breast cancer screening</w:t>
            </w:r>
          </w:p>
        </w:tc>
        <w:tc>
          <w:tcPr>
            <w:tcW w:w="2082" w:type="pct"/>
            <w:tcBorders>
              <w:top w:val="single" w:sz="4" w:space="0" w:color="auto"/>
              <w:bottom w:val="single" w:sz="4" w:space="0" w:color="auto"/>
            </w:tcBorders>
            <w:shd w:val="clear" w:color="auto" w:fill="D9D9D9" w:themeFill="background1" w:themeFillShade="D9"/>
          </w:tcPr>
          <w:p w14:paraId="18434AB7" w14:textId="77777777" w:rsidR="007C0E38" w:rsidRPr="00C1781E" w:rsidRDefault="007C0E38" w:rsidP="00C1781E">
            <w:pPr>
              <w:pStyle w:val="TableParagraph"/>
              <w:rPr>
                <w:rFonts w:ascii="Arial" w:hAnsi="Arial"/>
                <w:sz w:val="18"/>
                <w:szCs w:val="18"/>
              </w:rPr>
            </w:pPr>
          </w:p>
        </w:tc>
        <w:tc>
          <w:tcPr>
            <w:tcW w:w="594" w:type="pct"/>
            <w:tcBorders>
              <w:top w:val="single" w:sz="4" w:space="0" w:color="auto"/>
              <w:bottom w:val="single" w:sz="4" w:space="0" w:color="auto"/>
              <w:right w:val="single" w:sz="4" w:space="0" w:color="auto"/>
            </w:tcBorders>
            <w:shd w:val="clear" w:color="auto" w:fill="D9D9D9" w:themeFill="background1" w:themeFillShade="D9"/>
          </w:tcPr>
          <w:p w14:paraId="68961908" w14:textId="77777777" w:rsidR="007C0E38" w:rsidRPr="00C1781E" w:rsidRDefault="007C0E38" w:rsidP="00C1781E">
            <w:pPr>
              <w:pStyle w:val="TableParagraph"/>
              <w:rPr>
                <w:rFonts w:ascii="Arial" w:hAnsi="Arial"/>
                <w:sz w:val="18"/>
                <w:szCs w:val="18"/>
              </w:rPr>
            </w:pPr>
          </w:p>
        </w:tc>
      </w:tr>
      <w:tr w:rsidR="005F04B6" w:rsidRPr="00C1781E" w14:paraId="68B364E6" w14:textId="77777777" w:rsidTr="00E40CAA">
        <w:trPr>
          <w:trHeight w:val="20"/>
        </w:trPr>
        <w:tc>
          <w:tcPr>
            <w:tcW w:w="816" w:type="pct"/>
            <w:tcBorders>
              <w:top w:val="single" w:sz="4" w:space="0" w:color="auto"/>
              <w:left w:val="single" w:sz="4" w:space="0" w:color="auto"/>
              <w:bottom w:val="single" w:sz="4" w:space="0" w:color="auto"/>
            </w:tcBorders>
            <w:shd w:val="clear" w:color="auto" w:fill="F2F2F2" w:themeFill="background1" w:themeFillShade="F2"/>
            <w:vAlign w:val="bottom"/>
          </w:tcPr>
          <w:p w14:paraId="6CFDCFB5" w14:textId="3F34FDE5" w:rsidR="005F04B6" w:rsidRPr="00E40CAA" w:rsidRDefault="005F04B6" w:rsidP="00C1781E">
            <w:pPr>
              <w:pStyle w:val="TableParagraph"/>
              <w:rPr>
                <w:rFonts w:ascii="Arial" w:hAnsi="Arial"/>
                <w:i/>
                <w:sz w:val="18"/>
                <w:szCs w:val="18"/>
              </w:rPr>
            </w:pPr>
            <w:r w:rsidRPr="00E40CAA">
              <w:rPr>
                <w:rFonts w:ascii="Arial" w:hAnsi="Arial"/>
                <w:b/>
                <w:i/>
                <w:sz w:val="18"/>
                <w:szCs w:val="18"/>
              </w:rPr>
              <w:t>2013 Review</w:t>
            </w:r>
          </w:p>
        </w:tc>
        <w:tc>
          <w:tcPr>
            <w:tcW w:w="1508" w:type="pct"/>
            <w:tcBorders>
              <w:top w:val="single" w:sz="4" w:space="0" w:color="auto"/>
              <w:bottom w:val="single" w:sz="4" w:space="0" w:color="auto"/>
            </w:tcBorders>
            <w:shd w:val="clear" w:color="auto" w:fill="F2F2F2" w:themeFill="background1" w:themeFillShade="F2"/>
          </w:tcPr>
          <w:p w14:paraId="60163894" w14:textId="77777777" w:rsidR="005F04B6" w:rsidRPr="00C1781E" w:rsidRDefault="005F04B6" w:rsidP="00C1781E">
            <w:pPr>
              <w:pStyle w:val="TableParagraph"/>
              <w:rPr>
                <w:rFonts w:ascii="Arial" w:hAnsi="Arial"/>
                <w:sz w:val="18"/>
                <w:szCs w:val="18"/>
              </w:rPr>
            </w:pPr>
          </w:p>
        </w:tc>
        <w:tc>
          <w:tcPr>
            <w:tcW w:w="2082" w:type="pct"/>
            <w:tcBorders>
              <w:top w:val="single" w:sz="4" w:space="0" w:color="auto"/>
              <w:bottom w:val="single" w:sz="4" w:space="0" w:color="auto"/>
            </w:tcBorders>
            <w:shd w:val="clear" w:color="auto" w:fill="F2F2F2" w:themeFill="background1" w:themeFillShade="F2"/>
          </w:tcPr>
          <w:p w14:paraId="4F858046" w14:textId="77777777" w:rsidR="005F04B6" w:rsidRPr="00C1781E" w:rsidRDefault="005F04B6" w:rsidP="00C1781E">
            <w:pPr>
              <w:pStyle w:val="TableParagraph"/>
              <w:rPr>
                <w:rFonts w:ascii="Arial" w:hAnsi="Arial"/>
                <w:sz w:val="18"/>
                <w:szCs w:val="18"/>
              </w:rPr>
            </w:pPr>
          </w:p>
        </w:tc>
        <w:tc>
          <w:tcPr>
            <w:tcW w:w="594" w:type="pct"/>
            <w:tcBorders>
              <w:top w:val="single" w:sz="4" w:space="0" w:color="auto"/>
              <w:bottom w:val="single" w:sz="4" w:space="0" w:color="auto"/>
              <w:right w:val="single" w:sz="4" w:space="0" w:color="auto"/>
            </w:tcBorders>
            <w:shd w:val="clear" w:color="auto" w:fill="F2F2F2" w:themeFill="background1" w:themeFillShade="F2"/>
          </w:tcPr>
          <w:p w14:paraId="4F96D698" w14:textId="77777777" w:rsidR="005F04B6" w:rsidRPr="00C1781E" w:rsidRDefault="005F04B6" w:rsidP="00C1781E">
            <w:pPr>
              <w:pStyle w:val="TableParagraph"/>
              <w:rPr>
                <w:rFonts w:ascii="Arial" w:hAnsi="Arial"/>
                <w:sz w:val="18"/>
                <w:szCs w:val="18"/>
              </w:rPr>
            </w:pPr>
          </w:p>
        </w:tc>
      </w:tr>
      <w:tr w:rsidR="003401C5" w:rsidRPr="00C1781E" w14:paraId="4AE48A25" w14:textId="77777777" w:rsidTr="00E40CAA">
        <w:trPr>
          <w:trHeight w:val="20"/>
        </w:trPr>
        <w:tc>
          <w:tcPr>
            <w:tcW w:w="816" w:type="pct"/>
            <w:tcBorders>
              <w:top w:val="single" w:sz="4" w:space="0" w:color="auto"/>
              <w:left w:val="single" w:sz="8" w:space="0" w:color="000000"/>
              <w:bottom w:val="single" w:sz="8" w:space="0" w:color="000000"/>
              <w:right w:val="single" w:sz="8" w:space="0" w:color="000000"/>
            </w:tcBorders>
          </w:tcPr>
          <w:p w14:paraId="59D9528B" w14:textId="1E11C763" w:rsidR="000E70A4" w:rsidRPr="007C0E38" w:rsidRDefault="000E70A4" w:rsidP="000E70A4">
            <w:pPr>
              <w:pStyle w:val="TableParagraph"/>
              <w:rPr>
                <w:rFonts w:ascii="Arial" w:eastAsia="Arial" w:hAnsi="Arial" w:cs="Arial"/>
                <w:sz w:val="18"/>
                <w:szCs w:val="18"/>
              </w:rPr>
            </w:pPr>
            <w:r w:rsidRPr="007C0E38">
              <w:rPr>
                <w:rFonts w:ascii="Arial" w:hAnsi="Arial"/>
                <w:sz w:val="18"/>
                <w:szCs w:val="18"/>
              </w:rPr>
              <w:t>Le-</w:t>
            </w:r>
            <w:proofErr w:type="spellStart"/>
            <w:r w:rsidRPr="007C0E38">
              <w:rPr>
                <w:rFonts w:ascii="Arial" w:hAnsi="Arial"/>
                <w:sz w:val="18"/>
                <w:szCs w:val="18"/>
              </w:rPr>
              <w:t>Petross</w:t>
            </w:r>
            <w:proofErr w:type="spellEnd"/>
            <w:r w:rsidRPr="007C0E38">
              <w:rPr>
                <w:rFonts w:ascii="Arial" w:hAnsi="Arial"/>
                <w:sz w:val="18"/>
                <w:szCs w:val="18"/>
              </w:rPr>
              <w:t xml:space="preserve"> et al., 2011</w:t>
            </w:r>
            <w:r w:rsidR="007B13E4">
              <w:rPr>
                <w:rFonts w:ascii="Arial" w:hAnsi="Arial"/>
                <w:sz w:val="18"/>
                <w:szCs w:val="18"/>
                <w:vertAlign w:val="superscript"/>
              </w:rPr>
              <w:t>204</w:t>
            </w:r>
          </w:p>
          <w:p w14:paraId="58682A84" w14:textId="0140781D" w:rsidR="003401C5" w:rsidRPr="00C1781E" w:rsidRDefault="000E70A4" w:rsidP="000E70A4">
            <w:pPr>
              <w:pStyle w:val="TableParagraph"/>
              <w:rPr>
                <w:rFonts w:ascii="Arial" w:eastAsia="Arial" w:hAnsi="Arial" w:cs="Arial"/>
                <w:sz w:val="18"/>
                <w:szCs w:val="18"/>
              </w:rPr>
            </w:pPr>
            <w:r w:rsidRPr="007C0E38">
              <w:rPr>
                <w:rFonts w:ascii="Arial" w:hAnsi="Arial"/>
                <w:sz w:val="18"/>
                <w:szCs w:val="18"/>
              </w:rPr>
              <w:t>NA</w:t>
            </w:r>
          </w:p>
        </w:tc>
        <w:tc>
          <w:tcPr>
            <w:tcW w:w="1508" w:type="pct"/>
            <w:tcBorders>
              <w:top w:val="single" w:sz="4" w:space="0" w:color="auto"/>
              <w:left w:val="single" w:sz="8" w:space="0" w:color="000000"/>
              <w:bottom w:val="single" w:sz="8" w:space="0" w:color="000000"/>
              <w:right w:val="single" w:sz="8" w:space="0" w:color="000000"/>
            </w:tcBorders>
          </w:tcPr>
          <w:p w14:paraId="2F33F1BB" w14:textId="77777777" w:rsidR="003401C5" w:rsidRPr="00C1781E" w:rsidRDefault="003401C5" w:rsidP="00C1781E">
            <w:pPr>
              <w:pStyle w:val="TableParagraph"/>
              <w:rPr>
                <w:rFonts w:ascii="Arial" w:eastAsia="Arial" w:hAnsi="Arial" w:cs="Arial"/>
                <w:sz w:val="18"/>
                <w:szCs w:val="18"/>
              </w:rPr>
            </w:pPr>
            <w:r w:rsidRPr="00C1781E">
              <w:rPr>
                <w:rFonts w:ascii="Arial" w:hAnsi="Arial"/>
                <w:sz w:val="18"/>
                <w:szCs w:val="18"/>
              </w:rPr>
              <w:t>All women underwent:</w:t>
            </w:r>
          </w:p>
          <w:p w14:paraId="76CD5C5C" w14:textId="77777777" w:rsidR="003401C5" w:rsidRPr="00C1781E" w:rsidRDefault="003401C5" w:rsidP="0033214D">
            <w:pPr>
              <w:pStyle w:val="ListParagraph"/>
              <w:numPr>
                <w:ilvl w:val="0"/>
                <w:numId w:val="31"/>
              </w:numPr>
              <w:tabs>
                <w:tab w:val="left" w:pos="258"/>
              </w:tabs>
              <w:ind w:left="0" w:firstLine="0"/>
              <w:rPr>
                <w:rFonts w:ascii="Arial" w:eastAsia="Arial" w:hAnsi="Arial" w:cs="Arial"/>
                <w:sz w:val="18"/>
                <w:szCs w:val="18"/>
              </w:rPr>
            </w:pPr>
            <w:r w:rsidRPr="00C1781E">
              <w:rPr>
                <w:rFonts w:ascii="Arial" w:hAnsi="Arial"/>
                <w:sz w:val="18"/>
                <w:szCs w:val="18"/>
              </w:rPr>
              <w:t>Mammography every 6 months</w:t>
            </w:r>
          </w:p>
          <w:p w14:paraId="3F5D35ED" w14:textId="77777777" w:rsidR="003401C5" w:rsidRPr="00C1781E" w:rsidRDefault="003401C5" w:rsidP="0033214D">
            <w:pPr>
              <w:pStyle w:val="ListParagraph"/>
              <w:numPr>
                <w:ilvl w:val="0"/>
                <w:numId w:val="31"/>
              </w:numPr>
              <w:tabs>
                <w:tab w:val="left" w:pos="257"/>
              </w:tabs>
              <w:ind w:left="0" w:firstLine="0"/>
              <w:rPr>
                <w:rFonts w:ascii="Arial" w:eastAsia="Arial" w:hAnsi="Arial" w:cs="Arial"/>
                <w:sz w:val="18"/>
                <w:szCs w:val="18"/>
              </w:rPr>
            </w:pPr>
            <w:r w:rsidRPr="00C1781E">
              <w:rPr>
                <w:rFonts w:ascii="Arial" w:hAnsi="Arial"/>
                <w:sz w:val="18"/>
                <w:szCs w:val="18"/>
              </w:rPr>
              <w:t>MRI every 6 months</w:t>
            </w:r>
          </w:p>
          <w:p w14:paraId="75EA8C5A" w14:textId="77777777" w:rsidR="003401C5" w:rsidRPr="00C1781E" w:rsidRDefault="003401C5" w:rsidP="00C1781E">
            <w:pPr>
              <w:pStyle w:val="TableParagraph"/>
              <w:rPr>
                <w:rFonts w:ascii="Times New Roman" w:eastAsia="Times New Roman" w:hAnsi="Arial" w:cs="Times New Roman"/>
                <w:sz w:val="18"/>
                <w:szCs w:val="18"/>
              </w:rPr>
            </w:pPr>
          </w:p>
          <w:p w14:paraId="42174EEF" w14:textId="77777777" w:rsidR="003401C5" w:rsidRPr="00C1781E" w:rsidRDefault="003401C5" w:rsidP="00C1781E">
            <w:pPr>
              <w:pStyle w:val="TableParagraph"/>
              <w:rPr>
                <w:rFonts w:ascii="Arial" w:eastAsia="Arial" w:hAnsi="Arial" w:cs="Arial"/>
                <w:sz w:val="18"/>
                <w:szCs w:val="18"/>
              </w:rPr>
            </w:pPr>
            <w:r w:rsidRPr="00C1781E">
              <w:rPr>
                <w:rFonts w:ascii="Arial" w:hAnsi="Arial"/>
                <w:sz w:val="18"/>
                <w:szCs w:val="18"/>
              </w:rPr>
              <w:t>Note: imaging was performed on an alternating basis, women had clinical breast exam every 6 months, ultrasound used to evaluate abnormal mammographic or MRI findings, biopsy as required.</w:t>
            </w:r>
          </w:p>
        </w:tc>
        <w:tc>
          <w:tcPr>
            <w:tcW w:w="2082" w:type="pct"/>
            <w:tcBorders>
              <w:top w:val="single" w:sz="4" w:space="0" w:color="auto"/>
              <w:left w:val="single" w:sz="8" w:space="0" w:color="000000"/>
              <w:bottom w:val="single" w:sz="8" w:space="0" w:color="000000"/>
              <w:right w:val="single" w:sz="8" w:space="0" w:color="000000"/>
            </w:tcBorders>
          </w:tcPr>
          <w:p w14:paraId="133BF294" w14:textId="77777777" w:rsidR="003401C5" w:rsidRPr="00C1781E" w:rsidRDefault="003401C5" w:rsidP="00C1781E">
            <w:pPr>
              <w:pStyle w:val="TableParagraph"/>
              <w:rPr>
                <w:rFonts w:ascii="Arial" w:eastAsia="Arial" w:hAnsi="Arial" w:cs="Arial"/>
                <w:sz w:val="18"/>
                <w:szCs w:val="18"/>
              </w:rPr>
            </w:pPr>
            <w:r w:rsidRPr="00C1781E">
              <w:rPr>
                <w:rFonts w:ascii="Arial" w:hAnsi="Arial"/>
                <w:sz w:val="18"/>
                <w:szCs w:val="18"/>
              </w:rPr>
              <w:t>13 cancers in 11 women (12 on screen, 1 on prophylactic mastectomy)</w:t>
            </w:r>
          </w:p>
          <w:p w14:paraId="7DD5E3BD" w14:textId="77777777" w:rsidR="003401C5" w:rsidRPr="00C1781E" w:rsidRDefault="003401C5" w:rsidP="00C1781E">
            <w:pPr>
              <w:pStyle w:val="TableParagraph"/>
              <w:rPr>
                <w:rFonts w:ascii="Arial" w:eastAsia="Arial" w:hAnsi="Arial" w:cs="Arial"/>
                <w:sz w:val="18"/>
                <w:szCs w:val="18"/>
              </w:rPr>
            </w:pPr>
            <w:r w:rsidRPr="00C1781E">
              <w:rPr>
                <w:rFonts w:ascii="Arial" w:hAnsi="Arial"/>
                <w:sz w:val="18"/>
                <w:szCs w:val="18"/>
              </w:rPr>
              <w:t>20/73 women underwent biopsy, 11 cancers diagnosed by biopsy in 10 women</w:t>
            </w:r>
          </w:p>
          <w:p w14:paraId="062172CD" w14:textId="77777777" w:rsidR="00C1781E" w:rsidRDefault="003401C5" w:rsidP="00C1781E">
            <w:pPr>
              <w:pStyle w:val="TableParagraph"/>
              <w:rPr>
                <w:rFonts w:ascii="Arial" w:hAnsi="Arial"/>
                <w:sz w:val="18"/>
                <w:szCs w:val="18"/>
              </w:rPr>
            </w:pPr>
            <w:r w:rsidRPr="00C1781E">
              <w:rPr>
                <w:rFonts w:ascii="Arial" w:hAnsi="Arial"/>
                <w:sz w:val="18"/>
                <w:szCs w:val="18"/>
              </w:rPr>
              <w:t xml:space="preserve">Overall biopsy yield for MRI was 50% (10/20) </w:t>
            </w:r>
          </w:p>
          <w:p w14:paraId="72C97743" w14:textId="77777777" w:rsidR="002F6AB1" w:rsidRDefault="003401C5" w:rsidP="00C1781E">
            <w:pPr>
              <w:pStyle w:val="TableParagraph"/>
              <w:rPr>
                <w:rFonts w:ascii="Arial" w:eastAsia="Arial" w:hAnsi="Arial" w:cs="Arial"/>
                <w:b/>
                <w:sz w:val="18"/>
                <w:szCs w:val="18"/>
              </w:rPr>
            </w:pPr>
            <w:r w:rsidRPr="00515FFB">
              <w:rPr>
                <w:rFonts w:ascii="Arial" w:hAnsi="Arial"/>
                <w:b/>
                <w:sz w:val="18"/>
                <w:szCs w:val="18"/>
                <w:u w:color="000000"/>
              </w:rPr>
              <w:t xml:space="preserve">False positive, </w:t>
            </w:r>
            <w:r w:rsidRPr="00515FFB">
              <w:rPr>
                <w:rFonts w:ascii="Arial" w:hAnsi="Arial"/>
                <w:b/>
                <w:sz w:val="18"/>
                <w:szCs w:val="18"/>
              </w:rPr>
              <w:t>A vs. B</w:t>
            </w:r>
          </w:p>
          <w:p w14:paraId="2EF128E0" w14:textId="626C7992" w:rsidR="003401C5" w:rsidRPr="002F6AB1" w:rsidRDefault="002F6AB1" w:rsidP="00C1781E">
            <w:pPr>
              <w:pStyle w:val="TableParagraph"/>
              <w:rPr>
                <w:rFonts w:ascii="Arial" w:eastAsia="Arial" w:hAnsi="Arial" w:cs="Arial"/>
                <w:b/>
                <w:sz w:val="18"/>
                <w:szCs w:val="18"/>
              </w:rPr>
            </w:pPr>
            <w:r w:rsidRPr="002F6AB1">
              <w:rPr>
                <w:rFonts w:ascii="Arial" w:eastAsia="Arial" w:hAnsi="Arial" w:cs="Arial"/>
                <w:sz w:val="18"/>
                <w:szCs w:val="18"/>
              </w:rPr>
              <w:t>Overall: 15% (</w:t>
            </w:r>
            <w:r w:rsidR="003401C5" w:rsidRPr="002F6AB1">
              <w:rPr>
                <w:rFonts w:ascii="Arial" w:hAnsi="Arial"/>
                <w:sz w:val="18"/>
                <w:szCs w:val="18"/>
              </w:rPr>
              <w:t>11</w:t>
            </w:r>
            <w:r w:rsidR="003401C5" w:rsidRPr="00C1781E">
              <w:rPr>
                <w:rFonts w:ascii="Arial" w:hAnsi="Arial"/>
                <w:sz w:val="18"/>
                <w:szCs w:val="18"/>
              </w:rPr>
              <w:t xml:space="preserve">/73) vs. </w:t>
            </w:r>
            <w:r>
              <w:rPr>
                <w:rFonts w:ascii="Arial" w:hAnsi="Arial"/>
                <w:sz w:val="18"/>
                <w:szCs w:val="18"/>
              </w:rPr>
              <w:t>11% (8/73</w:t>
            </w:r>
            <w:r w:rsidR="003401C5" w:rsidRPr="00C1781E">
              <w:rPr>
                <w:rFonts w:ascii="Arial" w:hAnsi="Arial"/>
                <w:sz w:val="18"/>
                <w:szCs w:val="18"/>
              </w:rPr>
              <w:t>)</w:t>
            </w:r>
          </w:p>
          <w:p w14:paraId="74B9F5FC" w14:textId="77777777" w:rsidR="003401C5" w:rsidRPr="00C1781E" w:rsidRDefault="003401C5" w:rsidP="00C1781E">
            <w:pPr>
              <w:pStyle w:val="TableParagraph"/>
              <w:rPr>
                <w:rFonts w:ascii="Arial" w:eastAsia="Arial" w:hAnsi="Arial" w:cs="Arial"/>
                <w:sz w:val="18"/>
                <w:szCs w:val="18"/>
              </w:rPr>
            </w:pPr>
            <w:r w:rsidRPr="00C1781E">
              <w:rPr>
                <w:rFonts w:ascii="Arial" w:hAnsi="Arial"/>
                <w:sz w:val="18"/>
                <w:szCs w:val="18"/>
              </w:rPr>
              <w:t>Required further imaging: 8 vs. 4</w:t>
            </w:r>
          </w:p>
          <w:p w14:paraId="1D1EB1DF" w14:textId="77777777" w:rsidR="003401C5" w:rsidRPr="00C1781E" w:rsidRDefault="003401C5" w:rsidP="00C1781E">
            <w:pPr>
              <w:pStyle w:val="TableParagraph"/>
              <w:rPr>
                <w:rFonts w:ascii="Arial" w:eastAsia="Arial" w:hAnsi="Arial" w:cs="Arial"/>
                <w:sz w:val="18"/>
                <w:szCs w:val="18"/>
              </w:rPr>
            </w:pPr>
            <w:r w:rsidRPr="00C1781E">
              <w:rPr>
                <w:rFonts w:ascii="Arial" w:hAnsi="Arial"/>
                <w:sz w:val="18"/>
                <w:szCs w:val="18"/>
              </w:rPr>
              <w:t>Required biopsy: 3 vs. 2</w:t>
            </w:r>
          </w:p>
          <w:p w14:paraId="3D9A6C16" w14:textId="77777777" w:rsidR="003401C5" w:rsidRPr="00C1781E" w:rsidRDefault="003401C5" w:rsidP="00C1781E">
            <w:pPr>
              <w:pStyle w:val="TableParagraph"/>
              <w:rPr>
                <w:rFonts w:ascii="Arial" w:eastAsia="Arial" w:hAnsi="Arial" w:cs="Arial"/>
                <w:sz w:val="18"/>
                <w:szCs w:val="18"/>
              </w:rPr>
            </w:pPr>
            <w:r w:rsidRPr="00C1781E">
              <w:rPr>
                <w:rFonts w:ascii="Arial" w:hAnsi="Arial"/>
                <w:sz w:val="18"/>
                <w:szCs w:val="18"/>
              </w:rPr>
              <w:t>Required imaging plus biopsy: 0 vs. 2</w:t>
            </w:r>
          </w:p>
        </w:tc>
        <w:tc>
          <w:tcPr>
            <w:tcW w:w="594" w:type="pct"/>
            <w:tcBorders>
              <w:top w:val="single" w:sz="4" w:space="0" w:color="auto"/>
              <w:left w:val="single" w:sz="8" w:space="0" w:color="000000"/>
              <w:bottom w:val="single" w:sz="8" w:space="0" w:color="000000"/>
              <w:right w:val="single" w:sz="8" w:space="0" w:color="000000"/>
            </w:tcBorders>
          </w:tcPr>
          <w:p w14:paraId="68316B0C" w14:textId="1C379E71" w:rsidR="003401C5" w:rsidRPr="00C1781E" w:rsidRDefault="00C1781E" w:rsidP="00C1781E">
            <w:pPr>
              <w:pStyle w:val="TableParagraph"/>
              <w:rPr>
                <w:rFonts w:ascii="Arial" w:eastAsia="Arial" w:hAnsi="Arial" w:cs="Arial"/>
                <w:sz w:val="18"/>
                <w:szCs w:val="18"/>
              </w:rPr>
            </w:pPr>
            <w:r>
              <w:rPr>
                <w:rFonts w:ascii="Arial" w:hAnsi="Arial"/>
                <w:sz w:val="18"/>
                <w:szCs w:val="18"/>
              </w:rPr>
              <w:t>Not reported</w:t>
            </w:r>
          </w:p>
        </w:tc>
      </w:tr>
    </w:tbl>
    <w:p w14:paraId="3C947EAA" w14:textId="77777777" w:rsidR="003401C5" w:rsidRDefault="003401C5" w:rsidP="003401C5">
      <w:pPr>
        <w:spacing w:line="203" w:lineRule="exact"/>
        <w:rPr>
          <w:rFonts w:ascii="Arial" w:eastAsia="Arial" w:hAnsi="Arial" w:cs="Arial"/>
          <w:sz w:val="18"/>
          <w:szCs w:val="18"/>
        </w:rPr>
        <w:sectPr w:rsidR="003401C5" w:rsidSect="00E40CAA">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868"/>
        <w:gridCol w:w="1358"/>
        <w:gridCol w:w="2866"/>
        <w:gridCol w:w="2830"/>
        <w:gridCol w:w="4058"/>
      </w:tblGrid>
      <w:tr w:rsidR="00A83C33" w:rsidRPr="00C1781E" w14:paraId="0FF429E4" w14:textId="77777777" w:rsidTr="00E40CAA">
        <w:trPr>
          <w:trHeight w:val="20"/>
        </w:trPr>
        <w:tc>
          <w:tcPr>
            <w:tcW w:w="72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0FA747F1" w14:textId="77777777" w:rsidR="00C1781E" w:rsidRDefault="00A83C33" w:rsidP="00C1781E">
            <w:pPr>
              <w:pStyle w:val="TableParagraph"/>
              <w:rPr>
                <w:rFonts w:ascii="Arial" w:hAnsi="Arial"/>
                <w:b/>
                <w:sz w:val="18"/>
                <w:szCs w:val="18"/>
              </w:rPr>
            </w:pPr>
            <w:r w:rsidRPr="00C1781E">
              <w:rPr>
                <w:rFonts w:ascii="Arial" w:hAnsi="Arial"/>
                <w:b/>
                <w:sz w:val="18"/>
                <w:szCs w:val="18"/>
              </w:rPr>
              <w:lastRenderedPageBreak/>
              <w:t xml:space="preserve">Author, year </w:t>
            </w:r>
          </w:p>
          <w:p w14:paraId="2AC3F90C" w14:textId="1F7F9AD4" w:rsidR="00A83C33" w:rsidRPr="00C1781E" w:rsidRDefault="00A83C33" w:rsidP="00C1781E">
            <w:pPr>
              <w:pStyle w:val="TableParagraph"/>
              <w:rPr>
                <w:rFonts w:ascii="Arial" w:eastAsia="Arial" w:hAnsi="Arial" w:cs="Arial"/>
                <w:sz w:val="18"/>
                <w:szCs w:val="18"/>
              </w:rPr>
            </w:pPr>
            <w:r w:rsidRPr="00C1781E">
              <w:rPr>
                <w:rFonts w:ascii="Arial" w:hAnsi="Arial"/>
                <w:b/>
                <w:sz w:val="18"/>
                <w:szCs w:val="18"/>
              </w:rPr>
              <w:t>Quality</w:t>
            </w:r>
          </w:p>
        </w:tc>
        <w:tc>
          <w:tcPr>
            <w:tcW w:w="523"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BD3D028" w14:textId="790FB2F1" w:rsidR="00A83C33" w:rsidRPr="00763EFA" w:rsidRDefault="00A83C33" w:rsidP="00763EFA">
            <w:pPr>
              <w:pStyle w:val="TableParagraph"/>
              <w:jc w:val="center"/>
              <w:rPr>
                <w:rFonts w:ascii="Arial" w:eastAsia="Arial" w:hAnsi="Arial" w:cs="Arial"/>
                <w:sz w:val="18"/>
                <w:szCs w:val="18"/>
              </w:rPr>
            </w:pPr>
            <w:r w:rsidRPr="00763EFA">
              <w:rPr>
                <w:rFonts w:ascii="Arial" w:hAnsi="Arial"/>
                <w:b/>
                <w:sz w:val="18"/>
                <w:szCs w:val="18"/>
              </w:rPr>
              <w:t>Sub-category</w:t>
            </w:r>
          </w:p>
        </w:tc>
        <w:tc>
          <w:tcPr>
            <w:tcW w:w="1104"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0A723A9" w14:textId="36D596D4" w:rsidR="00A83C33" w:rsidRPr="00763EFA" w:rsidRDefault="00A83C33" w:rsidP="00763EFA">
            <w:pPr>
              <w:pStyle w:val="TableParagraph"/>
              <w:jc w:val="center"/>
              <w:rPr>
                <w:rFonts w:ascii="Arial" w:eastAsia="Arial" w:hAnsi="Arial" w:cs="Arial"/>
                <w:sz w:val="18"/>
                <w:szCs w:val="18"/>
              </w:rPr>
            </w:pPr>
            <w:r w:rsidRPr="00763EFA">
              <w:rPr>
                <w:rFonts w:ascii="Arial" w:hAnsi="Arial"/>
                <w:b/>
                <w:sz w:val="18"/>
                <w:szCs w:val="18"/>
              </w:rPr>
              <w:t>Study design</w:t>
            </w:r>
          </w:p>
        </w:tc>
        <w:tc>
          <w:tcPr>
            <w:tcW w:w="109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070FF146" w14:textId="3FF77E5D" w:rsidR="00A83C33" w:rsidRPr="00763EFA" w:rsidRDefault="00A83C33" w:rsidP="00763EFA">
            <w:pPr>
              <w:pStyle w:val="TableParagraph"/>
              <w:jc w:val="center"/>
              <w:rPr>
                <w:rFonts w:ascii="Arial" w:eastAsia="Arial" w:hAnsi="Arial" w:cs="Arial"/>
                <w:sz w:val="18"/>
                <w:szCs w:val="18"/>
              </w:rPr>
            </w:pPr>
            <w:r w:rsidRPr="00763EFA">
              <w:rPr>
                <w:rFonts w:ascii="Arial" w:hAnsi="Arial"/>
                <w:b/>
                <w:sz w:val="18"/>
                <w:szCs w:val="18"/>
              </w:rPr>
              <w:t>Country/ population/ setting</w:t>
            </w:r>
          </w:p>
        </w:tc>
        <w:tc>
          <w:tcPr>
            <w:tcW w:w="1563" w:type="pct"/>
            <w:tcBorders>
              <w:top w:val="single" w:sz="8" w:space="0" w:color="000000"/>
              <w:left w:val="single" w:sz="8" w:space="0" w:color="000000"/>
              <w:bottom w:val="single" w:sz="4" w:space="0" w:color="auto"/>
              <w:right w:val="single" w:sz="8" w:space="0" w:color="000000"/>
            </w:tcBorders>
            <w:shd w:val="clear" w:color="auto" w:fill="BFBFBF"/>
            <w:vAlign w:val="bottom"/>
          </w:tcPr>
          <w:p w14:paraId="0F1E140F" w14:textId="5E813C27" w:rsidR="00A83C33" w:rsidRPr="00763EFA" w:rsidRDefault="00A83C33" w:rsidP="00763EFA">
            <w:pPr>
              <w:pStyle w:val="TableParagraph"/>
              <w:jc w:val="center"/>
              <w:rPr>
                <w:rFonts w:ascii="Arial" w:eastAsia="Arial" w:hAnsi="Arial" w:cs="Arial"/>
                <w:sz w:val="18"/>
                <w:szCs w:val="18"/>
              </w:rPr>
            </w:pPr>
            <w:r w:rsidRPr="00763EFA">
              <w:rPr>
                <w:rFonts w:ascii="Arial" w:hAnsi="Arial"/>
                <w:b/>
                <w:sz w:val="18"/>
                <w:szCs w:val="18"/>
              </w:rPr>
              <w:t>Inclusion/exclusion criteria</w:t>
            </w:r>
          </w:p>
        </w:tc>
      </w:tr>
      <w:tr w:rsidR="007C0E38" w:rsidRPr="00C1781E" w14:paraId="1351E0A9" w14:textId="77777777" w:rsidTr="00E40CAA">
        <w:trPr>
          <w:trHeight w:val="20"/>
        </w:trPr>
        <w:tc>
          <w:tcPr>
            <w:tcW w:w="1243" w:type="pct"/>
            <w:gridSpan w:val="2"/>
            <w:tcBorders>
              <w:top w:val="single" w:sz="4" w:space="0" w:color="auto"/>
              <w:left w:val="single" w:sz="4" w:space="0" w:color="auto"/>
              <w:bottom w:val="single" w:sz="4" w:space="0" w:color="auto"/>
            </w:tcBorders>
            <w:shd w:val="clear" w:color="auto" w:fill="D9D9D9" w:themeFill="background1" w:themeFillShade="D9"/>
            <w:vAlign w:val="bottom"/>
          </w:tcPr>
          <w:p w14:paraId="71FA545C" w14:textId="5C645C30" w:rsidR="007C0E38" w:rsidRPr="00C1781E" w:rsidRDefault="007C0E38" w:rsidP="00C1781E">
            <w:pPr>
              <w:pStyle w:val="TableParagraph"/>
              <w:rPr>
                <w:rFonts w:ascii="Arial" w:hAnsi="Arial"/>
                <w:sz w:val="18"/>
                <w:szCs w:val="18"/>
              </w:rPr>
            </w:pPr>
            <w:r w:rsidRPr="00C1781E">
              <w:rPr>
                <w:rFonts w:ascii="Arial" w:hAnsi="Arial"/>
                <w:b/>
                <w:sz w:val="18"/>
                <w:szCs w:val="18"/>
              </w:rPr>
              <w:t>Ovarian cancer screening</w:t>
            </w:r>
          </w:p>
        </w:tc>
        <w:tc>
          <w:tcPr>
            <w:tcW w:w="1104" w:type="pct"/>
            <w:tcBorders>
              <w:top w:val="single" w:sz="4" w:space="0" w:color="auto"/>
              <w:bottom w:val="single" w:sz="4" w:space="0" w:color="auto"/>
            </w:tcBorders>
            <w:shd w:val="clear" w:color="auto" w:fill="D9D9D9" w:themeFill="background1" w:themeFillShade="D9"/>
          </w:tcPr>
          <w:p w14:paraId="2B833E7E" w14:textId="77777777" w:rsidR="007C0E38" w:rsidRPr="00C1781E" w:rsidRDefault="007C0E38" w:rsidP="00C1781E">
            <w:pPr>
              <w:pStyle w:val="TableParagraph"/>
              <w:rPr>
                <w:rFonts w:ascii="Arial" w:hAnsi="Arial"/>
                <w:sz w:val="18"/>
                <w:szCs w:val="18"/>
              </w:rPr>
            </w:pPr>
          </w:p>
        </w:tc>
        <w:tc>
          <w:tcPr>
            <w:tcW w:w="1090" w:type="pct"/>
            <w:tcBorders>
              <w:top w:val="single" w:sz="4" w:space="0" w:color="auto"/>
              <w:bottom w:val="single" w:sz="4" w:space="0" w:color="auto"/>
            </w:tcBorders>
            <w:shd w:val="clear" w:color="auto" w:fill="D9D9D9" w:themeFill="background1" w:themeFillShade="D9"/>
          </w:tcPr>
          <w:p w14:paraId="65011EFE" w14:textId="77777777" w:rsidR="007C0E38" w:rsidRPr="00C1781E" w:rsidRDefault="007C0E38" w:rsidP="00C1781E">
            <w:pPr>
              <w:pStyle w:val="TableParagraph"/>
              <w:rPr>
                <w:rFonts w:ascii="Arial" w:hAnsi="Arial"/>
                <w:sz w:val="18"/>
                <w:szCs w:val="18"/>
              </w:rPr>
            </w:pPr>
          </w:p>
        </w:tc>
        <w:tc>
          <w:tcPr>
            <w:tcW w:w="1563" w:type="pct"/>
            <w:tcBorders>
              <w:top w:val="single" w:sz="4" w:space="0" w:color="auto"/>
              <w:bottom w:val="single" w:sz="4" w:space="0" w:color="auto"/>
              <w:right w:val="single" w:sz="4" w:space="0" w:color="auto"/>
            </w:tcBorders>
            <w:shd w:val="clear" w:color="auto" w:fill="D9D9D9" w:themeFill="background1" w:themeFillShade="D9"/>
          </w:tcPr>
          <w:p w14:paraId="770EF174" w14:textId="77777777" w:rsidR="007C0E38" w:rsidRPr="00C1781E" w:rsidRDefault="007C0E38" w:rsidP="00C1781E">
            <w:pPr>
              <w:pStyle w:val="TableParagraph"/>
              <w:rPr>
                <w:rFonts w:ascii="Arial" w:hAnsi="Arial"/>
                <w:sz w:val="18"/>
                <w:szCs w:val="18"/>
                <w:u w:val="single" w:color="000000"/>
              </w:rPr>
            </w:pPr>
          </w:p>
        </w:tc>
      </w:tr>
      <w:tr w:rsidR="005F04B6" w:rsidRPr="00C1781E" w14:paraId="1C3FD644" w14:textId="77777777" w:rsidTr="00E40CAA">
        <w:trPr>
          <w:trHeight w:val="20"/>
        </w:trPr>
        <w:tc>
          <w:tcPr>
            <w:tcW w:w="720" w:type="pct"/>
            <w:tcBorders>
              <w:top w:val="single" w:sz="4" w:space="0" w:color="auto"/>
              <w:left w:val="single" w:sz="4" w:space="0" w:color="auto"/>
              <w:bottom w:val="single" w:sz="4" w:space="0" w:color="auto"/>
            </w:tcBorders>
            <w:shd w:val="clear" w:color="auto" w:fill="F2F2F2" w:themeFill="background1" w:themeFillShade="F2"/>
            <w:vAlign w:val="bottom"/>
          </w:tcPr>
          <w:p w14:paraId="1D96231F" w14:textId="26860C79" w:rsidR="005F04B6" w:rsidRPr="00763EFA" w:rsidRDefault="005F04B6" w:rsidP="00C1781E">
            <w:pPr>
              <w:pStyle w:val="TableParagraph"/>
              <w:rPr>
                <w:rFonts w:ascii="Arial" w:hAnsi="Arial"/>
                <w:i/>
                <w:sz w:val="18"/>
                <w:szCs w:val="18"/>
              </w:rPr>
            </w:pPr>
            <w:r w:rsidRPr="00763EFA">
              <w:rPr>
                <w:rFonts w:ascii="Arial" w:hAnsi="Arial"/>
                <w:b/>
                <w:i/>
                <w:sz w:val="18"/>
                <w:szCs w:val="18"/>
              </w:rPr>
              <w:t>2013 Review</w:t>
            </w:r>
          </w:p>
        </w:tc>
        <w:tc>
          <w:tcPr>
            <w:tcW w:w="523" w:type="pct"/>
            <w:tcBorders>
              <w:top w:val="single" w:sz="4" w:space="0" w:color="auto"/>
              <w:bottom w:val="single" w:sz="4" w:space="0" w:color="auto"/>
            </w:tcBorders>
            <w:shd w:val="clear" w:color="auto" w:fill="F2F2F2" w:themeFill="background1" w:themeFillShade="F2"/>
          </w:tcPr>
          <w:p w14:paraId="23CE1D9A" w14:textId="77777777" w:rsidR="005F04B6" w:rsidRPr="00C1781E" w:rsidRDefault="005F04B6" w:rsidP="00C1781E">
            <w:pPr>
              <w:pStyle w:val="TableParagraph"/>
              <w:rPr>
                <w:rFonts w:ascii="Arial" w:hAnsi="Arial"/>
                <w:sz w:val="18"/>
                <w:szCs w:val="18"/>
              </w:rPr>
            </w:pPr>
          </w:p>
        </w:tc>
        <w:tc>
          <w:tcPr>
            <w:tcW w:w="1104" w:type="pct"/>
            <w:tcBorders>
              <w:top w:val="single" w:sz="4" w:space="0" w:color="auto"/>
              <w:bottom w:val="single" w:sz="4" w:space="0" w:color="auto"/>
            </w:tcBorders>
            <w:shd w:val="clear" w:color="auto" w:fill="F2F2F2" w:themeFill="background1" w:themeFillShade="F2"/>
          </w:tcPr>
          <w:p w14:paraId="35525F68" w14:textId="77777777" w:rsidR="005F04B6" w:rsidRPr="00C1781E" w:rsidRDefault="005F04B6" w:rsidP="00C1781E">
            <w:pPr>
              <w:pStyle w:val="TableParagraph"/>
              <w:rPr>
                <w:rFonts w:ascii="Arial" w:hAnsi="Arial"/>
                <w:sz w:val="18"/>
                <w:szCs w:val="18"/>
              </w:rPr>
            </w:pPr>
          </w:p>
        </w:tc>
        <w:tc>
          <w:tcPr>
            <w:tcW w:w="1090" w:type="pct"/>
            <w:tcBorders>
              <w:top w:val="single" w:sz="4" w:space="0" w:color="auto"/>
              <w:bottom w:val="single" w:sz="4" w:space="0" w:color="auto"/>
            </w:tcBorders>
            <w:shd w:val="clear" w:color="auto" w:fill="F2F2F2" w:themeFill="background1" w:themeFillShade="F2"/>
          </w:tcPr>
          <w:p w14:paraId="3422F70B" w14:textId="77777777" w:rsidR="005F04B6" w:rsidRPr="00C1781E" w:rsidRDefault="005F04B6" w:rsidP="00C1781E">
            <w:pPr>
              <w:pStyle w:val="TableParagraph"/>
              <w:rPr>
                <w:rFonts w:ascii="Arial" w:hAnsi="Arial"/>
                <w:sz w:val="18"/>
                <w:szCs w:val="18"/>
              </w:rPr>
            </w:pPr>
          </w:p>
        </w:tc>
        <w:tc>
          <w:tcPr>
            <w:tcW w:w="1563" w:type="pct"/>
            <w:tcBorders>
              <w:top w:val="single" w:sz="4" w:space="0" w:color="auto"/>
              <w:bottom w:val="single" w:sz="4" w:space="0" w:color="auto"/>
              <w:right w:val="single" w:sz="4" w:space="0" w:color="auto"/>
            </w:tcBorders>
            <w:shd w:val="clear" w:color="auto" w:fill="F2F2F2" w:themeFill="background1" w:themeFillShade="F2"/>
          </w:tcPr>
          <w:p w14:paraId="3C6C27CE" w14:textId="77777777" w:rsidR="005F04B6" w:rsidRPr="00C1781E" w:rsidRDefault="005F04B6" w:rsidP="00C1781E">
            <w:pPr>
              <w:pStyle w:val="TableParagraph"/>
              <w:rPr>
                <w:rFonts w:ascii="Arial" w:hAnsi="Arial"/>
                <w:sz w:val="18"/>
                <w:szCs w:val="18"/>
                <w:u w:val="single" w:color="000000"/>
              </w:rPr>
            </w:pPr>
          </w:p>
        </w:tc>
      </w:tr>
      <w:tr w:rsidR="003401C5" w:rsidRPr="00C1781E" w14:paraId="5E9A1255" w14:textId="77777777" w:rsidTr="00E40CAA">
        <w:trPr>
          <w:trHeight w:val="20"/>
        </w:trPr>
        <w:tc>
          <w:tcPr>
            <w:tcW w:w="720" w:type="pct"/>
            <w:tcBorders>
              <w:top w:val="single" w:sz="4" w:space="0" w:color="auto"/>
              <w:left w:val="single" w:sz="8" w:space="0" w:color="000000"/>
              <w:bottom w:val="single" w:sz="8" w:space="0" w:color="000000"/>
              <w:right w:val="single" w:sz="8" w:space="0" w:color="000000"/>
            </w:tcBorders>
          </w:tcPr>
          <w:p w14:paraId="475D60B2" w14:textId="549A641A" w:rsidR="003401C5" w:rsidRPr="00C1781E" w:rsidRDefault="003401C5" w:rsidP="00C1781E">
            <w:pPr>
              <w:pStyle w:val="TableParagraph"/>
              <w:rPr>
                <w:rFonts w:ascii="Arial" w:eastAsia="Arial" w:hAnsi="Arial" w:cs="Arial"/>
                <w:sz w:val="18"/>
                <w:szCs w:val="18"/>
              </w:rPr>
            </w:pPr>
            <w:r w:rsidRPr="00C1781E">
              <w:rPr>
                <w:rFonts w:ascii="Arial" w:hAnsi="Arial"/>
                <w:sz w:val="18"/>
                <w:szCs w:val="18"/>
              </w:rPr>
              <w:t>Bourne et al., 1993</w:t>
            </w:r>
            <w:r w:rsidR="007B13E4">
              <w:rPr>
                <w:rFonts w:ascii="Arial" w:hAnsi="Arial"/>
                <w:sz w:val="18"/>
                <w:szCs w:val="18"/>
                <w:vertAlign w:val="superscript"/>
              </w:rPr>
              <w:t>188</w:t>
            </w:r>
          </w:p>
          <w:p w14:paraId="64535A83" w14:textId="77777777" w:rsidR="003401C5" w:rsidRPr="00C1781E" w:rsidRDefault="003401C5" w:rsidP="00C1781E">
            <w:pPr>
              <w:pStyle w:val="TableParagraph"/>
              <w:rPr>
                <w:rFonts w:ascii="Arial" w:eastAsia="Arial" w:hAnsi="Arial" w:cs="Arial"/>
                <w:sz w:val="18"/>
                <w:szCs w:val="18"/>
              </w:rPr>
            </w:pPr>
            <w:r w:rsidRPr="00C1781E">
              <w:rPr>
                <w:rFonts w:ascii="Arial" w:hAnsi="Arial"/>
                <w:sz w:val="18"/>
                <w:szCs w:val="18"/>
              </w:rPr>
              <w:t>NA</w:t>
            </w:r>
          </w:p>
        </w:tc>
        <w:tc>
          <w:tcPr>
            <w:tcW w:w="523" w:type="pct"/>
            <w:tcBorders>
              <w:top w:val="single" w:sz="4" w:space="0" w:color="auto"/>
              <w:left w:val="single" w:sz="8" w:space="0" w:color="000000"/>
              <w:bottom w:val="single" w:sz="8" w:space="0" w:color="000000"/>
              <w:right w:val="single" w:sz="8" w:space="0" w:color="000000"/>
            </w:tcBorders>
          </w:tcPr>
          <w:p w14:paraId="6CC4493A" w14:textId="77777777" w:rsidR="003401C5" w:rsidRPr="00C1781E" w:rsidRDefault="003401C5" w:rsidP="00C1781E">
            <w:pPr>
              <w:pStyle w:val="TableParagraph"/>
              <w:rPr>
                <w:rFonts w:ascii="Arial" w:eastAsia="Arial" w:hAnsi="Arial" w:cs="Arial"/>
                <w:sz w:val="18"/>
                <w:szCs w:val="18"/>
              </w:rPr>
            </w:pPr>
            <w:r w:rsidRPr="00C1781E">
              <w:rPr>
                <w:rFonts w:ascii="Arial" w:hAnsi="Arial"/>
                <w:sz w:val="18"/>
                <w:szCs w:val="18"/>
              </w:rPr>
              <w:t>Physical harms of increased screening</w:t>
            </w:r>
          </w:p>
        </w:tc>
        <w:tc>
          <w:tcPr>
            <w:tcW w:w="1104" w:type="pct"/>
            <w:tcBorders>
              <w:top w:val="single" w:sz="4" w:space="0" w:color="auto"/>
              <w:left w:val="single" w:sz="8" w:space="0" w:color="000000"/>
              <w:bottom w:val="single" w:sz="8" w:space="0" w:color="000000"/>
              <w:right w:val="single" w:sz="8" w:space="0" w:color="000000"/>
            </w:tcBorders>
          </w:tcPr>
          <w:p w14:paraId="413A16A7" w14:textId="77777777" w:rsidR="003401C5" w:rsidRPr="00C1781E" w:rsidRDefault="003401C5" w:rsidP="00C1781E">
            <w:pPr>
              <w:pStyle w:val="TableParagraph"/>
              <w:rPr>
                <w:rFonts w:ascii="Arial" w:eastAsia="Arial" w:hAnsi="Arial" w:cs="Arial"/>
                <w:sz w:val="18"/>
                <w:szCs w:val="18"/>
              </w:rPr>
            </w:pPr>
            <w:r w:rsidRPr="00C1781E">
              <w:rPr>
                <w:rFonts w:ascii="Arial" w:hAnsi="Arial"/>
                <w:sz w:val="18"/>
                <w:szCs w:val="18"/>
              </w:rPr>
              <w:t>Prospective cohort, one-arm</w:t>
            </w:r>
          </w:p>
        </w:tc>
        <w:tc>
          <w:tcPr>
            <w:tcW w:w="1090" w:type="pct"/>
            <w:tcBorders>
              <w:top w:val="single" w:sz="4" w:space="0" w:color="auto"/>
              <w:left w:val="single" w:sz="8" w:space="0" w:color="000000"/>
              <w:bottom w:val="single" w:sz="8" w:space="0" w:color="000000"/>
              <w:right w:val="single" w:sz="8" w:space="0" w:color="000000"/>
            </w:tcBorders>
          </w:tcPr>
          <w:p w14:paraId="6C83E3C0" w14:textId="77777777" w:rsidR="003401C5" w:rsidRPr="00C1781E" w:rsidRDefault="003401C5" w:rsidP="00C1781E">
            <w:pPr>
              <w:pStyle w:val="TableParagraph"/>
              <w:rPr>
                <w:rFonts w:ascii="Arial" w:eastAsia="Arial" w:hAnsi="Arial" w:cs="Arial"/>
                <w:sz w:val="18"/>
                <w:szCs w:val="18"/>
              </w:rPr>
            </w:pPr>
            <w:r w:rsidRPr="00C1781E">
              <w:rPr>
                <w:rFonts w:ascii="Arial" w:hAnsi="Arial"/>
                <w:sz w:val="18"/>
                <w:szCs w:val="18"/>
              </w:rPr>
              <w:t>United Kingdom</w:t>
            </w:r>
          </w:p>
          <w:p w14:paraId="1AC529D9" w14:textId="77777777" w:rsidR="003401C5" w:rsidRPr="00C1781E" w:rsidRDefault="003401C5" w:rsidP="00C1781E">
            <w:pPr>
              <w:pStyle w:val="TableParagraph"/>
              <w:rPr>
                <w:rFonts w:ascii="Arial" w:eastAsia="Arial" w:hAnsi="Arial" w:cs="Arial"/>
                <w:sz w:val="18"/>
                <w:szCs w:val="18"/>
              </w:rPr>
            </w:pPr>
            <w:r w:rsidRPr="00C1781E">
              <w:rPr>
                <w:rFonts w:ascii="Arial" w:hAnsi="Arial"/>
                <w:sz w:val="18"/>
                <w:szCs w:val="18"/>
              </w:rPr>
              <w:t>Self-referred asymptomatic women with a close relative diagnosed with ovarian cancer</w:t>
            </w:r>
          </w:p>
        </w:tc>
        <w:tc>
          <w:tcPr>
            <w:tcW w:w="1563" w:type="pct"/>
            <w:tcBorders>
              <w:top w:val="single" w:sz="4" w:space="0" w:color="auto"/>
              <w:left w:val="single" w:sz="8" w:space="0" w:color="000000"/>
              <w:bottom w:val="single" w:sz="8" w:space="0" w:color="000000"/>
              <w:right w:val="single" w:sz="8" w:space="0" w:color="000000"/>
            </w:tcBorders>
          </w:tcPr>
          <w:p w14:paraId="18E32F4B" w14:textId="71E1AD23" w:rsidR="003401C5" w:rsidRPr="00C1781E" w:rsidRDefault="003401C5" w:rsidP="006E7AAA">
            <w:pPr>
              <w:pStyle w:val="TableParagraph"/>
              <w:rPr>
                <w:rFonts w:ascii="Arial" w:eastAsia="Arial" w:hAnsi="Arial" w:cs="Arial"/>
                <w:sz w:val="18"/>
                <w:szCs w:val="18"/>
              </w:rPr>
            </w:pPr>
            <w:r w:rsidRPr="00C1781E">
              <w:rPr>
                <w:rFonts w:ascii="Arial" w:hAnsi="Arial"/>
                <w:sz w:val="18"/>
                <w:szCs w:val="18"/>
                <w:u w:val="single" w:color="000000"/>
              </w:rPr>
              <w:t>Inclusion:</w:t>
            </w:r>
            <w:r w:rsidRPr="00515FFB">
              <w:rPr>
                <w:rFonts w:ascii="Arial" w:hAnsi="Arial"/>
                <w:sz w:val="18"/>
                <w:szCs w:val="18"/>
                <w:u w:color="000000"/>
              </w:rPr>
              <w:t xml:space="preserve"> </w:t>
            </w:r>
            <w:r w:rsidRPr="00C1781E">
              <w:rPr>
                <w:rFonts w:ascii="Arial" w:hAnsi="Arial"/>
                <w:sz w:val="18"/>
                <w:szCs w:val="18"/>
              </w:rPr>
              <w:t xml:space="preserve">Women </w:t>
            </w:r>
            <w:r w:rsidR="006E7AAA">
              <w:rPr>
                <w:rFonts w:ascii="Arial" w:hAnsi="Arial" w:cs="Arial"/>
                <w:sz w:val="18"/>
                <w:szCs w:val="18"/>
                <w:u w:color="000000"/>
              </w:rPr>
              <w:t>≥</w:t>
            </w:r>
            <w:r w:rsidRPr="00C1781E">
              <w:rPr>
                <w:rFonts w:ascii="Arial" w:hAnsi="Arial"/>
                <w:sz w:val="18"/>
                <w:szCs w:val="18"/>
              </w:rPr>
              <w:t xml:space="preserve">25 of age with </w:t>
            </w:r>
            <w:r w:rsidR="006E7AAA">
              <w:rPr>
                <w:rFonts w:ascii="Arial" w:hAnsi="Arial" w:cs="Arial"/>
                <w:sz w:val="18"/>
                <w:szCs w:val="18"/>
              </w:rPr>
              <w:t>≥</w:t>
            </w:r>
            <w:r w:rsidR="006E7AAA">
              <w:rPr>
                <w:rFonts w:ascii="Arial" w:hAnsi="Arial"/>
                <w:sz w:val="18"/>
                <w:szCs w:val="18"/>
              </w:rPr>
              <w:t xml:space="preserve">1 </w:t>
            </w:r>
            <w:r w:rsidRPr="00C1781E">
              <w:rPr>
                <w:rFonts w:ascii="Arial" w:hAnsi="Arial"/>
                <w:sz w:val="18"/>
                <w:szCs w:val="18"/>
              </w:rPr>
              <w:t>close relative who had developed ovarian cancer; symptomless</w:t>
            </w:r>
          </w:p>
        </w:tc>
      </w:tr>
      <w:tr w:rsidR="003401C5" w:rsidRPr="00C1781E" w14:paraId="2C4C38EA" w14:textId="77777777" w:rsidTr="00E40CAA">
        <w:trPr>
          <w:trHeight w:val="20"/>
        </w:trPr>
        <w:tc>
          <w:tcPr>
            <w:tcW w:w="720" w:type="pct"/>
            <w:tcBorders>
              <w:top w:val="single" w:sz="8" w:space="0" w:color="000000"/>
              <w:left w:val="single" w:sz="8" w:space="0" w:color="000000"/>
              <w:bottom w:val="single" w:sz="8" w:space="0" w:color="000000"/>
              <w:right w:val="single" w:sz="8" w:space="0" w:color="000000"/>
            </w:tcBorders>
          </w:tcPr>
          <w:p w14:paraId="0020DD52" w14:textId="3FF8E8F9" w:rsidR="007B13E4" w:rsidRDefault="003401C5" w:rsidP="000E70A4">
            <w:pPr>
              <w:pStyle w:val="TableParagraph"/>
              <w:rPr>
                <w:rFonts w:ascii="Arial" w:hAnsi="Arial"/>
                <w:sz w:val="18"/>
                <w:szCs w:val="18"/>
                <w:highlight w:val="yellow"/>
                <w:vertAlign w:val="superscript"/>
              </w:rPr>
            </w:pPr>
            <w:proofErr w:type="spellStart"/>
            <w:r w:rsidRPr="00C1781E">
              <w:rPr>
                <w:rFonts w:ascii="Arial" w:hAnsi="Arial"/>
                <w:sz w:val="18"/>
                <w:szCs w:val="18"/>
              </w:rPr>
              <w:t>Hermsen</w:t>
            </w:r>
            <w:proofErr w:type="spellEnd"/>
            <w:r w:rsidRPr="00C1781E">
              <w:rPr>
                <w:rFonts w:ascii="Arial" w:hAnsi="Arial"/>
                <w:sz w:val="18"/>
                <w:szCs w:val="18"/>
              </w:rPr>
              <w:t xml:space="preserve"> et al., 2007</w:t>
            </w:r>
            <w:r w:rsidR="007B13E4" w:rsidRPr="007B13E4">
              <w:rPr>
                <w:rFonts w:ascii="Arial" w:hAnsi="Arial"/>
                <w:sz w:val="18"/>
                <w:szCs w:val="18"/>
                <w:vertAlign w:val="superscript"/>
              </w:rPr>
              <w:t>198</w:t>
            </w:r>
          </w:p>
          <w:p w14:paraId="352AB6CF" w14:textId="62D0D24E" w:rsidR="003401C5" w:rsidRPr="00C1781E" w:rsidRDefault="003401C5" w:rsidP="000E70A4">
            <w:pPr>
              <w:pStyle w:val="TableParagraph"/>
              <w:rPr>
                <w:rFonts w:ascii="Arial" w:eastAsia="Arial" w:hAnsi="Arial" w:cs="Arial"/>
                <w:sz w:val="18"/>
                <w:szCs w:val="18"/>
              </w:rPr>
            </w:pPr>
            <w:r w:rsidRPr="00C1781E">
              <w:rPr>
                <w:rFonts w:ascii="Arial" w:hAnsi="Arial"/>
                <w:sz w:val="18"/>
                <w:szCs w:val="18"/>
              </w:rPr>
              <w:t>NA</w:t>
            </w:r>
          </w:p>
        </w:tc>
        <w:tc>
          <w:tcPr>
            <w:tcW w:w="523" w:type="pct"/>
            <w:tcBorders>
              <w:top w:val="single" w:sz="8" w:space="0" w:color="000000"/>
              <w:left w:val="single" w:sz="8" w:space="0" w:color="000000"/>
              <w:bottom w:val="single" w:sz="8" w:space="0" w:color="000000"/>
              <w:right w:val="single" w:sz="8" w:space="0" w:color="000000"/>
            </w:tcBorders>
          </w:tcPr>
          <w:p w14:paraId="42B3EDC1" w14:textId="77777777" w:rsidR="003401C5" w:rsidRPr="00C1781E" w:rsidRDefault="003401C5" w:rsidP="00C1781E">
            <w:pPr>
              <w:pStyle w:val="TableParagraph"/>
              <w:rPr>
                <w:rFonts w:ascii="Arial" w:eastAsia="Arial" w:hAnsi="Arial" w:cs="Arial"/>
                <w:sz w:val="18"/>
                <w:szCs w:val="18"/>
              </w:rPr>
            </w:pPr>
            <w:r w:rsidRPr="00C1781E">
              <w:rPr>
                <w:rFonts w:ascii="Arial" w:hAnsi="Arial"/>
                <w:sz w:val="18"/>
                <w:szCs w:val="18"/>
              </w:rPr>
              <w:t>Physical harms of increased screening</w:t>
            </w:r>
          </w:p>
        </w:tc>
        <w:tc>
          <w:tcPr>
            <w:tcW w:w="1104" w:type="pct"/>
            <w:tcBorders>
              <w:top w:val="single" w:sz="8" w:space="0" w:color="000000"/>
              <w:left w:val="single" w:sz="8" w:space="0" w:color="000000"/>
              <w:bottom w:val="single" w:sz="8" w:space="0" w:color="000000"/>
              <w:right w:val="single" w:sz="8" w:space="0" w:color="000000"/>
            </w:tcBorders>
          </w:tcPr>
          <w:p w14:paraId="0BB4D4B1" w14:textId="77777777" w:rsidR="003401C5" w:rsidRPr="00C1781E" w:rsidRDefault="003401C5" w:rsidP="00C1781E">
            <w:pPr>
              <w:pStyle w:val="TableParagraph"/>
              <w:rPr>
                <w:rFonts w:ascii="Arial" w:eastAsia="Arial" w:hAnsi="Arial" w:cs="Arial"/>
                <w:sz w:val="18"/>
                <w:szCs w:val="18"/>
              </w:rPr>
            </w:pPr>
            <w:r w:rsidRPr="00C1781E">
              <w:rPr>
                <w:rFonts w:ascii="Arial" w:hAnsi="Arial"/>
                <w:sz w:val="18"/>
                <w:szCs w:val="18"/>
              </w:rPr>
              <w:t>Prospective cohort, one-arm</w:t>
            </w:r>
          </w:p>
          <w:p w14:paraId="33503A08" w14:textId="77777777" w:rsidR="003401C5" w:rsidRPr="00C1781E" w:rsidRDefault="003401C5" w:rsidP="00C1781E">
            <w:pPr>
              <w:pStyle w:val="TableParagraph"/>
              <w:rPr>
                <w:rFonts w:ascii="Arial" w:eastAsia="Arial" w:hAnsi="Arial" w:cs="Arial"/>
                <w:sz w:val="18"/>
                <w:szCs w:val="18"/>
              </w:rPr>
            </w:pPr>
            <w:r w:rsidRPr="00C1781E">
              <w:rPr>
                <w:rFonts w:ascii="Arial" w:hAnsi="Arial"/>
                <w:sz w:val="18"/>
                <w:szCs w:val="18"/>
              </w:rPr>
              <w:t>(Staging compared to 2 external comparison groups; unscreened family members with cancer, combined data from multiple studies)</w:t>
            </w:r>
          </w:p>
        </w:tc>
        <w:tc>
          <w:tcPr>
            <w:tcW w:w="1090" w:type="pct"/>
            <w:tcBorders>
              <w:top w:val="single" w:sz="8" w:space="0" w:color="000000"/>
              <w:left w:val="single" w:sz="8" w:space="0" w:color="000000"/>
              <w:bottom w:val="single" w:sz="8" w:space="0" w:color="000000"/>
              <w:right w:val="single" w:sz="8" w:space="0" w:color="000000"/>
            </w:tcBorders>
          </w:tcPr>
          <w:p w14:paraId="27CF136F" w14:textId="77777777" w:rsidR="003401C5" w:rsidRPr="00C1781E" w:rsidRDefault="003401C5" w:rsidP="00C1781E">
            <w:pPr>
              <w:pStyle w:val="TableParagraph"/>
              <w:rPr>
                <w:rFonts w:ascii="Arial" w:eastAsia="Arial" w:hAnsi="Arial" w:cs="Arial"/>
                <w:sz w:val="18"/>
                <w:szCs w:val="18"/>
              </w:rPr>
            </w:pPr>
            <w:r w:rsidRPr="00C1781E">
              <w:rPr>
                <w:rFonts w:ascii="Arial" w:hAnsi="Arial"/>
                <w:sz w:val="18"/>
                <w:szCs w:val="18"/>
              </w:rPr>
              <w:t>The Netherlands</w:t>
            </w:r>
          </w:p>
          <w:p w14:paraId="4E294A96" w14:textId="77777777" w:rsidR="003401C5" w:rsidRPr="00C1781E" w:rsidRDefault="003401C5" w:rsidP="00C1781E">
            <w:pPr>
              <w:pStyle w:val="TableParagraph"/>
              <w:rPr>
                <w:rFonts w:ascii="Arial" w:eastAsia="Arial" w:hAnsi="Arial" w:cs="Arial"/>
                <w:sz w:val="18"/>
                <w:szCs w:val="18"/>
              </w:rPr>
            </w:pPr>
            <w:r w:rsidRPr="00C1781E">
              <w:rPr>
                <w:rFonts w:ascii="Arial" w:hAnsi="Arial"/>
                <w:sz w:val="18"/>
                <w:szCs w:val="18"/>
              </w:rPr>
              <w:t>Women with BRCA mutation screened at 6 University Family Cancer Clinics</w:t>
            </w:r>
          </w:p>
        </w:tc>
        <w:tc>
          <w:tcPr>
            <w:tcW w:w="1563" w:type="pct"/>
            <w:tcBorders>
              <w:top w:val="single" w:sz="8" w:space="0" w:color="000000"/>
              <w:left w:val="single" w:sz="8" w:space="0" w:color="000000"/>
              <w:bottom w:val="single" w:sz="8" w:space="0" w:color="000000"/>
              <w:right w:val="single" w:sz="8" w:space="0" w:color="000000"/>
            </w:tcBorders>
          </w:tcPr>
          <w:p w14:paraId="211F3E5A" w14:textId="77777777" w:rsidR="003401C5" w:rsidRPr="00C1781E" w:rsidRDefault="003401C5" w:rsidP="00C1781E">
            <w:pPr>
              <w:pStyle w:val="TableParagraph"/>
              <w:rPr>
                <w:rFonts w:ascii="Arial" w:eastAsia="Arial" w:hAnsi="Arial" w:cs="Arial"/>
                <w:sz w:val="18"/>
                <w:szCs w:val="18"/>
              </w:rPr>
            </w:pPr>
            <w:r w:rsidRPr="00C1781E">
              <w:rPr>
                <w:rFonts w:ascii="Arial" w:hAnsi="Arial"/>
                <w:sz w:val="18"/>
                <w:szCs w:val="18"/>
                <w:u w:val="single" w:color="000000"/>
              </w:rPr>
              <w:t>Inclusion:</w:t>
            </w:r>
            <w:r w:rsidRPr="00515FFB">
              <w:rPr>
                <w:rFonts w:ascii="Arial" w:hAnsi="Arial"/>
                <w:sz w:val="18"/>
                <w:szCs w:val="18"/>
                <w:u w:color="000000"/>
              </w:rPr>
              <w:t xml:space="preserve"> </w:t>
            </w:r>
            <w:r w:rsidRPr="00C1781E">
              <w:rPr>
                <w:rFonts w:ascii="Arial" w:hAnsi="Arial"/>
                <w:sz w:val="18"/>
                <w:szCs w:val="18"/>
              </w:rPr>
              <w:t xml:space="preserve">Women with </w:t>
            </w:r>
            <w:r w:rsidRPr="00C1781E">
              <w:rPr>
                <w:rFonts w:ascii="Arial" w:hAnsi="Arial"/>
                <w:i/>
                <w:sz w:val="18"/>
                <w:szCs w:val="18"/>
              </w:rPr>
              <w:t xml:space="preserve">BRCA1/2 </w:t>
            </w:r>
            <w:r w:rsidRPr="00C1781E">
              <w:rPr>
                <w:rFonts w:ascii="Arial" w:hAnsi="Arial"/>
                <w:sz w:val="18"/>
                <w:szCs w:val="18"/>
              </w:rPr>
              <w:t>mutation screened at one of participating centers</w:t>
            </w:r>
          </w:p>
          <w:p w14:paraId="46A7BEB6" w14:textId="77777777" w:rsidR="003401C5" w:rsidRPr="00C1781E" w:rsidRDefault="003401C5" w:rsidP="00C1781E">
            <w:pPr>
              <w:pStyle w:val="TableParagraph"/>
              <w:rPr>
                <w:rFonts w:ascii="Arial" w:eastAsia="Arial" w:hAnsi="Arial" w:cs="Arial"/>
                <w:sz w:val="18"/>
                <w:szCs w:val="18"/>
              </w:rPr>
            </w:pPr>
            <w:r w:rsidRPr="00C1781E">
              <w:rPr>
                <w:rFonts w:ascii="Arial" w:hAnsi="Arial"/>
                <w:sz w:val="18"/>
                <w:szCs w:val="18"/>
                <w:u w:val="single" w:color="000000"/>
              </w:rPr>
              <w:t>Exclusion:</w:t>
            </w:r>
            <w:r w:rsidRPr="00515FFB">
              <w:rPr>
                <w:rFonts w:ascii="Arial" w:hAnsi="Arial"/>
                <w:sz w:val="18"/>
                <w:szCs w:val="18"/>
                <w:u w:color="000000"/>
              </w:rPr>
              <w:t xml:space="preserve"> </w:t>
            </w:r>
            <w:r w:rsidRPr="00C1781E">
              <w:rPr>
                <w:rFonts w:ascii="Arial" w:hAnsi="Arial"/>
                <w:sz w:val="18"/>
                <w:szCs w:val="18"/>
              </w:rPr>
              <w:t>Women with symptoms at first visit, who had only one visit, or who were found to have cancer at first screening visit</w:t>
            </w:r>
          </w:p>
        </w:tc>
      </w:tr>
    </w:tbl>
    <w:p w14:paraId="033038F6" w14:textId="172FDCC1" w:rsidR="003401C5" w:rsidRDefault="003401C5" w:rsidP="003401C5">
      <w:pPr>
        <w:spacing w:line="258" w:lineRule="auto"/>
        <w:rPr>
          <w:rFonts w:ascii="Arial" w:eastAsia="Arial" w:hAnsi="Arial" w:cs="Arial"/>
          <w:sz w:val="18"/>
          <w:szCs w:val="18"/>
        </w:rPr>
      </w:pPr>
    </w:p>
    <w:p w14:paraId="22348F43" w14:textId="0E1C95B9" w:rsidR="00E40CAA" w:rsidRDefault="00E40CAA" w:rsidP="003401C5">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939"/>
        <w:gridCol w:w="2111"/>
        <w:gridCol w:w="4148"/>
        <w:gridCol w:w="2939"/>
        <w:gridCol w:w="1843"/>
      </w:tblGrid>
      <w:tr w:rsidR="003401C5" w:rsidRPr="00C1781E" w14:paraId="5333665C" w14:textId="77777777" w:rsidTr="00E40CAA">
        <w:trPr>
          <w:trHeight w:val="20"/>
        </w:trPr>
        <w:tc>
          <w:tcPr>
            <w:tcW w:w="747" w:type="pct"/>
            <w:tcBorders>
              <w:top w:val="single" w:sz="8" w:space="0" w:color="000000"/>
              <w:left w:val="single" w:sz="8" w:space="0" w:color="000000"/>
              <w:bottom w:val="single" w:sz="4" w:space="0" w:color="auto"/>
              <w:right w:val="single" w:sz="8" w:space="0" w:color="000000"/>
            </w:tcBorders>
            <w:shd w:val="clear" w:color="auto" w:fill="BFBFBF"/>
            <w:vAlign w:val="bottom"/>
          </w:tcPr>
          <w:p w14:paraId="4FBBFC3A" w14:textId="77777777" w:rsidR="00C1781E" w:rsidRDefault="003401C5" w:rsidP="00C1781E">
            <w:pPr>
              <w:pStyle w:val="TableParagraph"/>
              <w:rPr>
                <w:rFonts w:ascii="Arial" w:hAnsi="Arial"/>
                <w:b/>
                <w:sz w:val="18"/>
                <w:szCs w:val="18"/>
              </w:rPr>
            </w:pPr>
            <w:r w:rsidRPr="00C1781E">
              <w:rPr>
                <w:rFonts w:ascii="Arial" w:hAnsi="Arial"/>
                <w:b/>
                <w:sz w:val="18"/>
                <w:szCs w:val="18"/>
              </w:rPr>
              <w:t xml:space="preserve">Author, year </w:t>
            </w:r>
          </w:p>
          <w:p w14:paraId="5DC39C72" w14:textId="79C81EEC" w:rsidR="003401C5" w:rsidRPr="00C1781E" w:rsidRDefault="003401C5" w:rsidP="00C1781E">
            <w:pPr>
              <w:pStyle w:val="TableParagraph"/>
              <w:rPr>
                <w:rFonts w:ascii="Arial" w:eastAsia="Arial" w:hAnsi="Arial" w:cs="Arial"/>
                <w:sz w:val="18"/>
                <w:szCs w:val="18"/>
              </w:rPr>
            </w:pPr>
            <w:r w:rsidRPr="00C1781E">
              <w:rPr>
                <w:rFonts w:ascii="Arial" w:hAnsi="Arial"/>
                <w:b/>
                <w:sz w:val="18"/>
                <w:szCs w:val="18"/>
              </w:rPr>
              <w:t>Quality</w:t>
            </w:r>
          </w:p>
        </w:tc>
        <w:tc>
          <w:tcPr>
            <w:tcW w:w="813"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DD3BCA3" w14:textId="77777777" w:rsidR="003401C5" w:rsidRPr="00C1781E" w:rsidRDefault="003401C5" w:rsidP="00763EFA">
            <w:pPr>
              <w:pStyle w:val="TableParagraph"/>
              <w:jc w:val="center"/>
              <w:rPr>
                <w:rFonts w:ascii="Arial" w:eastAsia="Arial" w:hAnsi="Arial" w:cs="Arial"/>
                <w:sz w:val="18"/>
                <w:szCs w:val="18"/>
              </w:rPr>
            </w:pPr>
            <w:r w:rsidRPr="00C1781E">
              <w:rPr>
                <w:rFonts w:ascii="Arial" w:hAnsi="Arial"/>
                <w:b/>
                <w:sz w:val="18"/>
                <w:szCs w:val="18"/>
              </w:rPr>
              <w:t>Risk level definition</w:t>
            </w:r>
          </w:p>
        </w:tc>
        <w:tc>
          <w:tcPr>
            <w:tcW w:w="1598"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812EB3E" w14:textId="77777777" w:rsidR="003401C5" w:rsidRPr="00C1781E" w:rsidRDefault="003401C5" w:rsidP="00763EFA">
            <w:pPr>
              <w:pStyle w:val="TableParagraph"/>
              <w:jc w:val="center"/>
              <w:rPr>
                <w:rFonts w:ascii="Arial" w:eastAsia="Arial" w:hAnsi="Arial" w:cs="Arial"/>
                <w:sz w:val="18"/>
                <w:szCs w:val="18"/>
              </w:rPr>
            </w:pPr>
            <w:r w:rsidRPr="00C1781E">
              <w:rPr>
                <w:rFonts w:ascii="Arial" w:hAnsi="Arial"/>
                <w:b/>
                <w:sz w:val="18"/>
                <w:szCs w:val="18"/>
              </w:rPr>
              <w:t>N</w:t>
            </w:r>
          </w:p>
        </w:tc>
        <w:tc>
          <w:tcPr>
            <w:tcW w:w="1132"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3CFF96D" w14:textId="77777777" w:rsidR="003401C5" w:rsidRPr="00C1781E" w:rsidRDefault="003401C5" w:rsidP="00763EFA">
            <w:pPr>
              <w:pStyle w:val="TableParagraph"/>
              <w:jc w:val="center"/>
              <w:rPr>
                <w:rFonts w:ascii="Arial" w:eastAsia="Arial" w:hAnsi="Arial" w:cs="Arial"/>
                <w:sz w:val="18"/>
                <w:szCs w:val="18"/>
              </w:rPr>
            </w:pPr>
            <w:r w:rsidRPr="00C1781E">
              <w:rPr>
                <w:rFonts w:ascii="Arial" w:hAnsi="Arial"/>
                <w:b/>
                <w:sz w:val="18"/>
                <w:szCs w:val="18"/>
              </w:rPr>
              <w:t>Demographics</w:t>
            </w:r>
          </w:p>
        </w:tc>
        <w:tc>
          <w:tcPr>
            <w:tcW w:w="71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A9A797C" w14:textId="77777777" w:rsidR="003401C5" w:rsidRPr="00C1781E" w:rsidRDefault="003401C5" w:rsidP="00763EFA">
            <w:pPr>
              <w:pStyle w:val="TableParagraph"/>
              <w:jc w:val="center"/>
              <w:rPr>
                <w:rFonts w:ascii="Arial" w:eastAsia="Arial" w:hAnsi="Arial" w:cs="Arial"/>
                <w:sz w:val="18"/>
                <w:szCs w:val="18"/>
              </w:rPr>
            </w:pPr>
            <w:r w:rsidRPr="00C1781E">
              <w:rPr>
                <w:rFonts w:ascii="Arial" w:hAnsi="Arial"/>
                <w:b/>
                <w:sz w:val="18"/>
                <w:szCs w:val="18"/>
              </w:rPr>
              <w:t>Duration/</w:t>
            </w:r>
            <w:proofErr w:type="spellStart"/>
            <w:r w:rsidRPr="00C1781E">
              <w:rPr>
                <w:rFonts w:ascii="Arial" w:hAnsi="Arial"/>
                <w:b/>
                <w:sz w:val="18"/>
                <w:szCs w:val="18"/>
              </w:rPr>
              <w:t>followup</w:t>
            </w:r>
            <w:proofErr w:type="spellEnd"/>
          </w:p>
        </w:tc>
      </w:tr>
      <w:tr w:rsidR="007C0E38" w:rsidRPr="00C1781E" w14:paraId="72A5FE5F" w14:textId="77777777" w:rsidTr="00E40CAA">
        <w:trPr>
          <w:trHeight w:val="20"/>
        </w:trPr>
        <w:tc>
          <w:tcPr>
            <w:tcW w:w="1560" w:type="pct"/>
            <w:gridSpan w:val="2"/>
            <w:tcBorders>
              <w:top w:val="single" w:sz="4" w:space="0" w:color="auto"/>
              <w:left w:val="single" w:sz="4" w:space="0" w:color="auto"/>
              <w:bottom w:val="single" w:sz="4" w:space="0" w:color="auto"/>
            </w:tcBorders>
            <w:shd w:val="clear" w:color="auto" w:fill="D9D9D9" w:themeFill="background1" w:themeFillShade="D9"/>
            <w:vAlign w:val="bottom"/>
          </w:tcPr>
          <w:p w14:paraId="3AC512FA" w14:textId="128E551B" w:rsidR="007C0E38" w:rsidRPr="00C1781E" w:rsidRDefault="007C0E38" w:rsidP="00C1781E">
            <w:pPr>
              <w:pStyle w:val="TableParagraph"/>
              <w:rPr>
                <w:rFonts w:ascii="Arial" w:hAnsi="Arial"/>
                <w:sz w:val="18"/>
                <w:szCs w:val="18"/>
              </w:rPr>
            </w:pPr>
            <w:r w:rsidRPr="00C1781E">
              <w:rPr>
                <w:rFonts w:ascii="Arial" w:hAnsi="Arial"/>
                <w:b/>
                <w:sz w:val="18"/>
                <w:szCs w:val="18"/>
              </w:rPr>
              <w:t>Ovarian cancer screening</w:t>
            </w:r>
          </w:p>
        </w:tc>
        <w:tc>
          <w:tcPr>
            <w:tcW w:w="1598" w:type="pct"/>
            <w:tcBorders>
              <w:top w:val="single" w:sz="4" w:space="0" w:color="auto"/>
              <w:bottom w:val="single" w:sz="4" w:space="0" w:color="auto"/>
            </w:tcBorders>
            <w:shd w:val="clear" w:color="auto" w:fill="D9D9D9" w:themeFill="background1" w:themeFillShade="D9"/>
          </w:tcPr>
          <w:p w14:paraId="3575DCAF" w14:textId="77777777" w:rsidR="007C0E38" w:rsidRPr="00C1781E" w:rsidRDefault="007C0E38" w:rsidP="00C1781E">
            <w:pPr>
              <w:pStyle w:val="TableParagraph"/>
              <w:rPr>
                <w:rFonts w:ascii="Arial" w:hAnsi="Arial"/>
                <w:sz w:val="18"/>
                <w:szCs w:val="18"/>
              </w:rPr>
            </w:pPr>
          </w:p>
        </w:tc>
        <w:tc>
          <w:tcPr>
            <w:tcW w:w="1132" w:type="pct"/>
            <w:tcBorders>
              <w:top w:val="single" w:sz="4" w:space="0" w:color="auto"/>
              <w:bottom w:val="single" w:sz="4" w:space="0" w:color="auto"/>
            </w:tcBorders>
            <w:shd w:val="clear" w:color="auto" w:fill="D9D9D9" w:themeFill="background1" w:themeFillShade="D9"/>
          </w:tcPr>
          <w:p w14:paraId="059FF394" w14:textId="77777777" w:rsidR="007C0E38" w:rsidRPr="00C1781E" w:rsidRDefault="007C0E38" w:rsidP="00C1781E">
            <w:pPr>
              <w:pStyle w:val="TableParagraph"/>
              <w:rPr>
                <w:rFonts w:ascii="Arial" w:hAnsi="Arial"/>
                <w:sz w:val="18"/>
                <w:szCs w:val="18"/>
              </w:rPr>
            </w:pPr>
          </w:p>
        </w:tc>
        <w:tc>
          <w:tcPr>
            <w:tcW w:w="710" w:type="pct"/>
            <w:tcBorders>
              <w:top w:val="single" w:sz="4" w:space="0" w:color="auto"/>
              <w:bottom w:val="single" w:sz="4" w:space="0" w:color="auto"/>
              <w:right w:val="single" w:sz="4" w:space="0" w:color="auto"/>
            </w:tcBorders>
            <w:shd w:val="clear" w:color="auto" w:fill="D9D9D9" w:themeFill="background1" w:themeFillShade="D9"/>
          </w:tcPr>
          <w:p w14:paraId="64502B9C" w14:textId="77777777" w:rsidR="007C0E38" w:rsidRPr="00C1781E" w:rsidRDefault="007C0E38" w:rsidP="00C1781E">
            <w:pPr>
              <w:pStyle w:val="TableParagraph"/>
              <w:rPr>
                <w:rFonts w:ascii="Arial" w:hAnsi="Arial"/>
                <w:sz w:val="18"/>
                <w:szCs w:val="18"/>
              </w:rPr>
            </w:pPr>
          </w:p>
        </w:tc>
      </w:tr>
      <w:tr w:rsidR="005F04B6" w:rsidRPr="00C1781E" w14:paraId="4CF38CE0" w14:textId="77777777" w:rsidTr="00E40CAA">
        <w:trPr>
          <w:trHeight w:val="20"/>
        </w:trPr>
        <w:tc>
          <w:tcPr>
            <w:tcW w:w="747" w:type="pct"/>
            <w:tcBorders>
              <w:top w:val="single" w:sz="4" w:space="0" w:color="auto"/>
              <w:left w:val="single" w:sz="4" w:space="0" w:color="auto"/>
              <w:bottom w:val="single" w:sz="4" w:space="0" w:color="auto"/>
            </w:tcBorders>
            <w:shd w:val="clear" w:color="auto" w:fill="F2F2F2" w:themeFill="background1" w:themeFillShade="F2"/>
            <w:vAlign w:val="bottom"/>
          </w:tcPr>
          <w:p w14:paraId="41648F24" w14:textId="0FB00209" w:rsidR="005F04B6" w:rsidRPr="00763EFA" w:rsidRDefault="005F04B6" w:rsidP="00C1781E">
            <w:pPr>
              <w:pStyle w:val="TableParagraph"/>
              <w:rPr>
                <w:rFonts w:ascii="Arial" w:hAnsi="Arial"/>
                <w:i/>
                <w:sz w:val="18"/>
                <w:szCs w:val="18"/>
              </w:rPr>
            </w:pPr>
            <w:r w:rsidRPr="00763EFA">
              <w:rPr>
                <w:rFonts w:ascii="Arial" w:hAnsi="Arial"/>
                <w:b/>
                <w:i/>
                <w:sz w:val="18"/>
                <w:szCs w:val="18"/>
              </w:rPr>
              <w:t>2013 Review</w:t>
            </w:r>
          </w:p>
        </w:tc>
        <w:tc>
          <w:tcPr>
            <w:tcW w:w="813" w:type="pct"/>
            <w:tcBorders>
              <w:top w:val="single" w:sz="4" w:space="0" w:color="auto"/>
              <w:bottom w:val="single" w:sz="4" w:space="0" w:color="auto"/>
            </w:tcBorders>
            <w:shd w:val="clear" w:color="auto" w:fill="F2F2F2" w:themeFill="background1" w:themeFillShade="F2"/>
          </w:tcPr>
          <w:p w14:paraId="49D435AA" w14:textId="77777777" w:rsidR="005F04B6" w:rsidRPr="00C1781E" w:rsidRDefault="005F04B6" w:rsidP="00C1781E">
            <w:pPr>
              <w:pStyle w:val="TableParagraph"/>
              <w:rPr>
                <w:rFonts w:ascii="Arial" w:hAnsi="Arial"/>
                <w:sz w:val="18"/>
                <w:szCs w:val="18"/>
              </w:rPr>
            </w:pPr>
          </w:p>
        </w:tc>
        <w:tc>
          <w:tcPr>
            <w:tcW w:w="1598" w:type="pct"/>
            <w:tcBorders>
              <w:top w:val="single" w:sz="4" w:space="0" w:color="auto"/>
              <w:bottom w:val="single" w:sz="4" w:space="0" w:color="auto"/>
            </w:tcBorders>
            <w:shd w:val="clear" w:color="auto" w:fill="F2F2F2" w:themeFill="background1" w:themeFillShade="F2"/>
          </w:tcPr>
          <w:p w14:paraId="6D1B8F93" w14:textId="77777777" w:rsidR="005F04B6" w:rsidRPr="00C1781E" w:rsidRDefault="005F04B6" w:rsidP="00C1781E">
            <w:pPr>
              <w:pStyle w:val="TableParagraph"/>
              <w:rPr>
                <w:rFonts w:ascii="Arial" w:hAnsi="Arial"/>
                <w:sz w:val="18"/>
                <w:szCs w:val="18"/>
              </w:rPr>
            </w:pPr>
          </w:p>
        </w:tc>
        <w:tc>
          <w:tcPr>
            <w:tcW w:w="1132" w:type="pct"/>
            <w:tcBorders>
              <w:top w:val="single" w:sz="4" w:space="0" w:color="auto"/>
              <w:bottom w:val="single" w:sz="4" w:space="0" w:color="auto"/>
            </w:tcBorders>
            <w:shd w:val="clear" w:color="auto" w:fill="F2F2F2" w:themeFill="background1" w:themeFillShade="F2"/>
          </w:tcPr>
          <w:p w14:paraId="555FEBEB" w14:textId="77777777" w:rsidR="005F04B6" w:rsidRPr="00C1781E" w:rsidRDefault="005F04B6" w:rsidP="00C1781E">
            <w:pPr>
              <w:pStyle w:val="TableParagraph"/>
              <w:rPr>
                <w:rFonts w:ascii="Arial" w:hAnsi="Arial"/>
                <w:sz w:val="18"/>
                <w:szCs w:val="18"/>
              </w:rPr>
            </w:pPr>
          </w:p>
        </w:tc>
        <w:tc>
          <w:tcPr>
            <w:tcW w:w="710" w:type="pct"/>
            <w:tcBorders>
              <w:top w:val="single" w:sz="4" w:space="0" w:color="auto"/>
              <w:bottom w:val="single" w:sz="4" w:space="0" w:color="auto"/>
              <w:right w:val="single" w:sz="4" w:space="0" w:color="auto"/>
            </w:tcBorders>
            <w:shd w:val="clear" w:color="auto" w:fill="F2F2F2" w:themeFill="background1" w:themeFillShade="F2"/>
          </w:tcPr>
          <w:p w14:paraId="5BEA7767" w14:textId="77777777" w:rsidR="005F04B6" w:rsidRPr="00C1781E" w:rsidRDefault="005F04B6" w:rsidP="00C1781E">
            <w:pPr>
              <w:pStyle w:val="TableParagraph"/>
              <w:rPr>
                <w:rFonts w:ascii="Arial" w:hAnsi="Arial"/>
                <w:sz w:val="18"/>
                <w:szCs w:val="18"/>
              </w:rPr>
            </w:pPr>
          </w:p>
        </w:tc>
      </w:tr>
      <w:tr w:rsidR="007B13E4" w:rsidRPr="00C1781E" w14:paraId="74572FA6" w14:textId="77777777" w:rsidTr="00E40CAA">
        <w:trPr>
          <w:trHeight w:val="20"/>
        </w:trPr>
        <w:tc>
          <w:tcPr>
            <w:tcW w:w="747" w:type="pct"/>
            <w:tcBorders>
              <w:top w:val="single" w:sz="4" w:space="0" w:color="auto"/>
              <w:left w:val="single" w:sz="8" w:space="0" w:color="000000"/>
              <w:bottom w:val="single" w:sz="8" w:space="0" w:color="000000"/>
              <w:right w:val="single" w:sz="8" w:space="0" w:color="000000"/>
            </w:tcBorders>
          </w:tcPr>
          <w:p w14:paraId="0D4A617D" w14:textId="77777777" w:rsidR="007B13E4" w:rsidRPr="00C1781E" w:rsidRDefault="007B13E4" w:rsidP="007B13E4">
            <w:pPr>
              <w:pStyle w:val="TableParagraph"/>
              <w:rPr>
                <w:rFonts w:ascii="Arial" w:eastAsia="Arial" w:hAnsi="Arial" w:cs="Arial"/>
                <w:sz w:val="18"/>
                <w:szCs w:val="18"/>
              </w:rPr>
            </w:pPr>
            <w:r w:rsidRPr="00C1781E">
              <w:rPr>
                <w:rFonts w:ascii="Arial" w:hAnsi="Arial"/>
                <w:sz w:val="18"/>
                <w:szCs w:val="18"/>
              </w:rPr>
              <w:t>Bourne et al., 1993</w:t>
            </w:r>
            <w:r>
              <w:rPr>
                <w:rFonts w:ascii="Arial" w:hAnsi="Arial"/>
                <w:sz w:val="18"/>
                <w:szCs w:val="18"/>
                <w:vertAlign w:val="superscript"/>
              </w:rPr>
              <w:t>188</w:t>
            </w:r>
          </w:p>
          <w:p w14:paraId="3A34AA61" w14:textId="798ABDDE" w:rsidR="007B13E4" w:rsidRPr="00C1781E" w:rsidRDefault="007B13E4" w:rsidP="007B13E4">
            <w:pPr>
              <w:pStyle w:val="TableParagraph"/>
              <w:rPr>
                <w:rFonts w:ascii="Arial" w:eastAsia="Arial" w:hAnsi="Arial" w:cs="Arial"/>
                <w:sz w:val="18"/>
                <w:szCs w:val="18"/>
              </w:rPr>
            </w:pPr>
            <w:r w:rsidRPr="00C1781E">
              <w:rPr>
                <w:rFonts w:ascii="Arial" w:hAnsi="Arial"/>
                <w:sz w:val="18"/>
                <w:szCs w:val="18"/>
              </w:rPr>
              <w:t>NA</w:t>
            </w:r>
          </w:p>
        </w:tc>
        <w:tc>
          <w:tcPr>
            <w:tcW w:w="813" w:type="pct"/>
            <w:tcBorders>
              <w:top w:val="single" w:sz="4" w:space="0" w:color="auto"/>
              <w:left w:val="single" w:sz="8" w:space="0" w:color="000000"/>
              <w:bottom w:val="single" w:sz="8" w:space="0" w:color="000000"/>
              <w:right w:val="single" w:sz="8" w:space="0" w:color="000000"/>
            </w:tcBorders>
          </w:tcPr>
          <w:p w14:paraId="11793172" w14:textId="77777777" w:rsidR="007B13E4" w:rsidRPr="00C1781E" w:rsidRDefault="007B13E4" w:rsidP="007B13E4">
            <w:pPr>
              <w:pStyle w:val="TableParagraph"/>
              <w:rPr>
                <w:rFonts w:ascii="Arial" w:eastAsia="Arial" w:hAnsi="Arial" w:cs="Arial"/>
                <w:sz w:val="18"/>
                <w:szCs w:val="18"/>
              </w:rPr>
            </w:pPr>
            <w:r w:rsidRPr="00C1781E">
              <w:rPr>
                <w:rFonts w:ascii="Arial" w:hAnsi="Arial"/>
                <w:sz w:val="18"/>
                <w:szCs w:val="18"/>
              </w:rPr>
              <w:t>Based on pedigree/pattern of inheritance</w:t>
            </w:r>
          </w:p>
        </w:tc>
        <w:tc>
          <w:tcPr>
            <w:tcW w:w="1598" w:type="pct"/>
            <w:tcBorders>
              <w:top w:val="single" w:sz="4" w:space="0" w:color="auto"/>
              <w:left w:val="single" w:sz="8" w:space="0" w:color="000000"/>
              <w:bottom w:val="single" w:sz="8" w:space="0" w:color="000000"/>
              <w:right w:val="single" w:sz="8" w:space="0" w:color="000000"/>
            </w:tcBorders>
          </w:tcPr>
          <w:p w14:paraId="716A8C99" w14:textId="77777777" w:rsidR="007B13E4" w:rsidRPr="00C1781E" w:rsidRDefault="007B13E4" w:rsidP="007B13E4">
            <w:pPr>
              <w:pStyle w:val="TableParagraph"/>
              <w:rPr>
                <w:rFonts w:ascii="Arial" w:eastAsia="Arial" w:hAnsi="Arial" w:cs="Arial"/>
                <w:sz w:val="18"/>
                <w:szCs w:val="18"/>
              </w:rPr>
            </w:pPr>
            <w:r w:rsidRPr="00C1781E">
              <w:rPr>
                <w:rFonts w:ascii="Arial" w:hAnsi="Arial"/>
                <w:sz w:val="18"/>
                <w:szCs w:val="18"/>
              </w:rPr>
              <w:t>1601</w:t>
            </w:r>
          </w:p>
        </w:tc>
        <w:tc>
          <w:tcPr>
            <w:tcW w:w="1132" w:type="pct"/>
            <w:tcBorders>
              <w:top w:val="single" w:sz="4" w:space="0" w:color="auto"/>
              <w:left w:val="single" w:sz="8" w:space="0" w:color="000000"/>
              <w:bottom w:val="single" w:sz="8" w:space="0" w:color="000000"/>
              <w:right w:val="single" w:sz="8" w:space="0" w:color="000000"/>
            </w:tcBorders>
          </w:tcPr>
          <w:p w14:paraId="1FA0AD8A" w14:textId="77777777" w:rsidR="007B13E4" w:rsidRPr="00C1781E" w:rsidRDefault="007B13E4" w:rsidP="007B13E4">
            <w:pPr>
              <w:pStyle w:val="TableParagraph"/>
              <w:rPr>
                <w:rFonts w:ascii="Arial" w:eastAsia="Arial" w:hAnsi="Arial" w:cs="Arial"/>
                <w:sz w:val="18"/>
                <w:szCs w:val="18"/>
              </w:rPr>
            </w:pPr>
            <w:r w:rsidRPr="00C1781E">
              <w:rPr>
                <w:rFonts w:ascii="Arial" w:hAnsi="Arial"/>
                <w:sz w:val="18"/>
                <w:szCs w:val="18"/>
              </w:rPr>
              <w:t>Mean age, years: 47 (range 17 to 79)</w:t>
            </w:r>
          </w:p>
        </w:tc>
        <w:tc>
          <w:tcPr>
            <w:tcW w:w="710" w:type="pct"/>
            <w:tcBorders>
              <w:top w:val="single" w:sz="4" w:space="0" w:color="auto"/>
              <w:left w:val="single" w:sz="8" w:space="0" w:color="000000"/>
              <w:bottom w:val="single" w:sz="8" w:space="0" w:color="000000"/>
              <w:right w:val="single" w:sz="8" w:space="0" w:color="000000"/>
            </w:tcBorders>
          </w:tcPr>
          <w:p w14:paraId="70D66EE2" w14:textId="77777777" w:rsidR="007B13E4" w:rsidRDefault="007B13E4" w:rsidP="007B13E4">
            <w:pPr>
              <w:pStyle w:val="TableParagraph"/>
              <w:rPr>
                <w:rFonts w:ascii="Arial" w:hAnsi="Arial"/>
                <w:sz w:val="18"/>
                <w:szCs w:val="18"/>
              </w:rPr>
            </w:pPr>
            <w:r w:rsidRPr="00C1781E">
              <w:rPr>
                <w:rFonts w:ascii="Arial" w:hAnsi="Arial"/>
                <w:sz w:val="18"/>
                <w:szCs w:val="18"/>
              </w:rPr>
              <w:t xml:space="preserve">Unclear duration </w:t>
            </w:r>
          </w:p>
          <w:p w14:paraId="722E4698" w14:textId="6D68CDA2" w:rsidR="007B13E4" w:rsidRPr="00C1781E" w:rsidRDefault="007B13E4" w:rsidP="007B13E4">
            <w:pPr>
              <w:pStyle w:val="TableParagraph"/>
              <w:rPr>
                <w:rFonts w:ascii="Arial" w:eastAsia="Arial" w:hAnsi="Arial" w:cs="Arial"/>
                <w:sz w:val="18"/>
                <w:szCs w:val="18"/>
              </w:rPr>
            </w:pPr>
            <w:r w:rsidRPr="00C1781E">
              <w:rPr>
                <w:rFonts w:ascii="Arial" w:hAnsi="Arial"/>
                <w:sz w:val="18"/>
                <w:szCs w:val="18"/>
              </w:rPr>
              <w:t>4 years</w:t>
            </w:r>
          </w:p>
        </w:tc>
      </w:tr>
      <w:tr w:rsidR="007B13E4" w:rsidRPr="00C1781E" w14:paraId="6C26709F" w14:textId="77777777" w:rsidTr="00E40CAA">
        <w:trPr>
          <w:trHeight w:val="20"/>
        </w:trPr>
        <w:tc>
          <w:tcPr>
            <w:tcW w:w="747" w:type="pct"/>
            <w:tcBorders>
              <w:top w:val="single" w:sz="8" w:space="0" w:color="000000"/>
              <w:left w:val="single" w:sz="8" w:space="0" w:color="000000"/>
              <w:bottom w:val="single" w:sz="8" w:space="0" w:color="000000"/>
              <w:right w:val="single" w:sz="8" w:space="0" w:color="000000"/>
            </w:tcBorders>
          </w:tcPr>
          <w:p w14:paraId="33FC5F04" w14:textId="77777777" w:rsidR="007B13E4" w:rsidRDefault="007B13E4" w:rsidP="007B13E4">
            <w:pPr>
              <w:pStyle w:val="TableParagraph"/>
              <w:rPr>
                <w:rFonts w:ascii="Arial" w:hAnsi="Arial"/>
                <w:sz w:val="18"/>
                <w:szCs w:val="18"/>
                <w:highlight w:val="yellow"/>
                <w:vertAlign w:val="superscript"/>
              </w:rPr>
            </w:pPr>
            <w:proofErr w:type="spellStart"/>
            <w:r w:rsidRPr="00C1781E">
              <w:rPr>
                <w:rFonts w:ascii="Arial" w:hAnsi="Arial"/>
                <w:sz w:val="18"/>
                <w:szCs w:val="18"/>
              </w:rPr>
              <w:t>Hermsen</w:t>
            </w:r>
            <w:proofErr w:type="spellEnd"/>
            <w:r w:rsidRPr="00C1781E">
              <w:rPr>
                <w:rFonts w:ascii="Arial" w:hAnsi="Arial"/>
                <w:sz w:val="18"/>
                <w:szCs w:val="18"/>
              </w:rPr>
              <w:t xml:space="preserve"> et al., 2007</w:t>
            </w:r>
            <w:r w:rsidRPr="007B13E4">
              <w:rPr>
                <w:rFonts w:ascii="Arial" w:hAnsi="Arial"/>
                <w:sz w:val="18"/>
                <w:szCs w:val="18"/>
                <w:vertAlign w:val="superscript"/>
              </w:rPr>
              <w:t>198</w:t>
            </w:r>
          </w:p>
          <w:p w14:paraId="5D2A20E8" w14:textId="73D5DF70" w:rsidR="007B13E4" w:rsidRPr="00C1781E" w:rsidRDefault="007B13E4" w:rsidP="007B13E4">
            <w:pPr>
              <w:pStyle w:val="TableParagraph"/>
              <w:rPr>
                <w:rFonts w:ascii="Arial" w:eastAsia="Arial" w:hAnsi="Arial" w:cs="Arial"/>
                <w:sz w:val="18"/>
                <w:szCs w:val="18"/>
              </w:rPr>
            </w:pPr>
            <w:r w:rsidRPr="00C1781E">
              <w:rPr>
                <w:rFonts w:ascii="Arial" w:hAnsi="Arial"/>
                <w:sz w:val="18"/>
                <w:szCs w:val="18"/>
              </w:rPr>
              <w:t>NA</w:t>
            </w:r>
          </w:p>
        </w:tc>
        <w:tc>
          <w:tcPr>
            <w:tcW w:w="813" w:type="pct"/>
            <w:tcBorders>
              <w:top w:val="single" w:sz="8" w:space="0" w:color="000000"/>
              <w:left w:val="single" w:sz="8" w:space="0" w:color="000000"/>
              <w:bottom w:val="single" w:sz="8" w:space="0" w:color="000000"/>
              <w:right w:val="single" w:sz="8" w:space="0" w:color="000000"/>
            </w:tcBorders>
          </w:tcPr>
          <w:p w14:paraId="343D3AC0" w14:textId="77777777" w:rsidR="007B13E4" w:rsidRPr="00C1781E" w:rsidRDefault="007B13E4" w:rsidP="007B13E4">
            <w:pPr>
              <w:pStyle w:val="TableParagraph"/>
              <w:rPr>
                <w:rFonts w:ascii="Arial" w:eastAsia="Arial" w:hAnsi="Arial" w:cs="Arial"/>
                <w:sz w:val="18"/>
                <w:szCs w:val="18"/>
              </w:rPr>
            </w:pPr>
            <w:r w:rsidRPr="00C1781E">
              <w:rPr>
                <w:rFonts w:ascii="Arial" w:hAnsi="Arial"/>
                <w:sz w:val="18"/>
                <w:szCs w:val="18"/>
              </w:rPr>
              <w:t>Based on BRCA status</w:t>
            </w:r>
          </w:p>
        </w:tc>
        <w:tc>
          <w:tcPr>
            <w:tcW w:w="1598" w:type="pct"/>
            <w:tcBorders>
              <w:top w:val="single" w:sz="8" w:space="0" w:color="000000"/>
              <w:left w:val="single" w:sz="8" w:space="0" w:color="000000"/>
              <w:bottom w:val="single" w:sz="8" w:space="0" w:color="000000"/>
              <w:right w:val="single" w:sz="8" w:space="0" w:color="000000"/>
            </w:tcBorders>
          </w:tcPr>
          <w:p w14:paraId="2C03A2C1" w14:textId="77777777" w:rsidR="007B13E4" w:rsidRPr="00C1781E" w:rsidRDefault="007B13E4" w:rsidP="007B13E4">
            <w:pPr>
              <w:pStyle w:val="TableParagraph"/>
              <w:rPr>
                <w:rFonts w:ascii="Arial" w:eastAsia="Arial" w:hAnsi="Arial" w:cs="Arial"/>
                <w:sz w:val="18"/>
                <w:szCs w:val="18"/>
              </w:rPr>
            </w:pPr>
            <w:r w:rsidRPr="00C1781E">
              <w:rPr>
                <w:rFonts w:ascii="Arial" w:hAnsi="Arial"/>
                <w:sz w:val="18"/>
                <w:szCs w:val="18"/>
              </w:rPr>
              <w:t>883</w:t>
            </w:r>
          </w:p>
          <w:p w14:paraId="22879923" w14:textId="77777777" w:rsidR="007B13E4" w:rsidRPr="00C1781E" w:rsidRDefault="007B13E4" w:rsidP="007B13E4">
            <w:pPr>
              <w:pStyle w:val="TableParagraph"/>
              <w:rPr>
                <w:rFonts w:ascii="Arial" w:eastAsia="Arial" w:hAnsi="Arial" w:cs="Arial"/>
                <w:sz w:val="18"/>
                <w:szCs w:val="18"/>
              </w:rPr>
            </w:pPr>
            <w:r w:rsidRPr="00C1781E">
              <w:rPr>
                <w:rFonts w:ascii="Arial" w:hAnsi="Arial"/>
                <w:sz w:val="18"/>
                <w:szCs w:val="18"/>
              </w:rPr>
              <w:t xml:space="preserve">n=683 </w:t>
            </w:r>
            <w:r w:rsidRPr="00C1781E">
              <w:rPr>
                <w:rFonts w:ascii="Arial" w:hAnsi="Arial"/>
                <w:i/>
                <w:sz w:val="18"/>
                <w:szCs w:val="18"/>
              </w:rPr>
              <w:t xml:space="preserve">BRCA1 </w:t>
            </w:r>
            <w:r w:rsidRPr="00C1781E">
              <w:rPr>
                <w:rFonts w:ascii="Arial" w:hAnsi="Arial"/>
                <w:sz w:val="18"/>
                <w:szCs w:val="18"/>
              </w:rPr>
              <w:t xml:space="preserve">, 200 </w:t>
            </w:r>
            <w:r w:rsidRPr="00C1781E">
              <w:rPr>
                <w:rFonts w:ascii="Arial" w:hAnsi="Arial"/>
                <w:i/>
                <w:sz w:val="18"/>
                <w:szCs w:val="18"/>
              </w:rPr>
              <w:t>BRCA2</w:t>
            </w:r>
          </w:p>
          <w:p w14:paraId="470A9115" w14:textId="77777777" w:rsidR="007B13E4" w:rsidRPr="00C1781E" w:rsidRDefault="007B13E4" w:rsidP="007B13E4">
            <w:pPr>
              <w:pStyle w:val="TableParagraph"/>
              <w:rPr>
                <w:rFonts w:ascii="Arial" w:eastAsia="Arial" w:hAnsi="Arial" w:cs="Arial"/>
                <w:sz w:val="18"/>
                <w:szCs w:val="18"/>
              </w:rPr>
            </w:pPr>
            <w:r w:rsidRPr="00C1781E">
              <w:rPr>
                <w:rFonts w:ascii="Arial" w:hAnsi="Arial"/>
                <w:sz w:val="18"/>
                <w:szCs w:val="18"/>
              </w:rPr>
              <w:t>459 for analysis of screening/compliance (data available for all screening visits)</w:t>
            </w:r>
          </w:p>
        </w:tc>
        <w:tc>
          <w:tcPr>
            <w:tcW w:w="1132" w:type="pct"/>
            <w:tcBorders>
              <w:top w:val="single" w:sz="8" w:space="0" w:color="000000"/>
              <w:left w:val="single" w:sz="8" w:space="0" w:color="000000"/>
              <w:bottom w:val="single" w:sz="8" w:space="0" w:color="000000"/>
              <w:right w:val="single" w:sz="8" w:space="0" w:color="000000"/>
            </w:tcBorders>
          </w:tcPr>
          <w:p w14:paraId="79BC0B53" w14:textId="286EF2E3" w:rsidR="007B13E4" w:rsidRPr="006E7AAA" w:rsidRDefault="007B13E4" w:rsidP="007B13E4">
            <w:pPr>
              <w:pStyle w:val="TableParagraph"/>
              <w:rPr>
                <w:rFonts w:ascii="Arial" w:hAnsi="Arial"/>
                <w:b/>
                <w:sz w:val="18"/>
                <w:szCs w:val="18"/>
              </w:rPr>
            </w:pPr>
            <w:r w:rsidRPr="006E7AAA">
              <w:rPr>
                <w:rFonts w:ascii="Arial" w:hAnsi="Arial"/>
                <w:b/>
                <w:sz w:val="18"/>
                <w:szCs w:val="18"/>
              </w:rPr>
              <w:t>Median age, years</w:t>
            </w:r>
          </w:p>
          <w:p w14:paraId="11C578EB" w14:textId="77777777" w:rsidR="007B13E4" w:rsidRPr="00C1781E" w:rsidRDefault="007B13E4" w:rsidP="007B13E4">
            <w:pPr>
              <w:pStyle w:val="TableParagraph"/>
              <w:rPr>
                <w:rFonts w:ascii="Arial" w:eastAsia="Arial" w:hAnsi="Arial" w:cs="Arial"/>
                <w:sz w:val="18"/>
                <w:szCs w:val="18"/>
              </w:rPr>
            </w:pPr>
            <w:r w:rsidRPr="00C1781E">
              <w:rPr>
                <w:rFonts w:ascii="Arial" w:hAnsi="Arial"/>
                <w:i/>
                <w:sz w:val="18"/>
                <w:szCs w:val="18"/>
              </w:rPr>
              <w:t xml:space="preserve">BRCA1 </w:t>
            </w:r>
            <w:r w:rsidRPr="00C1781E">
              <w:rPr>
                <w:rFonts w:ascii="Arial" w:hAnsi="Arial"/>
                <w:sz w:val="18"/>
                <w:szCs w:val="18"/>
              </w:rPr>
              <w:t>: 40 (range 21 to 76)</w:t>
            </w:r>
          </w:p>
          <w:p w14:paraId="5FBC8265" w14:textId="77777777" w:rsidR="007B13E4" w:rsidRPr="00C1781E" w:rsidRDefault="007B13E4" w:rsidP="007B13E4">
            <w:pPr>
              <w:pStyle w:val="TableParagraph"/>
              <w:rPr>
                <w:rFonts w:ascii="Arial" w:eastAsia="Arial" w:hAnsi="Arial" w:cs="Arial"/>
                <w:sz w:val="18"/>
                <w:szCs w:val="18"/>
              </w:rPr>
            </w:pPr>
            <w:r w:rsidRPr="00C1781E">
              <w:rPr>
                <w:rFonts w:ascii="Arial" w:hAnsi="Arial"/>
                <w:i/>
                <w:sz w:val="18"/>
                <w:szCs w:val="18"/>
              </w:rPr>
              <w:t xml:space="preserve">BRCA2 </w:t>
            </w:r>
            <w:r w:rsidRPr="00C1781E">
              <w:rPr>
                <w:rFonts w:ascii="Arial" w:hAnsi="Arial"/>
                <w:sz w:val="18"/>
                <w:szCs w:val="18"/>
              </w:rPr>
              <w:t>: 44 (range 25 to 77)</w:t>
            </w:r>
          </w:p>
        </w:tc>
        <w:tc>
          <w:tcPr>
            <w:tcW w:w="710" w:type="pct"/>
            <w:tcBorders>
              <w:top w:val="single" w:sz="8" w:space="0" w:color="000000"/>
              <w:left w:val="single" w:sz="8" w:space="0" w:color="000000"/>
              <w:bottom w:val="single" w:sz="8" w:space="0" w:color="000000"/>
              <w:right w:val="single" w:sz="8" w:space="0" w:color="000000"/>
            </w:tcBorders>
          </w:tcPr>
          <w:p w14:paraId="5DE35147" w14:textId="77777777" w:rsidR="007B13E4" w:rsidRPr="00C1781E" w:rsidRDefault="007B13E4" w:rsidP="007B13E4">
            <w:pPr>
              <w:pStyle w:val="TableParagraph"/>
              <w:rPr>
                <w:rFonts w:ascii="Arial" w:eastAsia="Arial" w:hAnsi="Arial" w:cs="Arial"/>
                <w:sz w:val="18"/>
                <w:szCs w:val="18"/>
              </w:rPr>
            </w:pPr>
            <w:r w:rsidRPr="00C1781E">
              <w:rPr>
                <w:rFonts w:ascii="Arial" w:hAnsi="Arial"/>
                <w:sz w:val="18"/>
                <w:szCs w:val="18"/>
              </w:rPr>
              <w:t>1993 to 2005</w:t>
            </w:r>
          </w:p>
          <w:p w14:paraId="74B202E8" w14:textId="77777777" w:rsidR="007B13E4" w:rsidRPr="00C1781E" w:rsidRDefault="007B13E4" w:rsidP="007B13E4">
            <w:pPr>
              <w:pStyle w:val="TableParagraph"/>
              <w:rPr>
                <w:rFonts w:ascii="Arial" w:eastAsia="Arial" w:hAnsi="Arial" w:cs="Arial"/>
                <w:sz w:val="18"/>
                <w:szCs w:val="18"/>
              </w:rPr>
            </w:pPr>
            <w:r w:rsidRPr="00C1781E">
              <w:rPr>
                <w:rFonts w:ascii="Arial" w:hAnsi="Arial"/>
                <w:sz w:val="18"/>
                <w:szCs w:val="18"/>
              </w:rPr>
              <w:t>1473 person-years</w:t>
            </w:r>
          </w:p>
        </w:tc>
      </w:tr>
    </w:tbl>
    <w:p w14:paraId="19BB64CC" w14:textId="22A10586" w:rsidR="003401C5" w:rsidRDefault="003401C5" w:rsidP="003401C5">
      <w:pPr>
        <w:rPr>
          <w:rFonts w:ascii="Arial" w:eastAsia="Arial" w:hAnsi="Arial" w:cs="Arial"/>
          <w:sz w:val="18"/>
          <w:szCs w:val="18"/>
        </w:rPr>
      </w:pPr>
    </w:p>
    <w:p w14:paraId="165DB422" w14:textId="5931C86C" w:rsidR="00E40CAA" w:rsidRDefault="00E40CAA" w:rsidP="003401C5">
      <w:pPr>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633"/>
        <w:gridCol w:w="2676"/>
        <w:gridCol w:w="7121"/>
        <w:gridCol w:w="1550"/>
      </w:tblGrid>
      <w:tr w:rsidR="003401C5" w:rsidRPr="00C1781E" w14:paraId="3C5FA087" w14:textId="77777777" w:rsidTr="00E40CAA">
        <w:trPr>
          <w:trHeight w:val="20"/>
          <w:tblHeader/>
        </w:trPr>
        <w:tc>
          <w:tcPr>
            <w:tcW w:w="629" w:type="pct"/>
            <w:tcBorders>
              <w:top w:val="single" w:sz="8" w:space="0" w:color="000000"/>
              <w:left w:val="single" w:sz="8" w:space="0" w:color="000000"/>
              <w:bottom w:val="single" w:sz="8" w:space="0" w:color="000000"/>
              <w:right w:val="single" w:sz="8" w:space="0" w:color="000000"/>
            </w:tcBorders>
            <w:shd w:val="clear" w:color="auto" w:fill="BFBFBF"/>
            <w:vAlign w:val="bottom"/>
          </w:tcPr>
          <w:p w14:paraId="4E355450" w14:textId="77777777" w:rsidR="00C1781E" w:rsidRDefault="003401C5" w:rsidP="00C1781E">
            <w:pPr>
              <w:pStyle w:val="TableParagraph"/>
              <w:rPr>
                <w:rFonts w:ascii="Arial" w:hAnsi="Arial" w:cs="Arial"/>
                <w:b/>
                <w:sz w:val="18"/>
                <w:szCs w:val="18"/>
              </w:rPr>
            </w:pPr>
            <w:r w:rsidRPr="00C1781E">
              <w:rPr>
                <w:rFonts w:ascii="Arial" w:hAnsi="Arial" w:cs="Arial"/>
                <w:b/>
                <w:sz w:val="18"/>
                <w:szCs w:val="18"/>
              </w:rPr>
              <w:t xml:space="preserve">Author, year </w:t>
            </w:r>
          </w:p>
          <w:p w14:paraId="74D1C30C" w14:textId="6EF06F0E" w:rsidR="003401C5" w:rsidRPr="00C1781E" w:rsidRDefault="003401C5" w:rsidP="00C1781E">
            <w:pPr>
              <w:pStyle w:val="TableParagraph"/>
              <w:rPr>
                <w:rFonts w:ascii="Arial" w:eastAsia="Arial" w:hAnsi="Arial" w:cs="Arial"/>
                <w:sz w:val="18"/>
                <w:szCs w:val="18"/>
              </w:rPr>
            </w:pPr>
            <w:r w:rsidRPr="00C1781E">
              <w:rPr>
                <w:rFonts w:ascii="Arial" w:hAnsi="Arial" w:cs="Arial"/>
                <w:b/>
                <w:sz w:val="18"/>
                <w:szCs w:val="18"/>
              </w:rPr>
              <w:t>Quality</w:t>
            </w:r>
          </w:p>
        </w:tc>
        <w:tc>
          <w:tcPr>
            <w:tcW w:w="1031" w:type="pct"/>
            <w:tcBorders>
              <w:top w:val="single" w:sz="8" w:space="0" w:color="000000"/>
              <w:left w:val="single" w:sz="8" w:space="0" w:color="000000"/>
              <w:bottom w:val="single" w:sz="8" w:space="0" w:color="000000"/>
              <w:right w:val="single" w:sz="8" w:space="0" w:color="000000"/>
            </w:tcBorders>
            <w:shd w:val="clear" w:color="auto" w:fill="BFBFBF"/>
            <w:vAlign w:val="bottom"/>
          </w:tcPr>
          <w:p w14:paraId="345C9E18" w14:textId="77777777" w:rsidR="003401C5" w:rsidRPr="00C1781E" w:rsidRDefault="003401C5" w:rsidP="00763EFA">
            <w:pPr>
              <w:pStyle w:val="TableParagraph"/>
              <w:jc w:val="center"/>
              <w:rPr>
                <w:rFonts w:ascii="Arial" w:eastAsia="Arial" w:hAnsi="Arial" w:cs="Arial"/>
                <w:sz w:val="18"/>
                <w:szCs w:val="18"/>
              </w:rPr>
            </w:pPr>
            <w:r w:rsidRPr="00C1781E">
              <w:rPr>
                <w:rFonts w:ascii="Arial" w:hAnsi="Arial" w:cs="Arial"/>
                <w:b/>
                <w:sz w:val="18"/>
                <w:szCs w:val="18"/>
              </w:rPr>
              <w:t>Surgical procedure or screening method and interval</w:t>
            </w:r>
          </w:p>
        </w:tc>
        <w:tc>
          <w:tcPr>
            <w:tcW w:w="2743" w:type="pct"/>
            <w:tcBorders>
              <w:top w:val="single" w:sz="8" w:space="0" w:color="000000"/>
              <w:left w:val="single" w:sz="8" w:space="0" w:color="000000"/>
              <w:bottom w:val="single" w:sz="8" w:space="0" w:color="000000"/>
              <w:right w:val="single" w:sz="8" w:space="0" w:color="000000"/>
            </w:tcBorders>
            <w:shd w:val="clear" w:color="auto" w:fill="BFBFBF"/>
            <w:vAlign w:val="bottom"/>
          </w:tcPr>
          <w:p w14:paraId="0F625C84" w14:textId="77777777" w:rsidR="003401C5" w:rsidRPr="00C1781E" w:rsidRDefault="003401C5" w:rsidP="00763EFA">
            <w:pPr>
              <w:pStyle w:val="TableParagraph"/>
              <w:jc w:val="center"/>
              <w:rPr>
                <w:rFonts w:ascii="Arial" w:eastAsia="Arial" w:hAnsi="Arial" w:cs="Arial"/>
                <w:sz w:val="18"/>
                <w:szCs w:val="18"/>
              </w:rPr>
            </w:pPr>
            <w:r w:rsidRPr="00C1781E">
              <w:rPr>
                <w:rFonts w:ascii="Arial" w:hAnsi="Arial" w:cs="Arial"/>
                <w:b/>
                <w:sz w:val="18"/>
                <w:szCs w:val="18"/>
              </w:rPr>
              <w:t>Results</w:t>
            </w:r>
          </w:p>
        </w:tc>
        <w:tc>
          <w:tcPr>
            <w:tcW w:w="597" w:type="pct"/>
            <w:tcBorders>
              <w:top w:val="single" w:sz="8" w:space="0" w:color="000000"/>
              <w:left w:val="single" w:sz="8" w:space="0" w:color="000000"/>
              <w:bottom w:val="single" w:sz="8" w:space="0" w:color="000000"/>
              <w:right w:val="single" w:sz="8" w:space="0" w:color="000000"/>
            </w:tcBorders>
            <w:shd w:val="clear" w:color="auto" w:fill="BFBFBF"/>
            <w:vAlign w:val="bottom"/>
          </w:tcPr>
          <w:p w14:paraId="5D5260FD" w14:textId="77777777" w:rsidR="003401C5" w:rsidRPr="00C1781E" w:rsidRDefault="003401C5" w:rsidP="00763EFA">
            <w:pPr>
              <w:pStyle w:val="TableParagraph"/>
              <w:jc w:val="center"/>
              <w:rPr>
                <w:rFonts w:ascii="Arial" w:eastAsia="Arial" w:hAnsi="Arial" w:cs="Arial"/>
                <w:sz w:val="18"/>
                <w:szCs w:val="18"/>
              </w:rPr>
            </w:pPr>
            <w:r w:rsidRPr="00C1781E">
              <w:rPr>
                <w:rFonts w:ascii="Arial" w:hAnsi="Arial" w:cs="Arial"/>
                <w:b/>
                <w:sz w:val="18"/>
                <w:szCs w:val="18"/>
              </w:rPr>
              <w:t>Funding source</w:t>
            </w:r>
          </w:p>
        </w:tc>
      </w:tr>
      <w:tr w:rsidR="007C0E38" w:rsidRPr="00C1781E" w14:paraId="1292CC7A" w14:textId="77777777" w:rsidTr="00E40CAA">
        <w:trPr>
          <w:trHeight w:val="20"/>
        </w:trPr>
        <w:tc>
          <w:tcPr>
            <w:tcW w:w="1660" w:type="pct"/>
            <w:gridSpan w:val="2"/>
            <w:tcBorders>
              <w:top w:val="single" w:sz="4" w:space="0" w:color="auto"/>
              <w:left w:val="single" w:sz="4" w:space="0" w:color="auto"/>
              <w:bottom w:val="single" w:sz="4" w:space="0" w:color="auto"/>
            </w:tcBorders>
            <w:shd w:val="clear" w:color="auto" w:fill="D9D9D9" w:themeFill="background1" w:themeFillShade="D9"/>
            <w:vAlign w:val="bottom"/>
          </w:tcPr>
          <w:p w14:paraId="0DF48230" w14:textId="2E055CF4" w:rsidR="007C0E38" w:rsidRPr="00C1781E" w:rsidRDefault="007C0E38" w:rsidP="00C1781E">
            <w:pPr>
              <w:pStyle w:val="TableParagraph"/>
              <w:rPr>
                <w:rFonts w:ascii="Arial" w:eastAsia="Arial" w:hAnsi="Arial" w:cs="Arial"/>
                <w:sz w:val="18"/>
                <w:szCs w:val="18"/>
              </w:rPr>
            </w:pPr>
            <w:r w:rsidRPr="00C1781E">
              <w:rPr>
                <w:rFonts w:ascii="Arial" w:hAnsi="Arial" w:cs="Arial"/>
                <w:b/>
                <w:sz w:val="18"/>
                <w:szCs w:val="18"/>
              </w:rPr>
              <w:t>Ovarian cancer screening</w:t>
            </w:r>
          </w:p>
        </w:tc>
        <w:tc>
          <w:tcPr>
            <w:tcW w:w="2743" w:type="pct"/>
            <w:tcBorders>
              <w:top w:val="single" w:sz="4" w:space="0" w:color="auto"/>
              <w:bottom w:val="single" w:sz="4" w:space="0" w:color="auto"/>
            </w:tcBorders>
            <w:shd w:val="clear" w:color="auto" w:fill="D9D9D9" w:themeFill="background1" w:themeFillShade="D9"/>
          </w:tcPr>
          <w:p w14:paraId="78331984" w14:textId="77777777" w:rsidR="007C0E38" w:rsidRPr="00C1781E" w:rsidRDefault="007C0E38" w:rsidP="00C1781E">
            <w:pPr>
              <w:pStyle w:val="TableParagraph"/>
              <w:rPr>
                <w:rFonts w:ascii="Arial" w:hAnsi="Arial" w:cs="Arial"/>
                <w:sz w:val="18"/>
                <w:szCs w:val="18"/>
              </w:rPr>
            </w:pPr>
          </w:p>
        </w:tc>
        <w:tc>
          <w:tcPr>
            <w:tcW w:w="597" w:type="pct"/>
            <w:tcBorders>
              <w:top w:val="single" w:sz="4" w:space="0" w:color="auto"/>
              <w:bottom w:val="single" w:sz="4" w:space="0" w:color="auto"/>
              <w:right w:val="single" w:sz="4" w:space="0" w:color="auto"/>
            </w:tcBorders>
            <w:shd w:val="clear" w:color="auto" w:fill="D9D9D9" w:themeFill="background1" w:themeFillShade="D9"/>
          </w:tcPr>
          <w:p w14:paraId="5B66D1FD" w14:textId="77777777" w:rsidR="007C0E38" w:rsidRPr="00C1781E" w:rsidRDefault="007C0E38" w:rsidP="00C1781E">
            <w:pPr>
              <w:pStyle w:val="TableParagraph"/>
              <w:rPr>
                <w:rFonts w:ascii="Arial" w:hAnsi="Arial" w:cs="Arial"/>
                <w:sz w:val="18"/>
                <w:szCs w:val="18"/>
              </w:rPr>
            </w:pPr>
          </w:p>
        </w:tc>
      </w:tr>
      <w:tr w:rsidR="005F04B6" w:rsidRPr="00C1781E" w14:paraId="25DC152A" w14:textId="77777777" w:rsidTr="00E40CAA">
        <w:trPr>
          <w:trHeight w:val="20"/>
        </w:trPr>
        <w:tc>
          <w:tcPr>
            <w:tcW w:w="629" w:type="pct"/>
            <w:tcBorders>
              <w:top w:val="single" w:sz="4" w:space="0" w:color="auto"/>
              <w:left w:val="single" w:sz="4" w:space="0" w:color="auto"/>
              <w:bottom w:val="single" w:sz="4" w:space="0" w:color="auto"/>
            </w:tcBorders>
            <w:shd w:val="clear" w:color="auto" w:fill="F2F2F2" w:themeFill="background1" w:themeFillShade="F2"/>
            <w:vAlign w:val="bottom"/>
          </w:tcPr>
          <w:p w14:paraId="24BF5DD4" w14:textId="12CAADDD" w:rsidR="005F04B6" w:rsidRPr="00763EFA" w:rsidRDefault="005F04B6" w:rsidP="00C1781E">
            <w:pPr>
              <w:pStyle w:val="TableParagraph"/>
              <w:rPr>
                <w:rFonts w:ascii="Arial" w:hAnsi="Arial" w:cs="Arial"/>
                <w:i/>
                <w:sz w:val="18"/>
                <w:szCs w:val="18"/>
              </w:rPr>
            </w:pPr>
            <w:r w:rsidRPr="00763EFA">
              <w:rPr>
                <w:rFonts w:ascii="Arial" w:hAnsi="Arial" w:cs="Arial"/>
                <w:b/>
                <w:i/>
                <w:sz w:val="18"/>
                <w:szCs w:val="18"/>
              </w:rPr>
              <w:t>2013 Review</w:t>
            </w:r>
          </w:p>
        </w:tc>
        <w:tc>
          <w:tcPr>
            <w:tcW w:w="1031" w:type="pct"/>
            <w:tcBorders>
              <w:top w:val="single" w:sz="4" w:space="0" w:color="auto"/>
              <w:bottom w:val="single" w:sz="4" w:space="0" w:color="auto"/>
            </w:tcBorders>
            <w:shd w:val="clear" w:color="auto" w:fill="F2F2F2" w:themeFill="background1" w:themeFillShade="F2"/>
          </w:tcPr>
          <w:p w14:paraId="5C7F59EB" w14:textId="77777777" w:rsidR="005F04B6" w:rsidRPr="00C1781E" w:rsidRDefault="005F04B6" w:rsidP="00C1781E">
            <w:pPr>
              <w:pStyle w:val="TableParagraph"/>
              <w:rPr>
                <w:rFonts w:ascii="Arial" w:eastAsia="Arial" w:hAnsi="Arial" w:cs="Arial"/>
                <w:sz w:val="18"/>
                <w:szCs w:val="18"/>
              </w:rPr>
            </w:pPr>
          </w:p>
        </w:tc>
        <w:tc>
          <w:tcPr>
            <w:tcW w:w="2743" w:type="pct"/>
            <w:tcBorders>
              <w:top w:val="single" w:sz="4" w:space="0" w:color="auto"/>
              <w:bottom w:val="single" w:sz="4" w:space="0" w:color="auto"/>
            </w:tcBorders>
            <w:shd w:val="clear" w:color="auto" w:fill="F2F2F2" w:themeFill="background1" w:themeFillShade="F2"/>
          </w:tcPr>
          <w:p w14:paraId="1CA9664A" w14:textId="77777777" w:rsidR="005F04B6" w:rsidRPr="00C1781E" w:rsidRDefault="005F04B6" w:rsidP="00C1781E">
            <w:pPr>
              <w:pStyle w:val="TableParagraph"/>
              <w:rPr>
                <w:rFonts w:ascii="Arial" w:hAnsi="Arial" w:cs="Arial"/>
                <w:sz w:val="18"/>
                <w:szCs w:val="18"/>
              </w:rPr>
            </w:pPr>
          </w:p>
        </w:tc>
        <w:tc>
          <w:tcPr>
            <w:tcW w:w="597" w:type="pct"/>
            <w:tcBorders>
              <w:top w:val="single" w:sz="4" w:space="0" w:color="auto"/>
              <w:bottom w:val="single" w:sz="4" w:space="0" w:color="auto"/>
              <w:right w:val="single" w:sz="4" w:space="0" w:color="auto"/>
            </w:tcBorders>
            <w:shd w:val="clear" w:color="auto" w:fill="F2F2F2" w:themeFill="background1" w:themeFillShade="F2"/>
          </w:tcPr>
          <w:p w14:paraId="29C5D729" w14:textId="77777777" w:rsidR="005F04B6" w:rsidRPr="00C1781E" w:rsidRDefault="005F04B6" w:rsidP="00C1781E">
            <w:pPr>
              <w:pStyle w:val="TableParagraph"/>
              <w:rPr>
                <w:rFonts w:ascii="Arial" w:hAnsi="Arial" w:cs="Arial"/>
                <w:sz w:val="18"/>
                <w:szCs w:val="18"/>
              </w:rPr>
            </w:pPr>
          </w:p>
        </w:tc>
      </w:tr>
      <w:tr w:rsidR="007B13E4" w:rsidRPr="00C1781E" w14:paraId="273C0487" w14:textId="77777777" w:rsidTr="00E40CAA">
        <w:trPr>
          <w:trHeight w:val="20"/>
        </w:trPr>
        <w:tc>
          <w:tcPr>
            <w:tcW w:w="629" w:type="pct"/>
            <w:tcBorders>
              <w:top w:val="single" w:sz="4" w:space="0" w:color="auto"/>
              <w:left w:val="single" w:sz="8" w:space="0" w:color="000000"/>
              <w:bottom w:val="single" w:sz="4" w:space="0" w:color="auto"/>
              <w:right w:val="single" w:sz="8" w:space="0" w:color="000000"/>
            </w:tcBorders>
          </w:tcPr>
          <w:p w14:paraId="03250AF0" w14:textId="77777777" w:rsidR="007B13E4" w:rsidRPr="00C1781E" w:rsidRDefault="007B13E4" w:rsidP="007B13E4">
            <w:pPr>
              <w:pStyle w:val="TableParagraph"/>
              <w:rPr>
                <w:rFonts w:ascii="Arial" w:eastAsia="Arial" w:hAnsi="Arial" w:cs="Arial"/>
                <w:sz w:val="18"/>
                <w:szCs w:val="18"/>
              </w:rPr>
            </w:pPr>
            <w:r w:rsidRPr="00C1781E">
              <w:rPr>
                <w:rFonts w:ascii="Arial" w:hAnsi="Arial"/>
                <w:sz w:val="18"/>
                <w:szCs w:val="18"/>
              </w:rPr>
              <w:t>Bourne et al., 1993</w:t>
            </w:r>
            <w:r>
              <w:rPr>
                <w:rFonts w:ascii="Arial" w:hAnsi="Arial"/>
                <w:sz w:val="18"/>
                <w:szCs w:val="18"/>
                <w:vertAlign w:val="superscript"/>
              </w:rPr>
              <w:t>188</w:t>
            </w:r>
          </w:p>
          <w:p w14:paraId="2E8026DE" w14:textId="3F214206" w:rsidR="007B13E4" w:rsidRPr="00C1781E" w:rsidRDefault="007B13E4" w:rsidP="007B13E4">
            <w:pPr>
              <w:pStyle w:val="TableParagraph"/>
              <w:rPr>
                <w:rFonts w:ascii="Arial" w:eastAsia="Arial" w:hAnsi="Arial" w:cs="Arial"/>
                <w:sz w:val="18"/>
                <w:szCs w:val="18"/>
              </w:rPr>
            </w:pPr>
            <w:r w:rsidRPr="00C1781E">
              <w:rPr>
                <w:rFonts w:ascii="Arial" w:hAnsi="Arial"/>
                <w:sz w:val="18"/>
                <w:szCs w:val="18"/>
              </w:rPr>
              <w:t>NA</w:t>
            </w:r>
          </w:p>
        </w:tc>
        <w:tc>
          <w:tcPr>
            <w:tcW w:w="1031" w:type="pct"/>
            <w:tcBorders>
              <w:top w:val="single" w:sz="4" w:space="0" w:color="auto"/>
              <w:left w:val="single" w:sz="8" w:space="0" w:color="000000"/>
              <w:bottom w:val="single" w:sz="4" w:space="0" w:color="auto"/>
              <w:right w:val="single" w:sz="8" w:space="0" w:color="000000"/>
            </w:tcBorders>
          </w:tcPr>
          <w:p w14:paraId="055FF0FD" w14:textId="77777777" w:rsidR="007B13E4" w:rsidRPr="00C1781E" w:rsidRDefault="007B13E4" w:rsidP="007B13E4">
            <w:pPr>
              <w:pStyle w:val="TableParagraph"/>
              <w:rPr>
                <w:rFonts w:ascii="Arial" w:eastAsia="Arial" w:hAnsi="Arial" w:cs="Arial"/>
                <w:sz w:val="18"/>
                <w:szCs w:val="18"/>
              </w:rPr>
            </w:pPr>
            <w:r w:rsidRPr="00C1781E">
              <w:rPr>
                <w:rFonts w:ascii="Arial" w:eastAsia="Arial" w:hAnsi="Arial" w:cs="Arial"/>
                <w:sz w:val="18"/>
                <w:szCs w:val="18"/>
              </w:rPr>
              <w:t>TVUS +/ color flow imaging</w:t>
            </w:r>
            <w:r w:rsidRPr="00C1781E">
              <w:rPr>
                <w:rFonts w:ascii="Arial" w:eastAsia="Calibri" w:hAnsi="Arial" w:cs="Arial"/>
                <w:sz w:val="18"/>
                <w:szCs w:val="18"/>
                <w:vertAlign w:val="superscript"/>
              </w:rPr>
              <w:t xml:space="preserve">‡ </w:t>
            </w:r>
            <w:r w:rsidRPr="00C1781E">
              <w:rPr>
                <w:rFonts w:ascii="Arial" w:eastAsia="Arial" w:hAnsi="Arial" w:cs="Arial"/>
                <w:sz w:val="18"/>
                <w:szCs w:val="18"/>
              </w:rPr>
              <w:t>(screening interval NR)</w:t>
            </w:r>
          </w:p>
        </w:tc>
        <w:tc>
          <w:tcPr>
            <w:tcW w:w="2743" w:type="pct"/>
            <w:tcBorders>
              <w:top w:val="single" w:sz="4" w:space="0" w:color="auto"/>
              <w:left w:val="single" w:sz="8" w:space="0" w:color="000000"/>
              <w:bottom w:val="single" w:sz="4" w:space="0" w:color="auto"/>
              <w:right w:val="single" w:sz="8" w:space="0" w:color="000000"/>
            </w:tcBorders>
          </w:tcPr>
          <w:p w14:paraId="4CACC152" w14:textId="77777777" w:rsidR="007B13E4" w:rsidRPr="00C1781E" w:rsidRDefault="007B13E4" w:rsidP="007B13E4">
            <w:pPr>
              <w:pStyle w:val="TableParagraph"/>
              <w:rPr>
                <w:rFonts w:ascii="Arial" w:eastAsia="Arial" w:hAnsi="Arial" w:cs="Arial"/>
                <w:sz w:val="18"/>
                <w:szCs w:val="18"/>
              </w:rPr>
            </w:pPr>
            <w:r w:rsidRPr="00C1781E">
              <w:rPr>
                <w:rFonts w:ascii="Arial" w:hAnsi="Arial" w:cs="Arial"/>
                <w:sz w:val="18"/>
                <w:szCs w:val="18"/>
              </w:rPr>
              <w:t>11 cancers diagnosed (6 screen-detected, 5 interval) 3.8% (61/1601) with positive screening result, referral to surgery</w:t>
            </w:r>
          </w:p>
          <w:p w14:paraId="1A815576" w14:textId="77777777" w:rsidR="007B13E4" w:rsidRPr="00C1781E" w:rsidRDefault="007B13E4" w:rsidP="007B13E4">
            <w:pPr>
              <w:pStyle w:val="TableParagraph"/>
              <w:rPr>
                <w:rFonts w:ascii="Arial" w:eastAsia="Arial" w:hAnsi="Arial" w:cs="Arial"/>
                <w:sz w:val="18"/>
                <w:szCs w:val="18"/>
              </w:rPr>
            </w:pPr>
            <w:r w:rsidRPr="00C1781E">
              <w:rPr>
                <w:rFonts w:ascii="Arial" w:hAnsi="Arial" w:cs="Arial"/>
                <w:sz w:val="18"/>
                <w:szCs w:val="18"/>
              </w:rPr>
              <w:t>False-positive cases: 55/61 referred cases (cancer detected in 6/61 referred cases)</w:t>
            </w:r>
          </w:p>
          <w:p w14:paraId="2F9D25E4" w14:textId="678DD8DB" w:rsidR="007B13E4" w:rsidRPr="00C1781E" w:rsidRDefault="007B13E4" w:rsidP="007B13E4">
            <w:pPr>
              <w:pStyle w:val="TableParagraph"/>
              <w:rPr>
                <w:rFonts w:ascii="Arial" w:eastAsia="Arial" w:hAnsi="Arial" w:cs="Arial"/>
                <w:sz w:val="18"/>
                <w:szCs w:val="18"/>
              </w:rPr>
            </w:pPr>
            <w:r w:rsidRPr="00C1781E">
              <w:rPr>
                <w:rFonts w:ascii="Arial" w:hAnsi="Arial" w:cs="Arial"/>
                <w:sz w:val="18"/>
                <w:szCs w:val="18"/>
              </w:rPr>
              <w:t>False-positive rate: 3.4% (95% CI 2.6 to 4.5%; 55/1595)</w:t>
            </w:r>
          </w:p>
          <w:p w14:paraId="3AC35F30" w14:textId="1C170F13" w:rsidR="007B13E4" w:rsidRPr="007A65CC" w:rsidRDefault="007B13E4" w:rsidP="007B13E4">
            <w:pPr>
              <w:pStyle w:val="TableParagraph"/>
              <w:rPr>
                <w:rFonts w:ascii="Arial" w:eastAsia="Arial" w:hAnsi="Arial" w:cs="Arial"/>
                <w:b/>
                <w:sz w:val="18"/>
                <w:szCs w:val="18"/>
              </w:rPr>
            </w:pPr>
            <w:r w:rsidRPr="007A65CC">
              <w:rPr>
                <w:rFonts w:ascii="Arial" w:hAnsi="Arial" w:cs="Arial"/>
                <w:b/>
                <w:sz w:val="18"/>
                <w:szCs w:val="18"/>
                <w:u w:color="000000"/>
              </w:rPr>
              <w:t>Addition of color flow imaging and criterion of morphological sc</w:t>
            </w:r>
            <w:r>
              <w:rPr>
                <w:rFonts w:ascii="Arial" w:hAnsi="Arial" w:cs="Arial"/>
                <w:b/>
                <w:sz w:val="18"/>
                <w:szCs w:val="18"/>
                <w:u w:color="000000"/>
              </w:rPr>
              <w:t>ore ≥</w:t>
            </w:r>
            <w:r w:rsidRPr="007A65CC">
              <w:rPr>
                <w:rFonts w:ascii="Arial" w:hAnsi="Arial" w:cs="Arial"/>
                <w:b/>
                <w:sz w:val="18"/>
                <w:szCs w:val="18"/>
                <w:u w:color="000000"/>
              </w:rPr>
              <w:t xml:space="preserve">5 or </w:t>
            </w:r>
            <w:proofErr w:type="spellStart"/>
            <w:r w:rsidRPr="007A65CC">
              <w:rPr>
                <w:rFonts w:ascii="Arial" w:hAnsi="Arial" w:cs="Arial"/>
                <w:b/>
                <w:sz w:val="18"/>
                <w:szCs w:val="18"/>
                <w:u w:color="000000"/>
              </w:rPr>
              <w:t>pulsatility</w:t>
            </w:r>
            <w:proofErr w:type="spellEnd"/>
            <w:r w:rsidRPr="007A65CC">
              <w:rPr>
                <w:rFonts w:ascii="Arial" w:hAnsi="Arial" w:cs="Arial"/>
                <w:b/>
                <w:sz w:val="18"/>
                <w:szCs w:val="18"/>
                <w:u w:color="000000"/>
              </w:rPr>
              <w:t xml:space="preserve"> index &lt;1</w:t>
            </w:r>
          </w:p>
          <w:p w14:paraId="2E3C17F0" w14:textId="74936031" w:rsidR="007B13E4" w:rsidRPr="00C1781E" w:rsidRDefault="007B13E4" w:rsidP="007B13E4">
            <w:pPr>
              <w:pStyle w:val="TableParagraph"/>
              <w:rPr>
                <w:rFonts w:ascii="Arial" w:eastAsia="Arial" w:hAnsi="Arial" w:cs="Arial"/>
                <w:sz w:val="18"/>
                <w:szCs w:val="18"/>
              </w:rPr>
            </w:pPr>
            <w:r w:rsidRPr="00C1781E">
              <w:rPr>
                <w:rFonts w:ascii="Arial" w:hAnsi="Arial" w:cs="Arial"/>
                <w:sz w:val="18"/>
                <w:szCs w:val="18"/>
              </w:rPr>
              <w:t>Retrospective addition (applied to positive ultrasound results)</w:t>
            </w:r>
            <w:r>
              <w:rPr>
                <w:rFonts w:ascii="Arial" w:eastAsia="Arial" w:hAnsi="Arial" w:cs="Arial"/>
                <w:sz w:val="18"/>
                <w:szCs w:val="18"/>
              </w:rPr>
              <w:t xml:space="preserve">: </w:t>
            </w:r>
            <w:r w:rsidRPr="00C1781E">
              <w:rPr>
                <w:rFonts w:ascii="Arial" w:hAnsi="Arial" w:cs="Arial"/>
                <w:sz w:val="18"/>
                <w:szCs w:val="18"/>
              </w:rPr>
              <w:t>15 false-positive cases</w:t>
            </w:r>
          </w:p>
          <w:p w14:paraId="0CA5A97B" w14:textId="33C09D24" w:rsidR="007B13E4" w:rsidRPr="00C1781E" w:rsidRDefault="007B13E4" w:rsidP="007B13E4">
            <w:pPr>
              <w:pStyle w:val="TableParagraph"/>
              <w:rPr>
                <w:rFonts w:ascii="Arial" w:eastAsia="Arial" w:hAnsi="Arial" w:cs="Arial"/>
                <w:sz w:val="18"/>
                <w:szCs w:val="18"/>
              </w:rPr>
            </w:pPr>
            <w:r w:rsidRPr="00C1781E">
              <w:rPr>
                <w:rFonts w:ascii="Arial" w:hAnsi="Arial" w:cs="Arial"/>
                <w:sz w:val="18"/>
                <w:szCs w:val="18"/>
              </w:rPr>
              <w:t>Prospective addition (applied at the time of ultrasound exam)</w:t>
            </w:r>
            <w:r>
              <w:rPr>
                <w:rFonts w:ascii="Arial" w:eastAsia="Arial" w:hAnsi="Arial" w:cs="Arial"/>
                <w:sz w:val="18"/>
                <w:szCs w:val="18"/>
              </w:rPr>
              <w:t>:</w:t>
            </w:r>
            <w:r w:rsidRPr="00C1781E">
              <w:rPr>
                <w:rFonts w:ascii="Arial" w:hAnsi="Arial" w:cs="Arial"/>
                <w:sz w:val="18"/>
                <w:szCs w:val="18"/>
              </w:rPr>
              <w:t xml:space="preserve"> 6 false-positive cases</w:t>
            </w:r>
          </w:p>
          <w:p w14:paraId="4A637A45" w14:textId="77777777" w:rsidR="007B13E4" w:rsidRPr="00C1781E" w:rsidRDefault="007B13E4" w:rsidP="007B13E4">
            <w:pPr>
              <w:pStyle w:val="TableParagraph"/>
              <w:rPr>
                <w:rFonts w:ascii="Arial" w:eastAsia="Times New Roman" w:hAnsi="Arial" w:cs="Arial"/>
                <w:sz w:val="18"/>
                <w:szCs w:val="18"/>
              </w:rPr>
            </w:pPr>
          </w:p>
          <w:p w14:paraId="655697CF" w14:textId="77777777" w:rsidR="007B13E4" w:rsidRPr="00C1781E" w:rsidRDefault="007B13E4" w:rsidP="007B13E4">
            <w:pPr>
              <w:pStyle w:val="TableParagraph"/>
              <w:rPr>
                <w:rFonts w:ascii="Arial" w:eastAsia="Arial" w:hAnsi="Arial" w:cs="Arial"/>
                <w:sz w:val="18"/>
                <w:szCs w:val="18"/>
              </w:rPr>
            </w:pPr>
            <w:r w:rsidRPr="00C1781E">
              <w:rPr>
                <w:rFonts w:ascii="Arial" w:hAnsi="Arial" w:cs="Arial"/>
                <w:sz w:val="18"/>
                <w:szCs w:val="18"/>
              </w:rPr>
              <w:t>Note: 43% of women had only one TVUS (prevalent screen).</w:t>
            </w:r>
          </w:p>
        </w:tc>
        <w:tc>
          <w:tcPr>
            <w:tcW w:w="597" w:type="pct"/>
            <w:tcBorders>
              <w:top w:val="single" w:sz="4" w:space="0" w:color="auto"/>
              <w:left w:val="single" w:sz="8" w:space="0" w:color="000000"/>
              <w:bottom w:val="single" w:sz="4" w:space="0" w:color="auto"/>
              <w:right w:val="single" w:sz="8" w:space="0" w:color="000000"/>
            </w:tcBorders>
          </w:tcPr>
          <w:p w14:paraId="460ACBDF" w14:textId="5D7CE4DE" w:rsidR="007B13E4" w:rsidRPr="00C1781E" w:rsidRDefault="007B13E4" w:rsidP="007B13E4">
            <w:pPr>
              <w:pStyle w:val="TableParagraph"/>
              <w:rPr>
                <w:rFonts w:ascii="Arial" w:eastAsia="Arial" w:hAnsi="Arial" w:cs="Arial"/>
                <w:sz w:val="18"/>
                <w:szCs w:val="18"/>
              </w:rPr>
            </w:pPr>
            <w:r>
              <w:rPr>
                <w:rFonts w:ascii="Arial" w:hAnsi="Arial" w:cs="Arial"/>
                <w:sz w:val="18"/>
                <w:szCs w:val="18"/>
              </w:rPr>
              <w:t>Not reported</w:t>
            </w:r>
          </w:p>
        </w:tc>
      </w:tr>
      <w:tr w:rsidR="007B13E4" w:rsidRPr="00C1781E" w14:paraId="289E35C4" w14:textId="77777777" w:rsidTr="00E40CAA">
        <w:trPr>
          <w:trHeight w:val="20"/>
        </w:trPr>
        <w:tc>
          <w:tcPr>
            <w:tcW w:w="629" w:type="pct"/>
            <w:tcBorders>
              <w:top w:val="single" w:sz="4" w:space="0" w:color="auto"/>
              <w:left w:val="single" w:sz="4" w:space="0" w:color="auto"/>
              <w:bottom w:val="single" w:sz="4" w:space="0" w:color="auto"/>
              <w:right w:val="single" w:sz="4" w:space="0" w:color="auto"/>
            </w:tcBorders>
          </w:tcPr>
          <w:p w14:paraId="565A9AE1" w14:textId="77777777" w:rsidR="007B13E4" w:rsidRDefault="007B13E4" w:rsidP="007B13E4">
            <w:pPr>
              <w:pStyle w:val="TableParagraph"/>
              <w:rPr>
                <w:rFonts w:ascii="Arial" w:hAnsi="Arial"/>
                <w:sz w:val="18"/>
                <w:szCs w:val="18"/>
                <w:highlight w:val="yellow"/>
                <w:vertAlign w:val="superscript"/>
              </w:rPr>
            </w:pPr>
            <w:proofErr w:type="spellStart"/>
            <w:r w:rsidRPr="00C1781E">
              <w:rPr>
                <w:rFonts w:ascii="Arial" w:hAnsi="Arial"/>
                <w:sz w:val="18"/>
                <w:szCs w:val="18"/>
              </w:rPr>
              <w:lastRenderedPageBreak/>
              <w:t>Hermsen</w:t>
            </w:r>
            <w:proofErr w:type="spellEnd"/>
            <w:r w:rsidRPr="00C1781E">
              <w:rPr>
                <w:rFonts w:ascii="Arial" w:hAnsi="Arial"/>
                <w:sz w:val="18"/>
                <w:szCs w:val="18"/>
              </w:rPr>
              <w:t xml:space="preserve"> et al., 2007</w:t>
            </w:r>
            <w:r w:rsidRPr="007B13E4">
              <w:rPr>
                <w:rFonts w:ascii="Arial" w:hAnsi="Arial"/>
                <w:sz w:val="18"/>
                <w:szCs w:val="18"/>
                <w:vertAlign w:val="superscript"/>
              </w:rPr>
              <w:t>198</w:t>
            </w:r>
          </w:p>
          <w:p w14:paraId="74EB3E0D" w14:textId="6CF48692" w:rsidR="007B13E4" w:rsidRPr="00C1781E" w:rsidRDefault="007B13E4" w:rsidP="007B13E4">
            <w:pPr>
              <w:pStyle w:val="TableParagraph"/>
              <w:rPr>
                <w:rFonts w:ascii="Arial" w:eastAsia="Arial" w:hAnsi="Arial" w:cs="Arial"/>
                <w:sz w:val="18"/>
                <w:szCs w:val="18"/>
              </w:rPr>
            </w:pPr>
            <w:r w:rsidRPr="00C1781E">
              <w:rPr>
                <w:rFonts w:ascii="Arial" w:hAnsi="Arial"/>
                <w:sz w:val="18"/>
                <w:szCs w:val="18"/>
              </w:rPr>
              <w:t>NA</w:t>
            </w:r>
          </w:p>
        </w:tc>
        <w:tc>
          <w:tcPr>
            <w:tcW w:w="1031" w:type="pct"/>
            <w:tcBorders>
              <w:top w:val="single" w:sz="4" w:space="0" w:color="auto"/>
              <w:left w:val="single" w:sz="4" w:space="0" w:color="auto"/>
              <w:bottom w:val="single" w:sz="4" w:space="0" w:color="auto"/>
              <w:right w:val="single" w:sz="4" w:space="0" w:color="auto"/>
            </w:tcBorders>
          </w:tcPr>
          <w:p w14:paraId="7FB870AE" w14:textId="3EB9717F" w:rsidR="007B13E4" w:rsidRPr="00C1781E" w:rsidRDefault="007B13E4" w:rsidP="007B13E4">
            <w:pPr>
              <w:pStyle w:val="ListParagraph"/>
              <w:numPr>
                <w:ilvl w:val="0"/>
                <w:numId w:val="30"/>
              </w:numPr>
              <w:tabs>
                <w:tab w:val="left" w:pos="258"/>
              </w:tabs>
              <w:ind w:left="0" w:firstLine="0"/>
              <w:rPr>
                <w:rFonts w:ascii="Arial" w:eastAsia="Arial" w:hAnsi="Arial" w:cs="Arial"/>
                <w:sz w:val="18"/>
                <w:szCs w:val="18"/>
              </w:rPr>
            </w:pPr>
            <w:r w:rsidRPr="00C1781E">
              <w:rPr>
                <w:rFonts w:ascii="Arial" w:hAnsi="Arial" w:cs="Arial"/>
                <w:sz w:val="18"/>
                <w:szCs w:val="18"/>
              </w:rPr>
              <w:t>Annual serum CA-125 measurement</w:t>
            </w:r>
          </w:p>
          <w:p w14:paraId="61C7BC12" w14:textId="77777777" w:rsidR="007B13E4" w:rsidRPr="00C1781E" w:rsidRDefault="007B13E4" w:rsidP="007B13E4">
            <w:pPr>
              <w:pStyle w:val="ListParagraph"/>
              <w:numPr>
                <w:ilvl w:val="0"/>
                <w:numId w:val="30"/>
              </w:numPr>
              <w:tabs>
                <w:tab w:val="left" w:pos="257"/>
              </w:tabs>
              <w:ind w:left="0" w:firstLine="0"/>
              <w:rPr>
                <w:rFonts w:ascii="Arial" w:eastAsia="Arial" w:hAnsi="Arial" w:cs="Arial"/>
                <w:sz w:val="18"/>
                <w:szCs w:val="18"/>
              </w:rPr>
            </w:pPr>
            <w:r w:rsidRPr="00C1781E">
              <w:rPr>
                <w:rFonts w:ascii="Arial" w:hAnsi="Arial" w:cs="Arial"/>
                <w:sz w:val="18"/>
                <w:szCs w:val="18"/>
              </w:rPr>
              <w:t>Annual TVUS</w:t>
            </w:r>
          </w:p>
          <w:p w14:paraId="4686D7EE" w14:textId="77777777" w:rsidR="007B13E4" w:rsidRPr="00C1781E" w:rsidRDefault="007B13E4" w:rsidP="007B13E4">
            <w:pPr>
              <w:pStyle w:val="TableParagraph"/>
              <w:rPr>
                <w:rFonts w:ascii="Arial" w:eastAsia="Arial" w:hAnsi="Arial" w:cs="Arial"/>
                <w:sz w:val="18"/>
                <w:szCs w:val="18"/>
              </w:rPr>
            </w:pPr>
            <w:r w:rsidRPr="00C1781E">
              <w:rPr>
                <w:rFonts w:ascii="Arial" w:hAnsi="Arial" w:cs="Arial"/>
                <w:sz w:val="18"/>
                <w:szCs w:val="18"/>
              </w:rPr>
              <w:t>Starting at age 35 years or 5 years earlier than youngest diagnosed ovarian cancer in the family</w:t>
            </w:r>
          </w:p>
          <w:p w14:paraId="3E1693B0" w14:textId="77777777" w:rsidR="007B13E4" w:rsidRPr="00C1781E" w:rsidRDefault="007B13E4" w:rsidP="007B13E4">
            <w:pPr>
              <w:pStyle w:val="TableParagraph"/>
              <w:rPr>
                <w:rFonts w:ascii="Arial" w:eastAsia="Times New Roman" w:hAnsi="Arial" w:cs="Arial"/>
                <w:sz w:val="18"/>
                <w:szCs w:val="18"/>
              </w:rPr>
            </w:pPr>
          </w:p>
          <w:p w14:paraId="032C92B2" w14:textId="77777777" w:rsidR="007B13E4" w:rsidRPr="00C1781E" w:rsidRDefault="007B13E4" w:rsidP="007B13E4">
            <w:pPr>
              <w:pStyle w:val="TableParagraph"/>
              <w:rPr>
                <w:rFonts w:ascii="Arial" w:eastAsia="Arial" w:hAnsi="Arial" w:cs="Arial"/>
                <w:sz w:val="18"/>
                <w:szCs w:val="18"/>
              </w:rPr>
            </w:pPr>
            <w:r w:rsidRPr="00C1781E">
              <w:rPr>
                <w:rFonts w:ascii="Arial" w:hAnsi="Arial" w:cs="Arial"/>
                <w:sz w:val="18"/>
                <w:szCs w:val="18"/>
              </w:rPr>
              <w:t>Note: Biannual screens were done in some centers during the study period, but this was not systematically adopted.</w:t>
            </w:r>
          </w:p>
        </w:tc>
        <w:tc>
          <w:tcPr>
            <w:tcW w:w="2743" w:type="pct"/>
            <w:tcBorders>
              <w:top w:val="single" w:sz="4" w:space="0" w:color="auto"/>
              <w:left w:val="single" w:sz="4" w:space="0" w:color="auto"/>
              <w:bottom w:val="single" w:sz="4" w:space="0" w:color="auto"/>
              <w:right w:val="single" w:sz="4" w:space="0" w:color="auto"/>
            </w:tcBorders>
          </w:tcPr>
          <w:p w14:paraId="60045C47" w14:textId="77777777" w:rsidR="007B13E4" w:rsidRPr="00C1781E" w:rsidRDefault="007B13E4" w:rsidP="007B13E4">
            <w:pPr>
              <w:pStyle w:val="TableParagraph"/>
              <w:rPr>
                <w:rFonts w:ascii="Arial" w:eastAsia="Arial" w:hAnsi="Arial" w:cs="Arial"/>
                <w:sz w:val="18"/>
                <w:szCs w:val="18"/>
              </w:rPr>
            </w:pPr>
            <w:r w:rsidRPr="00C1781E">
              <w:rPr>
                <w:rFonts w:ascii="Arial" w:hAnsi="Arial" w:cs="Arial"/>
                <w:sz w:val="18"/>
                <w:szCs w:val="18"/>
              </w:rPr>
              <w:t>15 cancers diagnosed in cohort</w:t>
            </w:r>
          </w:p>
          <w:p w14:paraId="2254F0AE" w14:textId="77777777" w:rsidR="007B13E4" w:rsidRPr="00C1781E" w:rsidRDefault="007B13E4" w:rsidP="007B13E4">
            <w:pPr>
              <w:pStyle w:val="TableParagraph"/>
              <w:rPr>
                <w:rFonts w:ascii="Arial" w:eastAsia="Arial" w:hAnsi="Arial" w:cs="Arial"/>
                <w:sz w:val="18"/>
                <w:szCs w:val="18"/>
              </w:rPr>
            </w:pPr>
            <w:r w:rsidRPr="00C1781E">
              <w:rPr>
                <w:rFonts w:ascii="Arial" w:hAnsi="Arial" w:cs="Arial"/>
                <w:sz w:val="18"/>
                <w:szCs w:val="18"/>
              </w:rPr>
              <w:t xml:space="preserve">10 cancers diagnosed during </w:t>
            </w:r>
            <w:proofErr w:type="spellStart"/>
            <w:r w:rsidRPr="00C1781E">
              <w:rPr>
                <w:rFonts w:ascii="Arial" w:hAnsi="Arial" w:cs="Arial"/>
                <w:sz w:val="18"/>
                <w:szCs w:val="18"/>
              </w:rPr>
              <w:t>followup</w:t>
            </w:r>
            <w:proofErr w:type="spellEnd"/>
            <w:r w:rsidRPr="00C1781E">
              <w:rPr>
                <w:rFonts w:ascii="Arial" w:hAnsi="Arial" w:cs="Arial"/>
                <w:sz w:val="18"/>
                <w:szCs w:val="18"/>
              </w:rPr>
              <w:t xml:space="preserve"> 5 screen-detected</w:t>
            </w:r>
          </w:p>
          <w:p w14:paraId="2FA2085F" w14:textId="141DE9AF" w:rsidR="007B13E4" w:rsidRPr="007A65CC" w:rsidRDefault="007B13E4" w:rsidP="007B13E4">
            <w:pPr>
              <w:pStyle w:val="TableParagraph"/>
              <w:rPr>
                <w:rFonts w:ascii="Arial" w:eastAsia="Arial" w:hAnsi="Arial" w:cs="Arial"/>
                <w:b/>
                <w:sz w:val="18"/>
                <w:szCs w:val="18"/>
              </w:rPr>
            </w:pPr>
            <w:r w:rsidRPr="007A65CC">
              <w:rPr>
                <w:rFonts w:ascii="Arial" w:hAnsi="Arial" w:cs="Arial"/>
                <w:b/>
                <w:sz w:val="18"/>
                <w:szCs w:val="18"/>
                <w:u w:color="000000"/>
              </w:rPr>
              <w:t>Based on 459 women with data on each visit</w:t>
            </w:r>
          </w:p>
          <w:p w14:paraId="7627F116" w14:textId="2D5B12FE" w:rsidR="007B13E4" w:rsidRPr="00C1781E" w:rsidRDefault="007B13E4" w:rsidP="007B13E4">
            <w:pPr>
              <w:pStyle w:val="TableParagraph"/>
              <w:rPr>
                <w:rFonts w:ascii="Arial" w:eastAsia="Arial" w:hAnsi="Arial" w:cs="Arial"/>
                <w:sz w:val="18"/>
                <w:szCs w:val="18"/>
              </w:rPr>
            </w:pPr>
            <w:r w:rsidRPr="00C1781E">
              <w:rPr>
                <w:rFonts w:ascii="Arial" w:hAnsi="Arial" w:cs="Arial"/>
                <w:sz w:val="18"/>
                <w:szCs w:val="18"/>
              </w:rPr>
              <w:t>7 cancers diagnosed (2 prevalent, 2 interval, 3 incident) Abnormalities were found by one or both screening modalities in 3% (38/1116) of screening visits.</w:t>
            </w:r>
          </w:p>
          <w:p w14:paraId="7558CB41" w14:textId="77777777" w:rsidR="007B13E4" w:rsidRPr="00C1781E" w:rsidRDefault="007B13E4" w:rsidP="007B13E4">
            <w:pPr>
              <w:pStyle w:val="TableParagraph"/>
              <w:rPr>
                <w:rFonts w:ascii="Arial" w:eastAsia="Arial" w:hAnsi="Arial" w:cs="Arial"/>
                <w:sz w:val="18"/>
                <w:szCs w:val="18"/>
              </w:rPr>
            </w:pPr>
            <w:r w:rsidRPr="00C1781E">
              <w:rPr>
                <w:rFonts w:ascii="Arial" w:hAnsi="Arial" w:cs="Arial"/>
                <w:sz w:val="18"/>
                <w:szCs w:val="18"/>
              </w:rPr>
              <w:t>Overall, abnormalities were found in 9% (40/459) of women (some due to physical complaints), resulting in 26 diagnostic operations.</w:t>
            </w:r>
          </w:p>
          <w:p w14:paraId="6A7A7CF7" w14:textId="77777777" w:rsidR="007B13E4" w:rsidRPr="007A65CC" w:rsidRDefault="007B13E4" w:rsidP="007B13E4">
            <w:pPr>
              <w:pStyle w:val="TableParagraph"/>
              <w:rPr>
                <w:rFonts w:ascii="Arial" w:eastAsia="Arial" w:hAnsi="Arial" w:cs="Arial"/>
                <w:b/>
                <w:sz w:val="18"/>
                <w:szCs w:val="18"/>
              </w:rPr>
            </w:pPr>
            <w:r w:rsidRPr="007A65CC">
              <w:rPr>
                <w:rFonts w:ascii="Arial" w:eastAsia="Arial" w:hAnsi="Arial" w:cs="Arial"/>
                <w:b/>
                <w:sz w:val="18"/>
                <w:szCs w:val="18"/>
              </w:rPr>
              <w:t>Benign</w:t>
            </w:r>
            <w:r w:rsidRPr="007A65CC">
              <w:rPr>
                <w:rFonts w:ascii="Arial" w:eastAsia="Arial" w:hAnsi="Arial" w:cs="Arial"/>
                <w:b/>
                <w:sz w:val="18"/>
                <w:szCs w:val="18"/>
                <w:vertAlign w:val="superscript"/>
              </w:rPr>
              <w:t>§</w:t>
            </w:r>
            <w:r w:rsidRPr="007A65CC">
              <w:rPr>
                <w:rFonts w:ascii="Arial" w:eastAsia="Arial" w:hAnsi="Arial" w:cs="Arial"/>
                <w:b/>
                <w:sz w:val="18"/>
                <w:szCs w:val="18"/>
              </w:rPr>
              <w:t xml:space="preserve"> diagnostic surgery, A vs. B</w:t>
            </w:r>
          </w:p>
          <w:p w14:paraId="7818EF69" w14:textId="77777777" w:rsidR="007B13E4" w:rsidRPr="00C1781E" w:rsidRDefault="007B13E4" w:rsidP="007B13E4">
            <w:pPr>
              <w:pStyle w:val="TableParagraph"/>
              <w:rPr>
                <w:rFonts w:ascii="Arial" w:eastAsia="Arial" w:hAnsi="Arial" w:cs="Arial"/>
                <w:sz w:val="18"/>
                <w:szCs w:val="18"/>
              </w:rPr>
            </w:pPr>
            <w:r w:rsidRPr="00C1781E">
              <w:rPr>
                <w:rFonts w:ascii="Arial" w:hAnsi="Arial" w:cs="Arial"/>
                <w:sz w:val="18"/>
                <w:szCs w:val="18"/>
              </w:rPr>
              <w:t>67% (4/6) vs. 100% (9/9)</w:t>
            </w:r>
          </w:p>
          <w:p w14:paraId="3D36FDFB" w14:textId="47C5354E" w:rsidR="007B13E4" w:rsidRPr="00C1781E" w:rsidRDefault="007B13E4" w:rsidP="007B13E4">
            <w:pPr>
              <w:pStyle w:val="TableParagraph"/>
              <w:rPr>
                <w:rFonts w:ascii="Arial" w:eastAsia="Arial" w:hAnsi="Arial" w:cs="Arial"/>
                <w:sz w:val="18"/>
                <w:szCs w:val="18"/>
              </w:rPr>
            </w:pPr>
            <w:r w:rsidRPr="00C1781E">
              <w:rPr>
                <w:rFonts w:ascii="Arial" w:hAnsi="Arial" w:cs="Arial"/>
                <w:sz w:val="18"/>
                <w:szCs w:val="18"/>
              </w:rPr>
              <w:t>A+B: 55% (6/11)</w:t>
            </w:r>
          </w:p>
          <w:p w14:paraId="01BA4B59" w14:textId="77777777" w:rsidR="007B13E4" w:rsidRPr="00C1781E" w:rsidRDefault="007B13E4" w:rsidP="007B13E4">
            <w:pPr>
              <w:pStyle w:val="TableParagraph"/>
              <w:rPr>
                <w:rFonts w:ascii="Arial" w:eastAsia="Arial" w:hAnsi="Arial" w:cs="Arial"/>
                <w:sz w:val="18"/>
                <w:szCs w:val="18"/>
              </w:rPr>
            </w:pPr>
            <w:r w:rsidRPr="00C1781E">
              <w:rPr>
                <w:rFonts w:ascii="Arial" w:hAnsi="Arial" w:cs="Arial"/>
                <w:sz w:val="18"/>
                <w:szCs w:val="18"/>
              </w:rPr>
              <w:t xml:space="preserve">Note: not all benign diagnostic surgeries were done due to abnormal screen findings; some surgeries were undertaken to </w:t>
            </w:r>
            <w:proofErr w:type="spellStart"/>
            <w:r w:rsidRPr="00C1781E">
              <w:rPr>
                <w:rFonts w:ascii="Arial" w:hAnsi="Arial" w:cs="Arial"/>
                <w:sz w:val="18"/>
                <w:szCs w:val="18"/>
              </w:rPr>
              <w:t>followup</w:t>
            </w:r>
            <w:proofErr w:type="spellEnd"/>
            <w:r w:rsidRPr="00C1781E">
              <w:rPr>
                <w:rFonts w:ascii="Arial" w:hAnsi="Arial" w:cs="Arial"/>
                <w:sz w:val="18"/>
                <w:szCs w:val="18"/>
              </w:rPr>
              <w:t xml:space="preserve"> on abnormal findings from CA-125 measurement +/- TVUS done to assess symptomatic complaints.</w:t>
            </w:r>
          </w:p>
        </w:tc>
        <w:tc>
          <w:tcPr>
            <w:tcW w:w="597" w:type="pct"/>
            <w:tcBorders>
              <w:top w:val="single" w:sz="4" w:space="0" w:color="auto"/>
              <w:left w:val="single" w:sz="4" w:space="0" w:color="auto"/>
              <w:bottom w:val="single" w:sz="4" w:space="0" w:color="auto"/>
              <w:right w:val="single" w:sz="4" w:space="0" w:color="auto"/>
            </w:tcBorders>
          </w:tcPr>
          <w:p w14:paraId="62E93B8B" w14:textId="77777777" w:rsidR="007B13E4" w:rsidRPr="00C1781E" w:rsidRDefault="007B13E4" w:rsidP="007B13E4">
            <w:pPr>
              <w:pStyle w:val="TableParagraph"/>
              <w:rPr>
                <w:rFonts w:ascii="Arial" w:eastAsia="Arial" w:hAnsi="Arial" w:cs="Arial"/>
                <w:sz w:val="18"/>
                <w:szCs w:val="18"/>
              </w:rPr>
            </w:pPr>
            <w:r w:rsidRPr="00C1781E">
              <w:rPr>
                <w:rFonts w:ascii="Arial" w:hAnsi="Arial" w:cs="Arial"/>
                <w:sz w:val="18"/>
                <w:szCs w:val="18"/>
              </w:rPr>
              <w:t>NIHR Biomedical Research Centre at Central Manchester Foundation Trust</w:t>
            </w:r>
          </w:p>
        </w:tc>
      </w:tr>
    </w:tbl>
    <w:p w14:paraId="58816AC1" w14:textId="77777777" w:rsidR="003401C5" w:rsidRPr="009E5ED4" w:rsidRDefault="003401C5" w:rsidP="003401C5">
      <w:pPr>
        <w:contextualSpacing/>
        <w:rPr>
          <w:rFonts w:ascii="Times New Roman" w:hAnsi="Times New Roman" w:cs="Times New Roman"/>
          <w:sz w:val="18"/>
          <w:szCs w:val="18"/>
        </w:rPr>
      </w:pPr>
      <w:r w:rsidRPr="00914D58">
        <w:rPr>
          <w:rFonts w:ascii="Arial" w:hAnsi="Arial" w:cs="Arial"/>
          <w:sz w:val="18"/>
          <w:szCs w:val="18"/>
        </w:rPr>
        <w:t>*</w:t>
      </w:r>
      <w:r w:rsidRPr="009E5ED4">
        <w:rPr>
          <w:rFonts w:ascii="Times New Roman" w:hAnsi="Times New Roman" w:cs="Times New Roman"/>
          <w:sz w:val="18"/>
          <w:szCs w:val="18"/>
        </w:rPr>
        <w:t xml:space="preserve">Additional investigation included ultrasound +/- fine needle biopsy, or </w:t>
      </w:r>
      <w:proofErr w:type="gramStart"/>
      <w:r w:rsidRPr="009E5ED4">
        <w:rPr>
          <w:rFonts w:ascii="Times New Roman" w:hAnsi="Times New Roman" w:cs="Times New Roman"/>
          <w:sz w:val="18"/>
          <w:szCs w:val="18"/>
        </w:rPr>
        <w:t>repeat</w:t>
      </w:r>
      <w:proofErr w:type="gramEnd"/>
      <w:r w:rsidRPr="009E5ED4">
        <w:rPr>
          <w:rFonts w:ascii="Times New Roman" w:hAnsi="Times New Roman" w:cs="Times New Roman"/>
          <w:sz w:val="18"/>
          <w:szCs w:val="18"/>
        </w:rPr>
        <w:t xml:space="preserve"> mammography, or repeat MRI</w:t>
      </w:r>
    </w:p>
    <w:p w14:paraId="77E9640C" w14:textId="77777777" w:rsidR="003401C5" w:rsidRPr="009E5ED4" w:rsidRDefault="003401C5" w:rsidP="003401C5">
      <w:pPr>
        <w:contextualSpacing/>
        <w:rPr>
          <w:rFonts w:ascii="Times New Roman" w:hAnsi="Times New Roman" w:cs="Times New Roman"/>
          <w:sz w:val="18"/>
          <w:szCs w:val="18"/>
        </w:rPr>
      </w:pPr>
      <w:r w:rsidRPr="00914D58">
        <w:rPr>
          <w:rFonts w:ascii="Arial" w:hAnsi="Arial" w:cs="Arial"/>
          <w:sz w:val="18"/>
          <w:szCs w:val="18"/>
          <w:vertAlign w:val="superscript"/>
        </w:rPr>
        <w:t>†</w:t>
      </w:r>
      <w:r w:rsidRPr="009E5ED4">
        <w:rPr>
          <w:rFonts w:ascii="Times New Roman" w:hAnsi="Times New Roman" w:cs="Times New Roman"/>
          <w:sz w:val="18"/>
          <w:szCs w:val="18"/>
        </w:rPr>
        <w:t>Women with BIRAD score =&gt; 3 on mammography or MRI</w:t>
      </w:r>
    </w:p>
    <w:p w14:paraId="4FB01CD1" w14:textId="77777777" w:rsidR="003401C5" w:rsidRPr="009E5ED4" w:rsidRDefault="003401C5" w:rsidP="003401C5">
      <w:pPr>
        <w:contextualSpacing/>
        <w:rPr>
          <w:rFonts w:ascii="Times New Roman" w:hAnsi="Times New Roman" w:cs="Times New Roman"/>
          <w:sz w:val="18"/>
          <w:szCs w:val="18"/>
        </w:rPr>
      </w:pPr>
      <w:r w:rsidRPr="00914D58">
        <w:rPr>
          <w:rFonts w:ascii="Arial" w:hAnsi="Arial" w:cs="Arial"/>
          <w:sz w:val="18"/>
          <w:szCs w:val="18"/>
          <w:vertAlign w:val="superscript"/>
        </w:rPr>
        <w:t>‡</w:t>
      </w:r>
      <w:r w:rsidRPr="009E5ED4">
        <w:rPr>
          <w:rFonts w:ascii="Times New Roman" w:hAnsi="Times New Roman" w:cs="Times New Roman"/>
          <w:sz w:val="18"/>
          <w:szCs w:val="18"/>
        </w:rPr>
        <w:t>Color flow imaging applied prospectively to 600 ultrasound exams; retrospectively after a positive ultrasound result to the remainder</w:t>
      </w:r>
    </w:p>
    <w:p w14:paraId="324E4C87" w14:textId="77777777" w:rsidR="003401C5" w:rsidRPr="009E5ED4" w:rsidRDefault="003401C5" w:rsidP="003401C5">
      <w:pPr>
        <w:contextualSpacing/>
        <w:rPr>
          <w:rFonts w:ascii="Times New Roman" w:hAnsi="Times New Roman" w:cs="Times New Roman"/>
          <w:sz w:val="18"/>
          <w:szCs w:val="18"/>
        </w:rPr>
      </w:pPr>
      <w:r w:rsidRPr="00914D58">
        <w:rPr>
          <w:rFonts w:ascii="Arial" w:hAnsi="Arial" w:cs="Arial"/>
          <w:sz w:val="18"/>
          <w:szCs w:val="18"/>
          <w:vertAlign w:val="superscript"/>
        </w:rPr>
        <w:t>§</w:t>
      </w:r>
      <w:r w:rsidRPr="009E5ED4">
        <w:rPr>
          <w:rFonts w:ascii="Times New Roman" w:hAnsi="Times New Roman" w:cs="Times New Roman"/>
          <w:sz w:val="18"/>
          <w:szCs w:val="18"/>
        </w:rPr>
        <w:t>Surgery for final benign diagnosis</w:t>
      </w:r>
    </w:p>
    <w:p w14:paraId="00DA9F47" w14:textId="77777777" w:rsidR="003401C5" w:rsidRDefault="003401C5" w:rsidP="003401C5">
      <w:pPr>
        <w:contextualSpacing/>
        <w:rPr>
          <w:rFonts w:ascii="Times New Roman" w:hAnsi="Times New Roman" w:cs="Times New Roman"/>
          <w:b/>
          <w:sz w:val="18"/>
          <w:szCs w:val="18"/>
        </w:rPr>
      </w:pPr>
    </w:p>
    <w:p w14:paraId="47E06663" w14:textId="6AA733AE" w:rsidR="00CB5D36" w:rsidRPr="00CB5D36" w:rsidRDefault="003401C5" w:rsidP="00B95339">
      <w:pPr>
        <w:contextualSpacing/>
        <w:rPr>
          <w:rFonts w:ascii="Arial" w:hAnsi="Arial" w:cs="Arial"/>
          <w:b/>
          <w:color w:val="000000"/>
          <w:sz w:val="20"/>
          <w:szCs w:val="18"/>
        </w:rPr>
      </w:pPr>
      <w:r>
        <w:rPr>
          <w:rFonts w:ascii="Times New Roman" w:hAnsi="Times New Roman" w:cs="Times New Roman"/>
          <w:b/>
          <w:sz w:val="18"/>
          <w:szCs w:val="18"/>
        </w:rPr>
        <w:t xml:space="preserve">Abbreviations: </w:t>
      </w:r>
      <w:r w:rsidRPr="008D0444">
        <w:rPr>
          <w:rFonts w:ascii="Times New Roman" w:hAnsi="Times New Roman" w:cs="Times New Roman"/>
          <w:sz w:val="18"/>
          <w:szCs w:val="18"/>
        </w:rPr>
        <w:t>BIRADS=Breast Imaging Reporting and Data System; BMI=body mass index; BRCA=breast cancer susceptibility gene; CA-125=cancer antigen-125; CBE=clinical breast exam; CI=confidence interval; CE=contrast enhanced; FDR=first degree relative; MARIBS=Magnetic Resonance Imaging Breast Screening; MRI=mag</w:t>
      </w:r>
      <w:r>
        <w:rPr>
          <w:rFonts w:ascii="Times New Roman" w:hAnsi="Times New Roman" w:cs="Times New Roman"/>
          <w:sz w:val="18"/>
          <w:szCs w:val="18"/>
        </w:rPr>
        <w:t>netic resonance imaging; MRISC=</w:t>
      </w:r>
      <w:r w:rsidRPr="008D0444">
        <w:rPr>
          <w:rFonts w:ascii="Times New Roman" w:hAnsi="Times New Roman" w:cs="Times New Roman"/>
          <w:sz w:val="18"/>
          <w:szCs w:val="18"/>
        </w:rPr>
        <w:t xml:space="preserve">Magnetic Resonance Imaging Screening Study; NA=not applicable; NIHR= National Institute for Health Research; NR=not reported; PPV=positive predictive value; PTEN=phosphatase and </w:t>
      </w:r>
      <w:proofErr w:type="spellStart"/>
      <w:r w:rsidRPr="008D0444">
        <w:rPr>
          <w:rFonts w:ascii="Times New Roman" w:hAnsi="Times New Roman" w:cs="Times New Roman"/>
          <w:sz w:val="18"/>
          <w:szCs w:val="18"/>
        </w:rPr>
        <w:t>tensin</w:t>
      </w:r>
      <w:proofErr w:type="spellEnd"/>
      <w:r w:rsidRPr="008D0444">
        <w:rPr>
          <w:rFonts w:ascii="Times New Roman" w:hAnsi="Times New Roman" w:cs="Times New Roman"/>
          <w:sz w:val="18"/>
          <w:szCs w:val="18"/>
        </w:rPr>
        <w:t xml:space="preserve"> homolog; TP53=tumor protein 53; TVUS=</w:t>
      </w:r>
      <w:proofErr w:type="spellStart"/>
      <w:r w:rsidRPr="008D0444">
        <w:rPr>
          <w:rFonts w:ascii="Times New Roman" w:hAnsi="Times New Roman" w:cs="Times New Roman"/>
          <w:sz w:val="18"/>
          <w:szCs w:val="18"/>
        </w:rPr>
        <w:t>transvaginal</w:t>
      </w:r>
      <w:proofErr w:type="spellEnd"/>
      <w:r w:rsidRPr="008D0444">
        <w:rPr>
          <w:rFonts w:ascii="Times New Roman" w:hAnsi="Times New Roman" w:cs="Times New Roman"/>
          <w:sz w:val="18"/>
          <w:szCs w:val="18"/>
        </w:rPr>
        <w:t xml:space="preserve"> ultrasound; U.K.=United Kingdom; U.S.=United States</w:t>
      </w:r>
      <w:bookmarkStart w:id="0" w:name="_GoBack"/>
      <w:bookmarkEnd w:id="0"/>
    </w:p>
    <w:sectPr w:rsidR="00CB5D36" w:rsidRPr="00CB5D36" w:rsidSect="00B95339">
      <w:headerReference w:type="default" r:id="rId11"/>
      <w:footerReference w:type="default" r:id="rId12"/>
      <w:type w:val="nextColumn"/>
      <w:pgSz w:w="15840" w:h="12240" w:orient="landscape"/>
      <w:pgMar w:top="1440" w:right="1440" w:bottom="1440" w:left="1440" w:header="720" w:footer="720"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D1B47" w14:textId="77777777" w:rsidR="00E40CAA" w:rsidRDefault="00E40CAA" w:rsidP="00307188">
      <w:r>
        <w:separator/>
      </w:r>
    </w:p>
  </w:endnote>
  <w:endnote w:type="continuationSeparator" w:id="0">
    <w:p w14:paraId="1244F4D7" w14:textId="77777777" w:rsidR="00E40CAA" w:rsidRDefault="00E40CAA" w:rsidP="0030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0000000000000000000"/>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474880473"/>
      <w:docPartObj>
        <w:docPartGallery w:val="Page Numbers (Bottom of Page)"/>
        <w:docPartUnique/>
      </w:docPartObj>
    </w:sdtPr>
    <w:sdtEndPr>
      <w:rPr>
        <w:rFonts w:ascii="Times New Roman" w:hAnsi="Times New Roman" w:cs="Times New Roman"/>
        <w:noProof/>
        <w:sz w:val="18"/>
        <w:szCs w:val="18"/>
      </w:rPr>
    </w:sdtEndPr>
    <w:sdtContent>
      <w:p w14:paraId="6896F0DB" w14:textId="7E439B5F" w:rsidR="00B95339" w:rsidRPr="006463B9" w:rsidRDefault="00B95339" w:rsidP="00B95339">
        <w:pPr>
          <w:pStyle w:val="Footer"/>
          <w:tabs>
            <w:tab w:val="clear" w:pos="4680"/>
            <w:tab w:val="clear" w:pos="9360"/>
            <w:tab w:val="center" w:pos="6480"/>
            <w:tab w:val="right" w:pos="12690"/>
          </w:tabs>
          <w:rPr>
            <w:rFonts w:ascii="Times New Roman" w:hAnsi="Times New Roman" w:cs="Times New Roman"/>
            <w:sz w:val="18"/>
            <w:szCs w:val="18"/>
          </w:rPr>
        </w:pPr>
        <w:r w:rsidRPr="00434FBC">
          <w:rPr>
            <w:rFonts w:ascii="Arial" w:hAnsi="Arial" w:cs="Arial"/>
            <w:sz w:val="16"/>
            <w:szCs w:val="16"/>
          </w:rPr>
          <w:t>BRCA Genetic Screening</w:t>
        </w:r>
        <w:r w:rsidRPr="00434FBC">
          <w:rPr>
            <w:rFonts w:ascii="Arial" w:hAnsi="Arial" w:cs="Arial"/>
            <w:sz w:val="16"/>
            <w:szCs w:val="16"/>
          </w:rPr>
          <w:tab/>
        </w:r>
        <w:r w:rsidR="00AD1BC0" w:rsidRPr="00AD1BC0">
          <w:rPr>
            <w:rFonts w:ascii="Arial" w:hAnsi="Arial" w:cs="Arial"/>
            <w:sz w:val="16"/>
            <w:szCs w:val="16"/>
          </w:rPr>
          <w:fldChar w:fldCharType="begin"/>
        </w:r>
        <w:r w:rsidR="00AD1BC0" w:rsidRPr="00AD1BC0">
          <w:rPr>
            <w:rFonts w:ascii="Arial" w:hAnsi="Arial" w:cs="Arial"/>
            <w:sz w:val="16"/>
            <w:szCs w:val="16"/>
          </w:rPr>
          <w:instrText xml:space="preserve"> PAGE   \* MERGEFORMAT </w:instrText>
        </w:r>
        <w:r w:rsidR="00AD1BC0" w:rsidRPr="00AD1BC0">
          <w:rPr>
            <w:rFonts w:ascii="Arial" w:hAnsi="Arial" w:cs="Arial"/>
            <w:sz w:val="16"/>
            <w:szCs w:val="16"/>
          </w:rPr>
          <w:fldChar w:fldCharType="separate"/>
        </w:r>
        <w:r w:rsidR="00FB1858">
          <w:rPr>
            <w:rFonts w:ascii="Arial" w:hAnsi="Arial" w:cs="Arial"/>
            <w:noProof/>
            <w:sz w:val="16"/>
            <w:szCs w:val="16"/>
          </w:rPr>
          <w:t>311</w:t>
        </w:r>
        <w:r w:rsidR="00AD1BC0" w:rsidRPr="00AD1BC0">
          <w:rPr>
            <w:rFonts w:ascii="Arial" w:hAnsi="Arial" w:cs="Arial"/>
            <w:noProof/>
            <w:sz w:val="16"/>
            <w:szCs w:val="16"/>
          </w:rPr>
          <w:fldChar w:fldCharType="end"/>
        </w:r>
        <w:r w:rsidRPr="00434FBC">
          <w:rPr>
            <w:rFonts w:ascii="Arial" w:hAnsi="Arial" w:cs="Arial"/>
            <w:sz w:val="16"/>
            <w:szCs w:val="16"/>
          </w:rPr>
          <w:t xml:space="preserve"> </w:t>
        </w:r>
        <w:r w:rsidRPr="00434FBC">
          <w:rPr>
            <w:rFonts w:ascii="Arial" w:hAnsi="Arial" w:cs="Arial"/>
            <w:sz w:val="16"/>
            <w:szCs w:val="16"/>
          </w:rPr>
          <w:tab/>
        </w:r>
        <w:r w:rsidRPr="00434FBC">
          <w:rPr>
            <w:rFonts w:ascii="Arial" w:hAnsi="Arial" w:cs="Arial"/>
            <w:noProof/>
            <w:sz w:val="16"/>
            <w:szCs w:val="16"/>
          </w:rPr>
          <w:t>Pacific Northwest EPC</w:t>
        </w:r>
      </w:p>
    </w:sdtContent>
  </w:sdt>
  <w:p w14:paraId="1D0303FC" w14:textId="53901070" w:rsidR="00B95339" w:rsidRPr="00B95339" w:rsidRDefault="00B95339" w:rsidP="00B953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413151250"/>
      <w:docPartObj>
        <w:docPartGallery w:val="Page Numbers (Bottom of Page)"/>
        <w:docPartUnique/>
      </w:docPartObj>
    </w:sdtPr>
    <w:sdtEndPr>
      <w:rPr>
        <w:rFonts w:ascii="Times New Roman" w:hAnsi="Times New Roman" w:cs="Times New Roman"/>
        <w:noProof/>
        <w:sz w:val="18"/>
        <w:szCs w:val="18"/>
      </w:rPr>
    </w:sdtEndPr>
    <w:sdtContent>
      <w:p w14:paraId="60E9CC48" w14:textId="77777777" w:rsidR="00A57802" w:rsidRPr="006463B9" w:rsidRDefault="00A57802" w:rsidP="00A57802">
        <w:pPr>
          <w:pStyle w:val="Footer"/>
          <w:tabs>
            <w:tab w:val="clear" w:pos="4680"/>
            <w:tab w:val="clear" w:pos="9360"/>
            <w:tab w:val="center" w:pos="6480"/>
            <w:tab w:val="right" w:pos="12690"/>
          </w:tabs>
          <w:rPr>
            <w:rFonts w:ascii="Times New Roman" w:hAnsi="Times New Roman" w:cs="Times New Roman"/>
            <w:sz w:val="18"/>
            <w:szCs w:val="18"/>
          </w:rPr>
        </w:pPr>
        <w:r w:rsidRPr="00434FBC">
          <w:rPr>
            <w:rFonts w:ascii="Arial" w:hAnsi="Arial" w:cs="Arial"/>
            <w:sz w:val="16"/>
            <w:szCs w:val="16"/>
          </w:rPr>
          <w:t>BRCA Genetic Screening</w:t>
        </w:r>
        <w:r w:rsidRPr="00434FBC">
          <w:rPr>
            <w:rFonts w:ascii="Arial" w:hAnsi="Arial" w:cs="Arial"/>
            <w:sz w:val="16"/>
            <w:szCs w:val="16"/>
          </w:rPr>
          <w:tab/>
        </w:r>
        <w:r w:rsidRPr="00AD1BC0">
          <w:rPr>
            <w:rFonts w:ascii="Arial" w:hAnsi="Arial" w:cs="Arial"/>
            <w:sz w:val="16"/>
            <w:szCs w:val="16"/>
          </w:rPr>
          <w:fldChar w:fldCharType="begin"/>
        </w:r>
        <w:r w:rsidRPr="00AD1BC0">
          <w:rPr>
            <w:rFonts w:ascii="Arial" w:hAnsi="Arial" w:cs="Arial"/>
            <w:sz w:val="16"/>
            <w:szCs w:val="16"/>
          </w:rPr>
          <w:instrText xml:space="preserve"> PAGE   \* MERGEFORMAT </w:instrText>
        </w:r>
        <w:r w:rsidRPr="00AD1BC0">
          <w:rPr>
            <w:rFonts w:ascii="Arial" w:hAnsi="Arial" w:cs="Arial"/>
            <w:sz w:val="16"/>
            <w:szCs w:val="16"/>
          </w:rPr>
          <w:fldChar w:fldCharType="separate"/>
        </w:r>
        <w:r w:rsidR="00FB1858">
          <w:rPr>
            <w:rFonts w:ascii="Arial" w:hAnsi="Arial" w:cs="Arial"/>
            <w:noProof/>
            <w:sz w:val="16"/>
            <w:szCs w:val="16"/>
          </w:rPr>
          <w:t>317</w:t>
        </w:r>
        <w:r w:rsidRPr="00AD1BC0">
          <w:rPr>
            <w:rFonts w:ascii="Arial" w:hAnsi="Arial" w:cs="Arial"/>
            <w:noProof/>
            <w:sz w:val="16"/>
            <w:szCs w:val="16"/>
          </w:rPr>
          <w:fldChar w:fldCharType="end"/>
        </w:r>
        <w:r w:rsidRPr="00434FBC">
          <w:rPr>
            <w:rFonts w:ascii="Arial" w:hAnsi="Arial" w:cs="Arial"/>
            <w:sz w:val="16"/>
            <w:szCs w:val="16"/>
          </w:rPr>
          <w:t xml:space="preserve"> </w:t>
        </w:r>
        <w:r w:rsidRPr="00434FBC">
          <w:rPr>
            <w:rFonts w:ascii="Arial" w:hAnsi="Arial" w:cs="Arial"/>
            <w:sz w:val="16"/>
            <w:szCs w:val="16"/>
          </w:rPr>
          <w:tab/>
        </w:r>
        <w:r w:rsidRPr="00434FBC">
          <w:rPr>
            <w:rFonts w:ascii="Arial" w:hAnsi="Arial" w:cs="Arial"/>
            <w:noProof/>
            <w:sz w:val="16"/>
            <w:szCs w:val="16"/>
          </w:rPr>
          <w:t>Pacific Northwest EPC</w:t>
        </w:r>
      </w:p>
    </w:sdtContent>
  </w:sdt>
  <w:p w14:paraId="1928D7D5" w14:textId="6F777C28" w:rsidR="00E40CAA" w:rsidRPr="00A57802" w:rsidRDefault="00E40CAA" w:rsidP="00A578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FC584" w14:textId="77777777" w:rsidR="00E40CAA" w:rsidRDefault="00E40CAA" w:rsidP="00307188">
      <w:r>
        <w:separator/>
      </w:r>
    </w:p>
  </w:footnote>
  <w:footnote w:type="continuationSeparator" w:id="0">
    <w:p w14:paraId="52154B6D" w14:textId="77777777" w:rsidR="00E40CAA" w:rsidRDefault="00E40CAA" w:rsidP="00307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36879" w14:textId="46914F32" w:rsidR="00E40CAA" w:rsidRPr="00A83C33" w:rsidRDefault="00E40CAA" w:rsidP="00AE1F31">
    <w:pPr>
      <w:pStyle w:val="TableTitle"/>
      <w:spacing w:before="0"/>
      <w:rPr>
        <w:rFonts w:eastAsia="Arial" w:cs="Arial"/>
        <w:szCs w:val="20"/>
      </w:rPr>
    </w:pPr>
    <w:r>
      <w:rPr>
        <w:spacing w:val="-2"/>
      </w:rPr>
      <w:t>Appendix</w:t>
    </w:r>
    <w:r>
      <w:rPr>
        <w:spacing w:val="-9"/>
      </w:rPr>
      <w:t xml:space="preserve"> </w:t>
    </w:r>
    <w:r>
      <w:t>B Table 12.</w:t>
    </w:r>
    <w:r>
      <w:rPr>
        <w:spacing w:val="-9"/>
      </w:rPr>
      <w:t xml:space="preserve"> </w:t>
    </w:r>
    <w:r>
      <w:t>Evidence</w:t>
    </w:r>
    <w:r>
      <w:rPr>
        <w:spacing w:val="-8"/>
      </w:rPr>
      <w:t xml:space="preserve"> </w:t>
    </w:r>
    <w:r>
      <w:t>Table</w:t>
    </w:r>
    <w:r>
      <w:rPr>
        <w:spacing w:val="-9"/>
      </w:rPr>
      <w:t xml:space="preserve"> </w:t>
    </w:r>
    <w:r>
      <w:t>of</w:t>
    </w:r>
    <w:r>
      <w:rPr>
        <w:spacing w:val="-8"/>
      </w:rPr>
      <w:t xml:space="preserve"> </w:t>
    </w:r>
    <w:r>
      <w:t>Physical</w:t>
    </w:r>
    <w:r>
      <w:rPr>
        <w:spacing w:val="-8"/>
      </w:rPr>
      <w:t xml:space="preserve"> </w:t>
    </w:r>
    <w:r>
      <w:t>Harms</w:t>
    </w:r>
    <w:r>
      <w:rPr>
        <w:spacing w:val="-9"/>
      </w:rPr>
      <w:t xml:space="preserve"> </w:t>
    </w:r>
    <w:r>
      <w:t>of</w:t>
    </w:r>
    <w:r>
      <w:rPr>
        <w:spacing w:val="-8"/>
      </w:rPr>
      <w:t xml:space="preserve"> </w:t>
    </w:r>
    <w:r>
      <w:t>Intensive</w:t>
    </w:r>
    <w:r>
      <w:rPr>
        <w:spacing w:val="-8"/>
      </w:rPr>
      <w:t xml:space="preserve"> </w:t>
    </w:r>
    <w:r>
      <w:t>Screening</w:t>
    </w:r>
    <w:r>
      <w:rPr>
        <w:spacing w:val="-8"/>
      </w:rPr>
      <w:t xml:space="preserve"> </w:t>
    </w:r>
    <w:r>
      <w:t>Interventions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6F2A3" w14:textId="77777777" w:rsidR="00B95339" w:rsidRPr="00A83C33" w:rsidRDefault="00B95339" w:rsidP="00B95339">
    <w:pPr>
      <w:pStyle w:val="TableTitle"/>
      <w:spacing w:before="0"/>
      <w:rPr>
        <w:rFonts w:eastAsia="Arial" w:cs="Arial"/>
        <w:szCs w:val="20"/>
      </w:rPr>
    </w:pPr>
    <w:r>
      <w:rPr>
        <w:spacing w:val="-2"/>
      </w:rPr>
      <w:t>Appendix</w:t>
    </w:r>
    <w:r>
      <w:rPr>
        <w:spacing w:val="-9"/>
      </w:rPr>
      <w:t xml:space="preserve"> </w:t>
    </w:r>
    <w:r>
      <w:t>B Table 12.</w:t>
    </w:r>
    <w:r>
      <w:rPr>
        <w:spacing w:val="-9"/>
      </w:rPr>
      <w:t xml:space="preserve"> </w:t>
    </w:r>
    <w:r>
      <w:t>Evidence</w:t>
    </w:r>
    <w:r>
      <w:rPr>
        <w:spacing w:val="-8"/>
      </w:rPr>
      <w:t xml:space="preserve"> </w:t>
    </w:r>
    <w:r>
      <w:t>Table</w:t>
    </w:r>
    <w:r>
      <w:rPr>
        <w:spacing w:val="-9"/>
      </w:rPr>
      <w:t xml:space="preserve"> </w:t>
    </w:r>
    <w:r>
      <w:t>of</w:t>
    </w:r>
    <w:r>
      <w:rPr>
        <w:spacing w:val="-8"/>
      </w:rPr>
      <w:t xml:space="preserve"> </w:t>
    </w:r>
    <w:r>
      <w:t>Physical</w:t>
    </w:r>
    <w:r>
      <w:rPr>
        <w:spacing w:val="-8"/>
      </w:rPr>
      <w:t xml:space="preserve"> </w:t>
    </w:r>
    <w:r>
      <w:t>Harms</w:t>
    </w:r>
    <w:r>
      <w:rPr>
        <w:spacing w:val="-9"/>
      </w:rPr>
      <w:t xml:space="preserve"> </w:t>
    </w:r>
    <w:r>
      <w:t>of</w:t>
    </w:r>
    <w:r>
      <w:rPr>
        <w:spacing w:val="-8"/>
      </w:rPr>
      <w:t xml:space="preserve"> </w:t>
    </w:r>
    <w:r>
      <w:t>Intensive</w:t>
    </w:r>
    <w:r>
      <w:rPr>
        <w:spacing w:val="-8"/>
      </w:rPr>
      <w:t xml:space="preserve"> </w:t>
    </w:r>
    <w:r>
      <w:t>Screening</w:t>
    </w:r>
    <w:r>
      <w:rPr>
        <w:spacing w:val="-8"/>
      </w:rPr>
      <w:t xml:space="preserve"> </w:t>
    </w:r>
    <w:r>
      <w:t>Interventions</w:t>
    </w:r>
  </w:p>
  <w:p w14:paraId="0B2BF2BF" w14:textId="6CC3B8D7" w:rsidR="00E40CAA" w:rsidRPr="00B95339" w:rsidRDefault="00E40CAA" w:rsidP="00B953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CFE"/>
    <w:multiLevelType w:val="hybridMultilevel"/>
    <w:tmpl w:val="29BC6CDA"/>
    <w:lvl w:ilvl="0" w:tplc="8552388C">
      <w:start w:val="1"/>
      <w:numFmt w:val="upperLetter"/>
      <w:lvlText w:val="%1)"/>
      <w:lvlJc w:val="left"/>
      <w:pPr>
        <w:ind w:left="25" w:hanging="232"/>
      </w:pPr>
      <w:rPr>
        <w:rFonts w:ascii="Arial" w:eastAsia="Arial" w:hAnsi="Arial" w:hint="default"/>
        <w:sz w:val="18"/>
        <w:szCs w:val="18"/>
      </w:rPr>
    </w:lvl>
    <w:lvl w:ilvl="1" w:tplc="C4AC7E5A">
      <w:start w:val="1"/>
      <w:numFmt w:val="bullet"/>
      <w:lvlText w:val="•"/>
      <w:lvlJc w:val="left"/>
      <w:pPr>
        <w:ind w:left="296" w:hanging="232"/>
      </w:pPr>
      <w:rPr>
        <w:rFonts w:hint="default"/>
      </w:rPr>
    </w:lvl>
    <w:lvl w:ilvl="2" w:tplc="C226CDB6">
      <w:start w:val="1"/>
      <w:numFmt w:val="bullet"/>
      <w:lvlText w:val="•"/>
      <w:lvlJc w:val="left"/>
      <w:pPr>
        <w:ind w:left="567" w:hanging="232"/>
      </w:pPr>
      <w:rPr>
        <w:rFonts w:hint="default"/>
      </w:rPr>
    </w:lvl>
    <w:lvl w:ilvl="3" w:tplc="63E49A32">
      <w:start w:val="1"/>
      <w:numFmt w:val="bullet"/>
      <w:lvlText w:val="•"/>
      <w:lvlJc w:val="left"/>
      <w:pPr>
        <w:ind w:left="838" w:hanging="232"/>
      </w:pPr>
      <w:rPr>
        <w:rFonts w:hint="default"/>
      </w:rPr>
    </w:lvl>
    <w:lvl w:ilvl="4" w:tplc="F69EADE4">
      <w:start w:val="1"/>
      <w:numFmt w:val="bullet"/>
      <w:lvlText w:val="•"/>
      <w:lvlJc w:val="left"/>
      <w:pPr>
        <w:ind w:left="1109" w:hanging="232"/>
      </w:pPr>
      <w:rPr>
        <w:rFonts w:hint="default"/>
      </w:rPr>
    </w:lvl>
    <w:lvl w:ilvl="5" w:tplc="A838E940">
      <w:start w:val="1"/>
      <w:numFmt w:val="bullet"/>
      <w:lvlText w:val="•"/>
      <w:lvlJc w:val="left"/>
      <w:pPr>
        <w:ind w:left="1380" w:hanging="232"/>
      </w:pPr>
      <w:rPr>
        <w:rFonts w:hint="default"/>
      </w:rPr>
    </w:lvl>
    <w:lvl w:ilvl="6" w:tplc="03AAC8A6">
      <w:start w:val="1"/>
      <w:numFmt w:val="bullet"/>
      <w:lvlText w:val="•"/>
      <w:lvlJc w:val="left"/>
      <w:pPr>
        <w:ind w:left="1652" w:hanging="232"/>
      </w:pPr>
      <w:rPr>
        <w:rFonts w:hint="default"/>
      </w:rPr>
    </w:lvl>
    <w:lvl w:ilvl="7" w:tplc="3614069A">
      <w:start w:val="1"/>
      <w:numFmt w:val="bullet"/>
      <w:lvlText w:val="•"/>
      <w:lvlJc w:val="left"/>
      <w:pPr>
        <w:ind w:left="1923" w:hanging="232"/>
      </w:pPr>
      <w:rPr>
        <w:rFonts w:hint="default"/>
      </w:rPr>
    </w:lvl>
    <w:lvl w:ilvl="8" w:tplc="951CE9AE">
      <w:start w:val="1"/>
      <w:numFmt w:val="bullet"/>
      <w:lvlText w:val="•"/>
      <w:lvlJc w:val="left"/>
      <w:pPr>
        <w:ind w:left="2194" w:hanging="232"/>
      </w:pPr>
      <w:rPr>
        <w:rFonts w:hint="default"/>
      </w:rPr>
    </w:lvl>
  </w:abstractNum>
  <w:abstractNum w:abstractNumId="1">
    <w:nsid w:val="082F225F"/>
    <w:multiLevelType w:val="hybridMultilevel"/>
    <w:tmpl w:val="919482B8"/>
    <w:lvl w:ilvl="0" w:tplc="58A41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D3ED3"/>
    <w:multiLevelType w:val="hybridMultilevel"/>
    <w:tmpl w:val="D25CAFB8"/>
    <w:lvl w:ilvl="0" w:tplc="C1405116">
      <w:start w:val="1"/>
      <w:numFmt w:val="upperLetter"/>
      <w:lvlText w:val="%1)"/>
      <w:lvlJc w:val="left"/>
      <w:pPr>
        <w:ind w:left="25" w:hanging="232"/>
      </w:pPr>
      <w:rPr>
        <w:rFonts w:ascii="Arial" w:eastAsia="Arial" w:hAnsi="Arial" w:hint="default"/>
        <w:sz w:val="18"/>
        <w:szCs w:val="18"/>
      </w:rPr>
    </w:lvl>
    <w:lvl w:ilvl="1" w:tplc="2472B1EC">
      <w:start w:val="1"/>
      <w:numFmt w:val="bullet"/>
      <w:lvlText w:val="•"/>
      <w:lvlJc w:val="left"/>
      <w:pPr>
        <w:ind w:left="296" w:hanging="232"/>
      </w:pPr>
      <w:rPr>
        <w:rFonts w:hint="default"/>
      </w:rPr>
    </w:lvl>
    <w:lvl w:ilvl="2" w:tplc="32506EEA">
      <w:start w:val="1"/>
      <w:numFmt w:val="bullet"/>
      <w:lvlText w:val="•"/>
      <w:lvlJc w:val="left"/>
      <w:pPr>
        <w:ind w:left="567" w:hanging="232"/>
      </w:pPr>
      <w:rPr>
        <w:rFonts w:hint="default"/>
      </w:rPr>
    </w:lvl>
    <w:lvl w:ilvl="3" w:tplc="7188EF16">
      <w:start w:val="1"/>
      <w:numFmt w:val="bullet"/>
      <w:lvlText w:val="•"/>
      <w:lvlJc w:val="left"/>
      <w:pPr>
        <w:ind w:left="838" w:hanging="232"/>
      </w:pPr>
      <w:rPr>
        <w:rFonts w:hint="default"/>
      </w:rPr>
    </w:lvl>
    <w:lvl w:ilvl="4" w:tplc="ABE61DE2">
      <w:start w:val="1"/>
      <w:numFmt w:val="bullet"/>
      <w:lvlText w:val="•"/>
      <w:lvlJc w:val="left"/>
      <w:pPr>
        <w:ind w:left="1109" w:hanging="232"/>
      </w:pPr>
      <w:rPr>
        <w:rFonts w:hint="default"/>
      </w:rPr>
    </w:lvl>
    <w:lvl w:ilvl="5" w:tplc="CD466E5C">
      <w:start w:val="1"/>
      <w:numFmt w:val="bullet"/>
      <w:lvlText w:val="•"/>
      <w:lvlJc w:val="left"/>
      <w:pPr>
        <w:ind w:left="1380" w:hanging="232"/>
      </w:pPr>
      <w:rPr>
        <w:rFonts w:hint="default"/>
      </w:rPr>
    </w:lvl>
    <w:lvl w:ilvl="6" w:tplc="522E0E64">
      <w:start w:val="1"/>
      <w:numFmt w:val="bullet"/>
      <w:lvlText w:val="•"/>
      <w:lvlJc w:val="left"/>
      <w:pPr>
        <w:ind w:left="1652" w:hanging="232"/>
      </w:pPr>
      <w:rPr>
        <w:rFonts w:hint="default"/>
      </w:rPr>
    </w:lvl>
    <w:lvl w:ilvl="7" w:tplc="5B76158A">
      <w:start w:val="1"/>
      <w:numFmt w:val="bullet"/>
      <w:lvlText w:val="•"/>
      <w:lvlJc w:val="left"/>
      <w:pPr>
        <w:ind w:left="1923" w:hanging="232"/>
      </w:pPr>
      <w:rPr>
        <w:rFonts w:hint="default"/>
      </w:rPr>
    </w:lvl>
    <w:lvl w:ilvl="8" w:tplc="CEBA40A6">
      <w:start w:val="1"/>
      <w:numFmt w:val="bullet"/>
      <w:lvlText w:val="•"/>
      <w:lvlJc w:val="left"/>
      <w:pPr>
        <w:ind w:left="2194" w:hanging="232"/>
      </w:pPr>
      <w:rPr>
        <w:rFonts w:hint="default"/>
      </w:rPr>
    </w:lvl>
  </w:abstractNum>
  <w:abstractNum w:abstractNumId="3">
    <w:nsid w:val="0FA4457B"/>
    <w:multiLevelType w:val="hybridMultilevel"/>
    <w:tmpl w:val="7B062A44"/>
    <w:lvl w:ilvl="0" w:tplc="CA8AAC1A">
      <w:start w:val="1"/>
      <w:numFmt w:val="upperLetter"/>
      <w:lvlText w:val="%1)"/>
      <w:lvlJc w:val="left"/>
      <w:pPr>
        <w:ind w:left="23" w:hanging="219"/>
      </w:pPr>
      <w:rPr>
        <w:rFonts w:ascii="Arial" w:eastAsia="Arial" w:hAnsi="Arial" w:hint="default"/>
        <w:spacing w:val="-2"/>
        <w:sz w:val="17"/>
        <w:szCs w:val="17"/>
      </w:rPr>
    </w:lvl>
    <w:lvl w:ilvl="1" w:tplc="CF0C8120">
      <w:start w:val="1"/>
      <w:numFmt w:val="bullet"/>
      <w:lvlText w:val="•"/>
      <w:lvlJc w:val="left"/>
      <w:pPr>
        <w:ind w:left="617" w:hanging="219"/>
      </w:pPr>
      <w:rPr>
        <w:rFonts w:hint="default"/>
      </w:rPr>
    </w:lvl>
    <w:lvl w:ilvl="2" w:tplc="4D32D2B6">
      <w:start w:val="1"/>
      <w:numFmt w:val="bullet"/>
      <w:lvlText w:val="•"/>
      <w:lvlJc w:val="left"/>
      <w:pPr>
        <w:ind w:left="1211" w:hanging="219"/>
      </w:pPr>
      <w:rPr>
        <w:rFonts w:hint="default"/>
      </w:rPr>
    </w:lvl>
    <w:lvl w:ilvl="3" w:tplc="0ED8DD16">
      <w:start w:val="1"/>
      <w:numFmt w:val="bullet"/>
      <w:lvlText w:val="•"/>
      <w:lvlJc w:val="left"/>
      <w:pPr>
        <w:ind w:left="1805" w:hanging="219"/>
      </w:pPr>
      <w:rPr>
        <w:rFonts w:hint="default"/>
      </w:rPr>
    </w:lvl>
    <w:lvl w:ilvl="4" w:tplc="2152A432">
      <w:start w:val="1"/>
      <w:numFmt w:val="bullet"/>
      <w:lvlText w:val="•"/>
      <w:lvlJc w:val="left"/>
      <w:pPr>
        <w:ind w:left="2399" w:hanging="219"/>
      </w:pPr>
      <w:rPr>
        <w:rFonts w:hint="default"/>
      </w:rPr>
    </w:lvl>
    <w:lvl w:ilvl="5" w:tplc="A1EA065E">
      <w:start w:val="1"/>
      <w:numFmt w:val="bullet"/>
      <w:lvlText w:val="•"/>
      <w:lvlJc w:val="left"/>
      <w:pPr>
        <w:ind w:left="2993" w:hanging="219"/>
      </w:pPr>
      <w:rPr>
        <w:rFonts w:hint="default"/>
      </w:rPr>
    </w:lvl>
    <w:lvl w:ilvl="6" w:tplc="B0089186">
      <w:start w:val="1"/>
      <w:numFmt w:val="bullet"/>
      <w:lvlText w:val="•"/>
      <w:lvlJc w:val="left"/>
      <w:pPr>
        <w:ind w:left="3587" w:hanging="219"/>
      </w:pPr>
      <w:rPr>
        <w:rFonts w:hint="default"/>
      </w:rPr>
    </w:lvl>
    <w:lvl w:ilvl="7" w:tplc="2E9C8F74">
      <w:start w:val="1"/>
      <w:numFmt w:val="bullet"/>
      <w:lvlText w:val="•"/>
      <w:lvlJc w:val="left"/>
      <w:pPr>
        <w:ind w:left="4181" w:hanging="219"/>
      </w:pPr>
      <w:rPr>
        <w:rFonts w:hint="default"/>
      </w:rPr>
    </w:lvl>
    <w:lvl w:ilvl="8" w:tplc="B78E61DC">
      <w:start w:val="1"/>
      <w:numFmt w:val="bullet"/>
      <w:lvlText w:val="•"/>
      <w:lvlJc w:val="left"/>
      <w:pPr>
        <w:ind w:left="4776" w:hanging="219"/>
      </w:pPr>
      <w:rPr>
        <w:rFonts w:hint="default"/>
      </w:rPr>
    </w:lvl>
  </w:abstractNum>
  <w:abstractNum w:abstractNumId="4">
    <w:nsid w:val="107470CE"/>
    <w:multiLevelType w:val="hybridMultilevel"/>
    <w:tmpl w:val="C1D0C0E0"/>
    <w:lvl w:ilvl="0" w:tplc="E5CE8D52">
      <w:start w:val="1"/>
      <w:numFmt w:val="upperLetter"/>
      <w:lvlText w:val="%1)"/>
      <w:lvlJc w:val="left"/>
      <w:pPr>
        <w:ind w:left="25" w:hanging="232"/>
      </w:pPr>
      <w:rPr>
        <w:rFonts w:ascii="Arial" w:eastAsia="Arial" w:hAnsi="Arial" w:hint="default"/>
        <w:sz w:val="18"/>
        <w:szCs w:val="18"/>
      </w:rPr>
    </w:lvl>
    <w:lvl w:ilvl="1" w:tplc="1612EE24">
      <w:start w:val="1"/>
      <w:numFmt w:val="bullet"/>
      <w:lvlText w:val="•"/>
      <w:lvlJc w:val="left"/>
      <w:pPr>
        <w:ind w:left="540" w:hanging="232"/>
      </w:pPr>
      <w:rPr>
        <w:rFonts w:hint="default"/>
      </w:rPr>
    </w:lvl>
    <w:lvl w:ilvl="2" w:tplc="5DBC7CBA">
      <w:start w:val="1"/>
      <w:numFmt w:val="bullet"/>
      <w:lvlText w:val="•"/>
      <w:lvlJc w:val="left"/>
      <w:pPr>
        <w:ind w:left="1056" w:hanging="232"/>
      </w:pPr>
      <w:rPr>
        <w:rFonts w:hint="default"/>
      </w:rPr>
    </w:lvl>
    <w:lvl w:ilvl="3" w:tplc="6ECE58EA">
      <w:start w:val="1"/>
      <w:numFmt w:val="bullet"/>
      <w:lvlText w:val="•"/>
      <w:lvlJc w:val="left"/>
      <w:pPr>
        <w:ind w:left="1571" w:hanging="232"/>
      </w:pPr>
      <w:rPr>
        <w:rFonts w:hint="default"/>
      </w:rPr>
    </w:lvl>
    <w:lvl w:ilvl="4" w:tplc="6414DF6E">
      <w:start w:val="1"/>
      <w:numFmt w:val="bullet"/>
      <w:lvlText w:val="•"/>
      <w:lvlJc w:val="left"/>
      <w:pPr>
        <w:ind w:left="2087" w:hanging="232"/>
      </w:pPr>
      <w:rPr>
        <w:rFonts w:hint="default"/>
      </w:rPr>
    </w:lvl>
    <w:lvl w:ilvl="5" w:tplc="1FD81C54">
      <w:start w:val="1"/>
      <w:numFmt w:val="bullet"/>
      <w:lvlText w:val="•"/>
      <w:lvlJc w:val="left"/>
      <w:pPr>
        <w:ind w:left="2602" w:hanging="232"/>
      </w:pPr>
      <w:rPr>
        <w:rFonts w:hint="default"/>
      </w:rPr>
    </w:lvl>
    <w:lvl w:ilvl="6" w:tplc="482E5CC2">
      <w:start w:val="1"/>
      <w:numFmt w:val="bullet"/>
      <w:lvlText w:val="•"/>
      <w:lvlJc w:val="left"/>
      <w:pPr>
        <w:ind w:left="3117" w:hanging="232"/>
      </w:pPr>
      <w:rPr>
        <w:rFonts w:hint="default"/>
      </w:rPr>
    </w:lvl>
    <w:lvl w:ilvl="7" w:tplc="0A56DA46">
      <w:start w:val="1"/>
      <w:numFmt w:val="bullet"/>
      <w:lvlText w:val="•"/>
      <w:lvlJc w:val="left"/>
      <w:pPr>
        <w:ind w:left="3633" w:hanging="232"/>
      </w:pPr>
      <w:rPr>
        <w:rFonts w:hint="default"/>
      </w:rPr>
    </w:lvl>
    <w:lvl w:ilvl="8" w:tplc="356CFABA">
      <w:start w:val="1"/>
      <w:numFmt w:val="bullet"/>
      <w:lvlText w:val="•"/>
      <w:lvlJc w:val="left"/>
      <w:pPr>
        <w:ind w:left="4148" w:hanging="232"/>
      </w:pPr>
      <w:rPr>
        <w:rFonts w:hint="default"/>
      </w:rPr>
    </w:lvl>
  </w:abstractNum>
  <w:abstractNum w:abstractNumId="5">
    <w:nsid w:val="1158060D"/>
    <w:multiLevelType w:val="hybridMultilevel"/>
    <w:tmpl w:val="BEB6C454"/>
    <w:lvl w:ilvl="0" w:tplc="3CCA5B92">
      <w:start w:val="1"/>
      <w:numFmt w:val="upperLetter"/>
      <w:lvlText w:val="%1)"/>
      <w:lvlJc w:val="left"/>
      <w:pPr>
        <w:ind w:left="257" w:hanging="232"/>
      </w:pPr>
      <w:rPr>
        <w:rFonts w:ascii="Arial" w:eastAsia="Arial" w:hAnsi="Arial" w:hint="default"/>
        <w:sz w:val="18"/>
        <w:szCs w:val="18"/>
      </w:rPr>
    </w:lvl>
    <w:lvl w:ilvl="1" w:tplc="764E2FE0">
      <w:start w:val="1"/>
      <w:numFmt w:val="bullet"/>
      <w:lvlText w:val="•"/>
      <w:lvlJc w:val="left"/>
      <w:pPr>
        <w:ind w:left="660" w:hanging="232"/>
      </w:pPr>
      <w:rPr>
        <w:rFonts w:hint="default"/>
      </w:rPr>
    </w:lvl>
    <w:lvl w:ilvl="2" w:tplc="27CE81F6">
      <w:start w:val="1"/>
      <w:numFmt w:val="bullet"/>
      <w:lvlText w:val="•"/>
      <w:lvlJc w:val="left"/>
      <w:pPr>
        <w:ind w:left="1063" w:hanging="232"/>
      </w:pPr>
      <w:rPr>
        <w:rFonts w:hint="default"/>
      </w:rPr>
    </w:lvl>
    <w:lvl w:ilvl="3" w:tplc="4E848C80">
      <w:start w:val="1"/>
      <w:numFmt w:val="bullet"/>
      <w:lvlText w:val="•"/>
      <w:lvlJc w:val="left"/>
      <w:pPr>
        <w:ind w:left="1466" w:hanging="232"/>
      </w:pPr>
      <w:rPr>
        <w:rFonts w:hint="default"/>
      </w:rPr>
    </w:lvl>
    <w:lvl w:ilvl="4" w:tplc="6BAC1180">
      <w:start w:val="1"/>
      <w:numFmt w:val="bullet"/>
      <w:lvlText w:val="•"/>
      <w:lvlJc w:val="left"/>
      <w:pPr>
        <w:ind w:left="1869" w:hanging="232"/>
      </w:pPr>
      <w:rPr>
        <w:rFonts w:hint="default"/>
      </w:rPr>
    </w:lvl>
    <w:lvl w:ilvl="5" w:tplc="B706D4D4">
      <w:start w:val="1"/>
      <w:numFmt w:val="bullet"/>
      <w:lvlText w:val="•"/>
      <w:lvlJc w:val="left"/>
      <w:pPr>
        <w:ind w:left="2273" w:hanging="232"/>
      </w:pPr>
      <w:rPr>
        <w:rFonts w:hint="default"/>
      </w:rPr>
    </w:lvl>
    <w:lvl w:ilvl="6" w:tplc="48D2F80A">
      <w:start w:val="1"/>
      <w:numFmt w:val="bullet"/>
      <w:lvlText w:val="•"/>
      <w:lvlJc w:val="left"/>
      <w:pPr>
        <w:ind w:left="2676" w:hanging="232"/>
      </w:pPr>
      <w:rPr>
        <w:rFonts w:hint="default"/>
      </w:rPr>
    </w:lvl>
    <w:lvl w:ilvl="7" w:tplc="590CB6BE">
      <w:start w:val="1"/>
      <w:numFmt w:val="bullet"/>
      <w:lvlText w:val="•"/>
      <w:lvlJc w:val="left"/>
      <w:pPr>
        <w:ind w:left="3079" w:hanging="232"/>
      </w:pPr>
      <w:rPr>
        <w:rFonts w:hint="default"/>
      </w:rPr>
    </w:lvl>
    <w:lvl w:ilvl="8" w:tplc="2EA6ED66">
      <w:start w:val="1"/>
      <w:numFmt w:val="bullet"/>
      <w:lvlText w:val="•"/>
      <w:lvlJc w:val="left"/>
      <w:pPr>
        <w:ind w:left="3482" w:hanging="232"/>
      </w:pPr>
      <w:rPr>
        <w:rFonts w:hint="default"/>
      </w:rPr>
    </w:lvl>
  </w:abstractNum>
  <w:abstractNum w:abstractNumId="6">
    <w:nsid w:val="155D5472"/>
    <w:multiLevelType w:val="hybridMultilevel"/>
    <w:tmpl w:val="DD8CF042"/>
    <w:lvl w:ilvl="0" w:tplc="C83C4F48">
      <w:start w:val="1"/>
      <w:numFmt w:val="upperLetter"/>
      <w:lvlText w:val="%1)"/>
      <w:lvlJc w:val="left"/>
      <w:pPr>
        <w:ind w:left="25" w:hanging="232"/>
      </w:pPr>
      <w:rPr>
        <w:rFonts w:ascii="Arial" w:eastAsia="Arial" w:hAnsi="Arial" w:hint="default"/>
        <w:sz w:val="18"/>
        <w:szCs w:val="18"/>
      </w:rPr>
    </w:lvl>
    <w:lvl w:ilvl="1" w:tplc="F7ECC910">
      <w:start w:val="1"/>
      <w:numFmt w:val="bullet"/>
      <w:lvlText w:val="•"/>
      <w:lvlJc w:val="left"/>
      <w:pPr>
        <w:ind w:left="310" w:hanging="232"/>
      </w:pPr>
      <w:rPr>
        <w:rFonts w:hint="default"/>
      </w:rPr>
    </w:lvl>
    <w:lvl w:ilvl="2" w:tplc="11566410">
      <w:start w:val="1"/>
      <w:numFmt w:val="bullet"/>
      <w:lvlText w:val="•"/>
      <w:lvlJc w:val="left"/>
      <w:pPr>
        <w:ind w:left="594" w:hanging="232"/>
      </w:pPr>
      <w:rPr>
        <w:rFonts w:hint="default"/>
      </w:rPr>
    </w:lvl>
    <w:lvl w:ilvl="3" w:tplc="32C8A91C">
      <w:start w:val="1"/>
      <w:numFmt w:val="bullet"/>
      <w:lvlText w:val="•"/>
      <w:lvlJc w:val="left"/>
      <w:pPr>
        <w:ind w:left="879" w:hanging="232"/>
      </w:pPr>
      <w:rPr>
        <w:rFonts w:hint="default"/>
      </w:rPr>
    </w:lvl>
    <w:lvl w:ilvl="4" w:tplc="07AE129E">
      <w:start w:val="1"/>
      <w:numFmt w:val="bullet"/>
      <w:lvlText w:val="•"/>
      <w:lvlJc w:val="left"/>
      <w:pPr>
        <w:ind w:left="1164" w:hanging="232"/>
      </w:pPr>
      <w:rPr>
        <w:rFonts w:hint="default"/>
      </w:rPr>
    </w:lvl>
    <w:lvl w:ilvl="5" w:tplc="7A904CD8">
      <w:start w:val="1"/>
      <w:numFmt w:val="bullet"/>
      <w:lvlText w:val="•"/>
      <w:lvlJc w:val="left"/>
      <w:pPr>
        <w:ind w:left="1449" w:hanging="232"/>
      </w:pPr>
      <w:rPr>
        <w:rFonts w:hint="default"/>
      </w:rPr>
    </w:lvl>
    <w:lvl w:ilvl="6" w:tplc="7652823C">
      <w:start w:val="1"/>
      <w:numFmt w:val="bullet"/>
      <w:lvlText w:val="•"/>
      <w:lvlJc w:val="left"/>
      <w:pPr>
        <w:ind w:left="1734" w:hanging="232"/>
      </w:pPr>
      <w:rPr>
        <w:rFonts w:hint="default"/>
      </w:rPr>
    </w:lvl>
    <w:lvl w:ilvl="7" w:tplc="C2FA7328">
      <w:start w:val="1"/>
      <w:numFmt w:val="bullet"/>
      <w:lvlText w:val="•"/>
      <w:lvlJc w:val="left"/>
      <w:pPr>
        <w:ind w:left="2018" w:hanging="232"/>
      </w:pPr>
      <w:rPr>
        <w:rFonts w:hint="default"/>
      </w:rPr>
    </w:lvl>
    <w:lvl w:ilvl="8" w:tplc="2682B9B4">
      <w:start w:val="1"/>
      <w:numFmt w:val="bullet"/>
      <w:lvlText w:val="•"/>
      <w:lvlJc w:val="left"/>
      <w:pPr>
        <w:ind w:left="2303" w:hanging="232"/>
      </w:pPr>
      <w:rPr>
        <w:rFonts w:hint="default"/>
      </w:rPr>
    </w:lvl>
  </w:abstractNum>
  <w:abstractNum w:abstractNumId="7">
    <w:nsid w:val="168767CF"/>
    <w:multiLevelType w:val="hybridMultilevel"/>
    <w:tmpl w:val="92D46286"/>
    <w:lvl w:ilvl="0" w:tplc="3CC83E84">
      <w:start w:val="1"/>
      <w:numFmt w:val="upperLetter"/>
      <w:lvlText w:val="%1)"/>
      <w:lvlJc w:val="left"/>
      <w:pPr>
        <w:ind w:left="23" w:hanging="219"/>
      </w:pPr>
      <w:rPr>
        <w:rFonts w:ascii="Arial" w:eastAsia="Arial" w:hAnsi="Arial" w:hint="default"/>
        <w:spacing w:val="-2"/>
        <w:sz w:val="17"/>
        <w:szCs w:val="17"/>
      </w:rPr>
    </w:lvl>
    <w:lvl w:ilvl="1" w:tplc="9F14676A">
      <w:start w:val="1"/>
      <w:numFmt w:val="bullet"/>
      <w:lvlText w:val="•"/>
      <w:lvlJc w:val="left"/>
      <w:pPr>
        <w:ind w:left="617" w:hanging="219"/>
      </w:pPr>
      <w:rPr>
        <w:rFonts w:hint="default"/>
      </w:rPr>
    </w:lvl>
    <w:lvl w:ilvl="2" w:tplc="ABA68EC0">
      <w:start w:val="1"/>
      <w:numFmt w:val="bullet"/>
      <w:lvlText w:val="•"/>
      <w:lvlJc w:val="left"/>
      <w:pPr>
        <w:ind w:left="1211" w:hanging="219"/>
      </w:pPr>
      <w:rPr>
        <w:rFonts w:hint="default"/>
      </w:rPr>
    </w:lvl>
    <w:lvl w:ilvl="3" w:tplc="F1E45EB2">
      <w:start w:val="1"/>
      <w:numFmt w:val="bullet"/>
      <w:lvlText w:val="•"/>
      <w:lvlJc w:val="left"/>
      <w:pPr>
        <w:ind w:left="1805" w:hanging="219"/>
      </w:pPr>
      <w:rPr>
        <w:rFonts w:hint="default"/>
      </w:rPr>
    </w:lvl>
    <w:lvl w:ilvl="4" w:tplc="323EF0B6">
      <w:start w:val="1"/>
      <w:numFmt w:val="bullet"/>
      <w:lvlText w:val="•"/>
      <w:lvlJc w:val="left"/>
      <w:pPr>
        <w:ind w:left="2399" w:hanging="219"/>
      </w:pPr>
      <w:rPr>
        <w:rFonts w:hint="default"/>
      </w:rPr>
    </w:lvl>
    <w:lvl w:ilvl="5" w:tplc="1D88498A">
      <w:start w:val="1"/>
      <w:numFmt w:val="bullet"/>
      <w:lvlText w:val="•"/>
      <w:lvlJc w:val="left"/>
      <w:pPr>
        <w:ind w:left="2993" w:hanging="219"/>
      </w:pPr>
      <w:rPr>
        <w:rFonts w:hint="default"/>
      </w:rPr>
    </w:lvl>
    <w:lvl w:ilvl="6" w:tplc="846478DC">
      <w:start w:val="1"/>
      <w:numFmt w:val="bullet"/>
      <w:lvlText w:val="•"/>
      <w:lvlJc w:val="left"/>
      <w:pPr>
        <w:ind w:left="3587" w:hanging="219"/>
      </w:pPr>
      <w:rPr>
        <w:rFonts w:hint="default"/>
      </w:rPr>
    </w:lvl>
    <w:lvl w:ilvl="7" w:tplc="0538B572">
      <w:start w:val="1"/>
      <w:numFmt w:val="bullet"/>
      <w:lvlText w:val="•"/>
      <w:lvlJc w:val="left"/>
      <w:pPr>
        <w:ind w:left="4182" w:hanging="219"/>
      </w:pPr>
      <w:rPr>
        <w:rFonts w:hint="default"/>
      </w:rPr>
    </w:lvl>
    <w:lvl w:ilvl="8" w:tplc="45D21B26">
      <w:start w:val="1"/>
      <w:numFmt w:val="bullet"/>
      <w:lvlText w:val="•"/>
      <w:lvlJc w:val="left"/>
      <w:pPr>
        <w:ind w:left="4776" w:hanging="219"/>
      </w:pPr>
      <w:rPr>
        <w:rFonts w:hint="default"/>
      </w:rPr>
    </w:lvl>
  </w:abstractNum>
  <w:abstractNum w:abstractNumId="8">
    <w:nsid w:val="1ABB3B22"/>
    <w:multiLevelType w:val="hybridMultilevel"/>
    <w:tmpl w:val="92D21A9E"/>
    <w:lvl w:ilvl="0" w:tplc="58A41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930FED"/>
    <w:multiLevelType w:val="hybridMultilevel"/>
    <w:tmpl w:val="41C44F7C"/>
    <w:lvl w:ilvl="0" w:tplc="BCA22CDA">
      <w:start w:val="1"/>
      <w:numFmt w:val="upperLetter"/>
      <w:lvlText w:val="%1)"/>
      <w:lvlJc w:val="left"/>
      <w:pPr>
        <w:ind w:left="256" w:hanging="232"/>
      </w:pPr>
      <w:rPr>
        <w:rFonts w:ascii="Arial" w:eastAsia="Arial" w:hAnsi="Arial" w:hint="default"/>
        <w:sz w:val="18"/>
        <w:szCs w:val="18"/>
      </w:rPr>
    </w:lvl>
    <w:lvl w:ilvl="1" w:tplc="FD52DE14">
      <w:start w:val="1"/>
      <w:numFmt w:val="bullet"/>
      <w:lvlText w:val="•"/>
      <w:lvlJc w:val="left"/>
      <w:pPr>
        <w:ind w:left="660" w:hanging="232"/>
      </w:pPr>
      <w:rPr>
        <w:rFonts w:hint="default"/>
      </w:rPr>
    </w:lvl>
    <w:lvl w:ilvl="2" w:tplc="4E323850">
      <w:start w:val="1"/>
      <w:numFmt w:val="bullet"/>
      <w:lvlText w:val="•"/>
      <w:lvlJc w:val="left"/>
      <w:pPr>
        <w:ind w:left="1063" w:hanging="232"/>
      </w:pPr>
      <w:rPr>
        <w:rFonts w:hint="default"/>
      </w:rPr>
    </w:lvl>
    <w:lvl w:ilvl="3" w:tplc="D00E55D6">
      <w:start w:val="1"/>
      <w:numFmt w:val="bullet"/>
      <w:lvlText w:val="•"/>
      <w:lvlJc w:val="left"/>
      <w:pPr>
        <w:ind w:left="1466" w:hanging="232"/>
      </w:pPr>
      <w:rPr>
        <w:rFonts w:hint="default"/>
      </w:rPr>
    </w:lvl>
    <w:lvl w:ilvl="4" w:tplc="8820B8A0">
      <w:start w:val="1"/>
      <w:numFmt w:val="bullet"/>
      <w:lvlText w:val="•"/>
      <w:lvlJc w:val="left"/>
      <w:pPr>
        <w:ind w:left="1869" w:hanging="232"/>
      </w:pPr>
      <w:rPr>
        <w:rFonts w:hint="default"/>
      </w:rPr>
    </w:lvl>
    <w:lvl w:ilvl="5" w:tplc="794E3ABE">
      <w:start w:val="1"/>
      <w:numFmt w:val="bullet"/>
      <w:lvlText w:val="•"/>
      <w:lvlJc w:val="left"/>
      <w:pPr>
        <w:ind w:left="2273" w:hanging="232"/>
      </w:pPr>
      <w:rPr>
        <w:rFonts w:hint="default"/>
      </w:rPr>
    </w:lvl>
    <w:lvl w:ilvl="6" w:tplc="10BC3E4C">
      <w:start w:val="1"/>
      <w:numFmt w:val="bullet"/>
      <w:lvlText w:val="•"/>
      <w:lvlJc w:val="left"/>
      <w:pPr>
        <w:ind w:left="2676" w:hanging="232"/>
      </w:pPr>
      <w:rPr>
        <w:rFonts w:hint="default"/>
      </w:rPr>
    </w:lvl>
    <w:lvl w:ilvl="7" w:tplc="5F3869A4">
      <w:start w:val="1"/>
      <w:numFmt w:val="bullet"/>
      <w:lvlText w:val="•"/>
      <w:lvlJc w:val="left"/>
      <w:pPr>
        <w:ind w:left="3079" w:hanging="232"/>
      </w:pPr>
      <w:rPr>
        <w:rFonts w:hint="default"/>
      </w:rPr>
    </w:lvl>
    <w:lvl w:ilvl="8" w:tplc="5AAE38C2">
      <w:start w:val="1"/>
      <w:numFmt w:val="bullet"/>
      <w:lvlText w:val="•"/>
      <w:lvlJc w:val="left"/>
      <w:pPr>
        <w:ind w:left="3482" w:hanging="232"/>
      </w:pPr>
      <w:rPr>
        <w:rFonts w:hint="default"/>
      </w:rPr>
    </w:lvl>
  </w:abstractNum>
  <w:abstractNum w:abstractNumId="10">
    <w:nsid w:val="1DF74E6D"/>
    <w:multiLevelType w:val="hybridMultilevel"/>
    <w:tmpl w:val="F44EFF56"/>
    <w:lvl w:ilvl="0" w:tplc="4B068832">
      <w:start w:val="1"/>
      <w:numFmt w:val="upperLetter"/>
      <w:lvlText w:val="%1)"/>
      <w:lvlJc w:val="left"/>
      <w:pPr>
        <w:ind w:left="23" w:hanging="219"/>
      </w:pPr>
      <w:rPr>
        <w:rFonts w:ascii="Arial" w:eastAsia="Arial" w:hAnsi="Arial" w:hint="default"/>
        <w:spacing w:val="-2"/>
        <w:sz w:val="17"/>
        <w:szCs w:val="17"/>
      </w:rPr>
    </w:lvl>
    <w:lvl w:ilvl="1" w:tplc="8F5A1AEE">
      <w:start w:val="1"/>
      <w:numFmt w:val="bullet"/>
      <w:lvlText w:val="•"/>
      <w:lvlJc w:val="left"/>
      <w:pPr>
        <w:ind w:left="617" w:hanging="219"/>
      </w:pPr>
      <w:rPr>
        <w:rFonts w:hint="default"/>
      </w:rPr>
    </w:lvl>
    <w:lvl w:ilvl="2" w:tplc="632016D6">
      <w:start w:val="1"/>
      <w:numFmt w:val="bullet"/>
      <w:lvlText w:val="•"/>
      <w:lvlJc w:val="left"/>
      <w:pPr>
        <w:ind w:left="1211" w:hanging="219"/>
      </w:pPr>
      <w:rPr>
        <w:rFonts w:hint="default"/>
      </w:rPr>
    </w:lvl>
    <w:lvl w:ilvl="3" w:tplc="68667526">
      <w:start w:val="1"/>
      <w:numFmt w:val="bullet"/>
      <w:lvlText w:val="•"/>
      <w:lvlJc w:val="left"/>
      <w:pPr>
        <w:ind w:left="1805" w:hanging="219"/>
      </w:pPr>
      <w:rPr>
        <w:rFonts w:hint="default"/>
      </w:rPr>
    </w:lvl>
    <w:lvl w:ilvl="4" w:tplc="AC18CAB2">
      <w:start w:val="1"/>
      <w:numFmt w:val="bullet"/>
      <w:lvlText w:val="•"/>
      <w:lvlJc w:val="left"/>
      <w:pPr>
        <w:ind w:left="2399" w:hanging="219"/>
      </w:pPr>
      <w:rPr>
        <w:rFonts w:hint="default"/>
      </w:rPr>
    </w:lvl>
    <w:lvl w:ilvl="5" w:tplc="A89AC714">
      <w:start w:val="1"/>
      <w:numFmt w:val="bullet"/>
      <w:lvlText w:val="•"/>
      <w:lvlJc w:val="left"/>
      <w:pPr>
        <w:ind w:left="2993" w:hanging="219"/>
      </w:pPr>
      <w:rPr>
        <w:rFonts w:hint="default"/>
      </w:rPr>
    </w:lvl>
    <w:lvl w:ilvl="6" w:tplc="E8C46B92">
      <w:start w:val="1"/>
      <w:numFmt w:val="bullet"/>
      <w:lvlText w:val="•"/>
      <w:lvlJc w:val="left"/>
      <w:pPr>
        <w:ind w:left="3587" w:hanging="219"/>
      </w:pPr>
      <w:rPr>
        <w:rFonts w:hint="default"/>
      </w:rPr>
    </w:lvl>
    <w:lvl w:ilvl="7" w:tplc="21426534">
      <w:start w:val="1"/>
      <w:numFmt w:val="bullet"/>
      <w:lvlText w:val="•"/>
      <w:lvlJc w:val="left"/>
      <w:pPr>
        <w:ind w:left="4182" w:hanging="219"/>
      </w:pPr>
      <w:rPr>
        <w:rFonts w:hint="default"/>
      </w:rPr>
    </w:lvl>
    <w:lvl w:ilvl="8" w:tplc="18942D46">
      <w:start w:val="1"/>
      <w:numFmt w:val="bullet"/>
      <w:lvlText w:val="•"/>
      <w:lvlJc w:val="left"/>
      <w:pPr>
        <w:ind w:left="4776" w:hanging="219"/>
      </w:pPr>
      <w:rPr>
        <w:rFonts w:hint="default"/>
      </w:rPr>
    </w:lvl>
  </w:abstractNum>
  <w:abstractNum w:abstractNumId="11">
    <w:nsid w:val="207E41C1"/>
    <w:multiLevelType w:val="hybridMultilevel"/>
    <w:tmpl w:val="755E269E"/>
    <w:lvl w:ilvl="0" w:tplc="D70C68DA">
      <w:start w:val="1"/>
      <w:numFmt w:val="upperLetter"/>
      <w:lvlText w:val="%1)"/>
      <w:lvlJc w:val="left"/>
      <w:pPr>
        <w:ind w:left="23" w:hanging="219"/>
      </w:pPr>
      <w:rPr>
        <w:rFonts w:ascii="Arial" w:eastAsia="Arial" w:hAnsi="Arial" w:hint="default"/>
        <w:spacing w:val="-2"/>
        <w:sz w:val="17"/>
        <w:szCs w:val="17"/>
      </w:rPr>
    </w:lvl>
    <w:lvl w:ilvl="1" w:tplc="E564B294">
      <w:start w:val="1"/>
      <w:numFmt w:val="bullet"/>
      <w:lvlText w:val="•"/>
      <w:lvlJc w:val="left"/>
      <w:pPr>
        <w:ind w:left="617" w:hanging="219"/>
      </w:pPr>
      <w:rPr>
        <w:rFonts w:hint="default"/>
      </w:rPr>
    </w:lvl>
    <w:lvl w:ilvl="2" w:tplc="58C4D9A0">
      <w:start w:val="1"/>
      <w:numFmt w:val="bullet"/>
      <w:lvlText w:val="•"/>
      <w:lvlJc w:val="left"/>
      <w:pPr>
        <w:ind w:left="1211" w:hanging="219"/>
      </w:pPr>
      <w:rPr>
        <w:rFonts w:hint="default"/>
      </w:rPr>
    </w:lvl>
    <w:lvl w:ilvl="3" w:tplc="8DB0159A">
      <w:start w:val="1"/>
      <w:numFmt w:val="bullet"/>
      <w:lvlText w:val="•"/>
      <w:lvlJc w:val="left"/>
      <w:pPr>
        <w:ind w:left="1805" w:hanging="219"/>
      </w:pPr>
      <w:rPr>
        <w:rFonts w:hint="default"/>
      </w:rPr>
    </w:lvl>
    <w:lvl w:ilvl="4" w:tplc="299EDCDE">
      <w:start w:val="1"/>
      <w:numFmt w:val="bullet"/>
      <w:lvlText w:val="•"/>
      <w:lvlJc w:val="left"/>
      <w:pPr>
        <w:ind w:left="2399" w:hanging="219"/>
      </w:pPr>
      <w:rPr>
        <w:rFonts w:hint="default"/>
      </w:rPr>
    </w:lvl>
    <w:lvl w:ilvl="5" w:tplc="DC5C4F0C">
      <w:start w:val="1"/>
      <w:numFmt w:val="bullet"/>
      <w:lvlText w:val="•"/>
      <w:lvlJc w:val="left"/>
      <w:pPr>
        <w:ind w:left="2993" w:hanging="219"/>
      </w:pPr>
      <w:rPr>
        <w:rFonts w:hint="default"/>
      </w:rPr>
    </w:lvl>
    <w:lvl w:ilvl="6" w:tplc="F7E6C1F6">
      <w:start w:val="1"/>
      <w:numFmt w:val="bullet"/>
      <w:lvlText w:val="•"/>
      <w:lvlJc w:val="left"/>
      <w:pPr>
        <w:ind w:left="3587" w:hanging="219"/>
      </w:pPr>
      <w:rPr>
        <w:rFonts w:hint="default"/>
      </w:rPr>
    </w:lvl>
    <w:lvl w:ilvl="7" w:tplc="B5ECBEFE">
      <w:start w:val="1"/>
      <w:numFmt w:val="bullet"/>
      <w:lvlText w:val="•"/>
      <w:lvlJc w:val="left"/>
      <w:pPr>
        <w:ind w:left="4181" w:hanging="219"/>
      </w:pPr>
      <w:rPr>
        <w:rFonts w:hint="default"/>
      </w:rPr>
    </w:lvl>
    <w:lvl w:ilvl="8" w:tplc="AE043C8E">
      <w:start w:val="1"/>
      <w:numFmt w:val="bullet"/>
      <w:lvlText w:val="•"/>
      <w:lvlJc w:val="left"/>
      <w:pPr>
        <w:ind w:left="4776" w:hanging="219"/>
      </w:pPr>
      <w:rPr>
        <w:rFonts w:hint="default"/>
      </w:rPr>
    </w:lvl>
  </w:abstractNum>
  <w:abstractNum w:abstractNumId="12">
    <w:nsid w:val="21224A4A"/>
    <w:multiLevelType w:val="hybridMultilevel"/>
    <w:tmpl w:val="8E667F6E"/>
    <w:lvl w:ilvl="0" w:tplc="2C1A5FB2">
      <w:start w:val="1"/>
      <w:numFmt w:val="upperLetter"/>
      <w:lvlText w:val="%1)"/>
      <w:lvlJc w:val="left"/>
      <w:pPr>
        <w:ind w:left="23" w:hanging="219"/>
      </w:pPr>
      <w:rPr>
        <w:rFonts w:ascii="Arial" w:eastAsia="Arial" w:hAnsi="Arial" w:hint="default"/>
        <w:spacing w:val="-2"/>
        <w:sz w:val="17"/>
        <w:szCs w:val="17"/>
      </w:rPr>
    </w:lvl>
    <w:lvl w:ilvl="1" w:tplc="C9904668">
      <w:start w:val="1"/>
      <w:numFmt w:val="bullet"/>
      <w:lvlText w:val="•"/>
      <w:lvlJc w:val="left"/>
      <w:pPr>
        <w:ind w:left="617" w:hanging="219"/>
      </w:pPr>
      <w:rPr>
        <w:rFonts w:hint="default"/>
      </w:rPr>
    </w:lvl>
    <w:lvl w:ilvl="2" w:tplc="5C2A2398">
      <w:start w:val="1"/>
      <w:numFmt w:val="bullet"/>
      <w:lvlText w:val="•"/>
      <w:lvlJc w:val="left"/>
      <w:pPr>
        <w:ind w:left="1211" w:hanging="219"/>
      </w:pPr>
      <w:rPr>
        <w:rFonts w:hint="default"/>
      </w:rPr>
    </w:lvl>
    <w:lvl w:ilvl="3" w:tplc="F58CA7CA">
      <w:start w:val="1"/>
      <w:numFmt w:val="bullet"/>
      <w:lvlText w:val="•"/>
      <w:lvlJc w:val="left"/>
      <w:pPr>
        <w:ind w:left="1805" w:hanging="219"/>
      </w:pPr>
      <w:rPr>
        <w:rFonts w:hint="default"/>
      </w:rPr>
    </w:lvl>
    <w:lvl w:ilvl="4" w:tplc="99BA224C">
      <w:start w:val="1"/>
      <w:numFmt w:val="bullet"/>
      <w:lvlText w:val="•"/>
      <w:lvlJc w:val="left"/>
      <w:pPr>
        <w:ind w:left="2399" w:hanging="219"/>
      </w:pPr>
      <w:rPr>
        <w:rFonts w:hint="default"/>
      </w:rPr>
    </w:lvl>
    <w:lvl w:ilvl="5" w:tplc="0808917A">
      <w:start w:val="1"/>
      <w:numFmt w:val="bullet"/>
      <w:lvlText w:val="•"/>
      <w:lvlJc w:val="left"/>
      <w:pPr>
        <w:ind w:left="2993" w:hanging="219"/>
      </w:pPr>
      <w:rPr>
        <w:rFonts w:hint="default"/>
      </w:rPr>
    </w:lvl>
    <w:lvl w:ilvl="6" w:tplc="7FB6D340">
      <w:start w:val="1"/>
      <w:numFmt w:val="bullet"/>
      <w:lvlText w:val="•"/>
      <w:lvlJc w:val="left"/>
      <w:pPr>
        <w:ind w:left="3587" w:hanging="219"/>
      </w:pPr>
      <w:rPr>
        <w:rFonts w:hint="default"/>
      </w:rPr>
    </w:lvl>
    <w:lvl w:ilvl="7" w:tplc="F524F924">
      <w:start w:val="1"/>
      <w:numFmt w:val="bullet"/>
      <w:lvlText w:val="•"/>
      <w:lvlJc w:val="left"/>
      <w:pPr>
        <w:ind w:left="4181" w:hanging="219"/>
      </w:pPr>
      <w:rPr>
        <w:rFonts w:hint="default"/>
      </w:rPr>
    </w:lvl>
    <w:lvl w:ilvl="8" w:tplc="6F36FF34">
      <w:start w:val="1"/>
      <w:numFmt w:val="bullet"/>
      <w:lvlText w:val="•"/>
      <w:lvlJc w:val="left"/>
      <w:pPr>
        <w:ind w:left="4776" w:hanging="219"/>
      </w:pPr>
      <w:rPr>
        <w:rFonts w:hint="default"/>
      </w:rPr>
    </w:lvl>
  </w:abstractNum>
  <w:abstractNum w:abstractNumId="13">
    <w:nsid w:val="24365B28"/>
    <w:multiLevelType w:val="hybridMultilevel"/>
    <w:tmpl w:val="72520E2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FDA0064" w:tentative="1">
      <w:start w:val="1"/>
      <w:numFmt w:val="bullet"/>
      <w:lvlText w:val="•"/>
      <w:lvlJc w:val="left"/>
      <w:pPr>
        <w:tabs>
          <w:tab w:val="num" w:pos="2160"/>
        </w:tabs>
        <w:ind w:left="2160" w:hanging="360"/>
      </w:pPr>
      <w:rPr>
        <w:rFonts w:ascii="Arial" w:hAnsi="Arial" w:hint="default"/>
      </w:rPr>
    </w:lvl>
    <w:lvl w:ilvl="3" w:tplc="65841466" w:tentative="1">
      <w:start w:val="1"/>
      <w:numFmt w:val="bullet"/>
      <w:lvlText w:val="•"/>
      <w:lvlJc w:val="left"/>
      <w:pPr>
        <w:tabs>
          <w:tab w:val="num" w:pos="2880"/>
        </w:tabs>
        <w:ind w:left="2880" w:hanging="360"/>
      </w:pPr>
      <w:rPr>
        <w:rFonts w:ascii="Arial" w:hAnsi="Arial" w:hint="default"/>
      </w:rPr>
    </w:lvl>
    <w:lvl w:ilvl="4" w:tplc="ED52F792" w:tentative="1">
      <w:start w:val="1"/>
      <w:numFmt w:val="bullet"/>
      <w:lvlText w:val="•"/>
      <w:lvlJc w:val="left"/>
      <w:pPr>
        <w:tabs>
          <w:tab w:val="num" w:pos="3600"/>
        </w:tabs>
        <w:ind w:left="3600" w:hanging="360"/>
      </w:pPr>
      <w:rPr>
        <w:rFonts w:ascii="Arial" w:hAnsi="Arial" w:hint="default"/>
      </w:rPr>
    </w:lvl>
    <w:lvl w:ilvl="5" w:tplc="47FE37B0" w:tentative="1">
      <w:start w:val="1"/>
      <w:numFmt w:val="bullet"/>
      <w:lvlText w:val="•"/>
      <w:lvlJc w:val="left"/>
      <w:pPr>
        <w:tabs>
          <w:tab w:val="num" w:pos="4320"/>
        </w:tabs>
        <w:ind w:left="4320" w:hanging="360"/>
      </w:pPr>
      <w:rPr>
        <w:rFonts w:ascii="Arial" w:hAnsi="Arial" w:hint="default"/>
      </w:rPr>
    </w:lvl>
    <w:lvl w:ilvl="6" w:tplc="E656ED60" w:tentative="1">
      <w:start w:val="1"/>
      <w:numFmt w:val="bullet"/>
      <w:lvlText w:val="•"/>
      <w:lvlJc w:val="left"/>
      <w:pPr>
        <w:tabs>
          <w:tab w:val="num" w:pos="5040"/>
        </w:tabs>
        <w:ind w:left="5040" w:hanging="360"/>
      </w:pPr>
      <w:rPr>
        <w:rFonts w:ascii="Arial" w:hAnsi="Arial" w:hint="default"/>
      </w:rPr>
    </w:lvl>
    <w:lvl w:ilvl="7" w:tplc="37E25E20" w:tentative="1">
      <w:start w:val="1"/>
      <w:numFmt w:val="bullet"/>
      <w:lvlText w:val="•"/>
      <w:lvlJc w:val="left"/>
      <w:pPr>
        <w:tabs>
          <w:tab w:val="num" w:pos="5760"/>
        </w:tabs>
        <w:ind w:left="5760" w:hanging="360"/>
      </w:pPr>
      <w:rPr>
        <w:rFonts w:ascii="Arial" w:hAnsi="Arial" w:hint="default"/>
      </w:rPr>
    </w:lvl>
    <w:lvl w:ilvl="8" w:tplc="7696E1C2" w:tentative="1">
      <w:start w:val="1"/>
      <w:numFmt w:val="bullet"/>
      <w:lvlText w:val="•"/>
      <w:lvlJc w:val="left"/>
      <w:pPr>
        <w:tabs>
          <w:tab w:val="num" w:pos="6480"/>
        </w:tabs>
        <w:ind w:left="6480" w:hanging="360"/>
      </w:pPr>
      <w:rPr>
        <w:rFonts w:ascii="Arial" w:hAnsi="Arial" w:hint="default"/>
      </w:rPr>
    </w:lvl>
  </w:abstractNum>
  <w:abstractNum w:abstractNumId="14">
    <w:nsid w:val="2C962DF3"/>
    <w:multiLevelType w:val="hybridMultilevel"/>
    <w:tmpl w:val="018CC780"/>
    <w:lvl w:ilvl="0" w:tplc="353803D8">
      <w:start w:val="1"/>
      <w:numFmt w:val="upperLetter"/>
      <w:lvlText w:val="%1)"/>
      <w:lvlJc w:val="left"/>
      <w:pPr>
        <w:ind w:left="23" w:hanging="219"/>
      </w:pPr>
      <w:rPr>
        <w:rFonts w:ascii="Arial" w:eastAsia="Arial" w:hAnsi="Arial" w:hint="default"/>
        <w:spacing w:val="-2"/>
        <w:sz w:val="17"/>
        <w:szCs w:val="17"/>
      </w:rPr>
    </w:lvl>
    <w:lvl w:ilvl="1" w:tplc="AF7A56B4">
      <w:start w:val="1"/>
      <w:numFmt w:val="bullet"/>
      <w:lvlText w:val="•"/>
      <w:lvlJc w:val="left"/>
      <w:pPr>
        <w:ind w:left="617" w:hanging="219"/>
      </w:pPr>
      <w:rPr>
        <w:rFonts w:hint="default"/>
      </w:rPr>
    </w:lvl>
    <w:lvl w:ilvl="2" w:tplc="C8247F8E">
      <w:start w:val="1"/>
      <w:numFmt w:val="bullet"/>
      <w:lvlText w:val="•"/>
      <w:lvlJc w:val="left"/>
      <w:pPr>
        <w:ind w:left="1211" w:hanging="219"/>
      </w:pPr>
      <w:rPr>
        <w:rFonts w:hint="default"/>
      </w:rPr>
    </w:lvl>
    <w:lvl w:ilvl="3" w:tplc="EFC62590">
      <w:start w:val="1"/>
      <w:numFmt w:val="bullet"/>
      <w:lvlText w:val="•"/>
      <w:lvlJc w:val="left"/>
      <w:pPr>
        <w:ind w:left="1805" w:hanging="219"/>
      </w:pPr>
      <w:rPr>
        <w:rFonts w:hint="default"/>
      </w:rPr>
    </w:lvl>
    <w:lvl w:ilvl="4" w:tplc="8E52803C">
      <w:start w:val="1"/>
      <w:numFmt w:val="bullet"/>
      <w:lvlText w:val="•"/>
      <w:lvlJc w:val="left"/>
      <w:pPr>
        <w:ind w:left="2399" w:hanging="219"/>
      </w:pPr>
      <w:rPr>
        <w:rFonts w:hint="default"/>
      </w:rPr>
    </w:lvl>
    <w:lvl w:ilvl="5" w:tplc="FD681B60">
      <w:start w:val="1"/>
      <w:numFmt w:val="bullet"/>
      <w:lvlText w:val="•"/>
      <w:lvlJc w:val="left"/>
      <w:pPr>
        <w:ind w:left="2993" w:hanging="219"/>
      </w:pPr>
      <w:rPr>
        <w:rFonts w:hint="default"/>
      </w:rPr>
    </w:lvl>
    <w:lvl w:ilvl="6" w:tplc="74CEA1C8">
      <w:start w:val="1"/>
      <w:numFmt w:val="bullet"/>
      <w:lvlText w:val="•"/>
      <w:lvlJc w:val="left"/>
      <w:pPr>
        <w:ind w:left="3587" w:hanging="219"/>
      </w:pPr>
      <w:rPr>
        <w:rFonts w:hint="default"/>
      </w:rPr>
    </w:lvl>
    <w:lvl w:ilvl="7" w:tplc="DF266F34">
      <w:start w:val="1"/>
      <w:numFmt w:val="bullet"/>
      <w:lvlText w:val="•"/>
      <w:lvlJc w:val="left"/>
      <w:pPr>
        <w:ind w:left="4182" w:hanging="219"/>
      </w:pPr>
      <w:rPr>
        <w:rFonts w:hint="default"/>
      </w:rPr>
    </w:lvl>
    <w:lvl w:ilvl="8" w:tplc="B6EAC59A">
      <w:start w:val="1"/>
      <w:numFmt w:val="bullet"/>
      <w:lvlText w:val="•"/>
      <w:lvlJc w:val="left"/>
      <w:pPr>
        <w:ind w:left="4776" w:hanging="219"/>
      </w:pPr>
      <w:rPr>
        <w:rFonts w:hint="default"/>
      </w:rPr>
    </w:lvl>
  </w:abstractNum>
  <w:abstractNum w:abstractNumId="15">
    <w:nsid w:val="2EDC57D5"/>
    <w:multiLevelType w:val="hybridMultilevel"/>
    <w:tmpl w:val="A9300FA4"/>
    <w:lvl w:ilvl="0" w:tplc="81148578">
      <w:start w:val="1"/>
      <w:numFmt w:val="upperLetter"/>
      <w:lvlText w:val="%1)"/>
      <w:lvlJc w:val="left"/>
      <w:pPr>
        <w:ind w:left="257" w:hanging="232"/>
      </w:pPr>
      <w:rPr>
        <w:rFonts w:ascii="Arial" w:eastAsia="Arial" w:hAnsi="Arial" w:hint="default"/>
        <w:sz w:val="18"/>
        <w:szCs w:val="18"/>
      </w:rPr>
    </w:lvl>
    <w:lvl w:ilvl="1" w:tplc="AD9E20DC">
      <w:start w:val="1"/>
      <w:numFmt w:val="bullet"/>
      <w:lvlText w:val="•"/>
      <w:lvlJc w:val="left"/>
      <w:pPr>
        <w:ind w:left="749" w:hanging="232"/>
      </w:pPr>
      <w:rPr>
        <w:rFonts w:hint="default"/>
      </w:rPr>
    </w:lvl>
    <w:lvl w:ilvl="2" w:tplc="23528810">
      <w:start w:val="1"/>
      <w:numFmt w:val="bullet"/>
      <w:lvlText w:val="•"/>
      <w:lvlJc w:val="left"/>
      <w:pPr>
        <w:ind w:left="1241" w:hanging="232"/>
      </w:pPr>
      <w:rPr>
        <w:rFonts w:hint="default"/>
      </w:rPr>
    </w:lvl>
    <w:lvl w:ilvl="3" w:tplc="769836BE">
      <w:start w:val="1"/>
      <w:numFmt w:val="bullet"/>
      <w:lvlText w:val="•"/>
      <w:lvlJc w:val="left"/>
      <w:pPr>
        <w:ind w:left="1733" w:hanging="232"/>
      </w:pPr>
      <w:rPr>
        <w:rFonts w:hint="default"/>
      </w:rPr>
    </w:lvl>
    <w:lvl w:ilvl="4" w:tplc="7702102E">
      <w:start w:val="1"/>
      <w:numFmt w:val="bullet"/>
      <w:lvlText w:val="•"/>
      <w:lvlJc w:val="left"/>
      <w:pPr>
        <w:ind w:left="2226" w:hanging="232"/>
      </w:pPr>
      <w:rPr>
        <w:rFonts w:hint="default"/>
      </w:rPr>
    </w:lvl>
    <w:lvl w:ilvl="5" w:tplc="03B44D1C">
      <w:start w:val="1"/>
      <w:numFmt w:val="bullet"/>
      <w:lvlText w:val="•"/>
      <w:lvlJc w:val="left"/>
      <w:pPr>
        <w:ind w:left="2718" w:hanging="232"/>
      </w:pPr>
      <w:rPr>
        <w:rFonts w:hint="default"/>
      </w:rPr>
    </w:lvl>
    <w:lvl w:ilvl="6" w:tplc="A0042BA6">
      <w:start w:val="1"/>
      <w:numFmt w:val="bullet"/>
      <w:lvlText w:val="•"/>
      <w:lvlJc w:val="left"/>
      <w:pPr>
        <w:ind w:left="3210" w:hanging="232"/>
      </w:pPr>
      <w:rPr>
        <w:rFonts w:hint="default"/>
      </w:rPr>
    </w:lvl>
    <w:lvl w:ilvl="7" w:tplc="02B2BAEC">
      <w:start w:val="1"/>
      <w:numFmt w:val="bullet"/>
      <w:lvlText w:val="•"/>
      <w:lvlJc w:val="left"/>
      <w:pPr>
        <w:ind w:left="3702" w:hanging="232"/>
      </w:pPr>
      <w:rPr>
        <w:rFonts w:hint="default"/>
      </w:rPr>
    </w:lvl>
    <w:lvl w:ilvl="8" w:tplc="A564722C">
      <w:start w:val="1"/>
      <w:numFmt w:val="bullet"/>
      <w:lvlText w:val="•"/>
      <w:lvlJc w:val="left"/>
      <w:pPr>
        <w:ind w:left="4195" w:hanging="232"/>
      </w:pPr>
      <w:rPr>
        <w:rFonts w:hint="default"/>
      </w:rPr>
    </w:lvl>
  </w:abstractNum>
  <w:abstractNum w:abstractNumId="16">
    <w:nsid w:val="32C02CA7"/>
    <w:multiLevelType w:val="hybridMultilevel"/>
    <w:tmpl w:val="90629D62"/>
    <w:lvl w:ilvl="0" w:tplc="2ACE799C">
      <w:start w:val="1"/>
      <w:numFmt w:val="upperLetter"/>
      <w:lvlText w:val="%1)"/>
      <w:lvlJc w:val="left"/>
      <w:pPr>
        <w:ind w:left="257" w:hanging="232"/>
      </w:pPr>
      <w:rPr>
        <w:rFonts w:ascii="Arial" w:eastAsia="Arial" w:hAnsi="Arial" w:hint="default"/>
        <w:sz w:val="18"/>
        <w:szCs w:val="18"/>
      </w:rPr>
    </w:lvl>
    <w:lvl w:ilvl="1" w:tplc="C56074C2">
      <w:start w:val="1"/>
      <w:numFmt w:val="bullet"/>
      <w:lvlText w:val="•"/>
      <w:lvlJc w:val="left"/>
      <w:pPr>
        <w:ind w:left="660" w:hanging="232"/>
      </w:pPr>
      <w:rPr>
        <w:rFonts w:hint="default"/>
      </w:rPr>
    </w:lvl>
    <w:lvl w:ilvl="2" w:tplc="B2EEE4EE">
      <w:start w:val="1"/>
      <w:numFmt w:val="bullet"/>
      <w:lvlText w:val="•"/>
      <w:lvlJc w:val="left"/>
      <w:pPr>
        <w:ind w:left="1063" w:hanging="232"/>
      </w:pPr>
      <w:rPr>
        <w:rFonts w:hint="default"/>
      </w:rPr>
    </w:lvl>
    <w:lvl w:ilvl="3" w:tplc="2708C01C">
      <w:start w:val="1"/>
      <w:numFmt w:val="bullet"/>
      <w:lvlText w:val="•"/>
      <w:lvlJc w:val="left"/>
      <w:pPr>
        <w:ind w:left="1466" w:hanging="232"/>
      </w:pPr>
      <w:rPr>
        <w:rFonts w:hint="default"/>
      </w:rPr>
    </w:lvl>
    <w:lvl w:ilvl="4" w:tplc="A210DFBE">
      <w:start w:val="1"/>
      <w:numFmt w:val="bullet"/>
      <w:lvlText w:val="•"/>
      <w:lvlJc w:val="left"/>
      <w:pPr>
        <w:ind w:left="1869" w:hanging="232"/>
      </w:pPr>
      <w:rPr>
        <w:rFonts w:hint="default"/>
      </w:rPr>
    </w:lvl>
    <w:lvl w:ilvl="5" w:tplc="03EAA640">
      <w:start w:val="1"/>
      <w:numFmt w:val="bullet"/>
      <w:lvlText w:val="•"/>
      <w:lvlJc w:val="left"/>
      <w:pPr>
        <w:ind w:left="2273" w:hanging="232"/>
      </w:pPr>
      <w:rPr>
        <w:rFonts w:hint="default"/>
      </w:rPr>
    </w:lvl>
    <w:lvl w:ilvl="6" w:tplc="4ECC4D60">
      <w:start w:val="1"/>
      <w:numFmt w:val="bullet"/>
      <w:lvlText w:val="•"/>
      <w:lvlJc w:val="left"/>
      <w:pPr>
        <w:ind w:left="2676" w:hanging="232"/>
      </w:pPr>
      <w:rPr>
        <w:rFonts w:hint="default"/>
      </w:rPr>
    </w:lvl>
    <w:lvl w:ilvl="7" w:tplc="BF0CBCEE">
      <w:start w:val="1"/>
      <w:numFmt w:val="bullet"/>
      <w:lvlText w:val="•"/>
      <w:lvlJc w:val="left"/>
      <w:pPr>
        <w:ind w:left="3079" w:hanging="232"/>
      </w:pPr>
      <w:rPr>
        <w:rFonts w:hint="default"/>
      </w:rPr>
    </w:lvl>
    <w:lvl w:ilvl="8" w:tplc="6FEE7EA6">
      <w:start w:val="1"/>
      <w:numFmt w:val="bullet"/>
      <w:lvlText w:val="•"/>
      <w:lvlJc w:val="left"/>
      <w:pPr>
        <w:ind w:left="3482" w:hanging="232"/>
      </w:pPr>
      <w:rPr>
        <w:rFonts w:hint="default"/>
      </w:rPr>
    </w:lvl>
  </w:abstractNum>
  <w:abstractNum w:abstractNumId="17">
    <w:nsid w:val="33672BEA"/>
    <w:multiLevelType w:val="hybridMultilevel"/>
    <w:tmpl w:val="F99EDF9A"/>
    <w:lvl w:ilvl="0" w:tplc="D6EC9E88">
      <w:start w:val="1"/>
      <w:numFmt w:val="upperLetter"/>
      <w:lvlText w:val="%1)"/>
      <w:lvlJc w:val="left"/>
      <w:pPr>
        <w:ind w:left="23" w:hanging="219"/>
      </w:pPr>
      <w:rPr>
        <w:rFonts w:ascii="Arial" w:eastAsia="Arial" w:hAnsi="Arial" w:hint="default"/>
        <w:spacing w:val="-2"/>
        <w:sz w:val="17"/>
        <w:szCs w:val="17"/>
      </w:rPr>
    </w:lvl>
    <w:lvl w:ilvl="1" w:tplc="724C6E54">
      <w:start w:val="1"/>
      <w:numFmt w:val="bullet"/>
      <w:lvlText w:val="•"/>
      <w:lvlJc w:val="left"/>
      <w:pPr>
        <w:ind w:left="617" w:hanging="219"/>
      </w:pPr>
      <w:rPr>
        <w:rFonts w:hint="default"/>
      </w:rPr>
    </w:lvl>
    <w:lvl w:ilvl="2" w:tplc="27262B52">
      <w:start w:val="1"/>
      <w:numFmt w:val="bullet"/>
      <w:lvlText w:val="•"/>
      <w:lvlJc w:val="left"/>
      <w:pPr>
        <w:ind w:left="1211" w:hanging="219"/>
      </w:pPr>
      <w:rPr>
        <w:rFonts w:hint="default"/>
      </w:rPr>
    </w:lvl>
    <w:lvl w:ilvl="3" w:tplc="550AE614">
      <w:start w:val="1"/>
      <w:numFmt w:val="bullet"/>
      <w:lvlText w:val="•"/>
      <w:lvlJc w:val="left"/>
      <w:pPr>
        <w:ind w:left="1805" w:hanging="219"/>
      </w:pPr>
      <w:rPr>
        <w:rFonts w:hint="default"/>
      </w:rPr>
    </w:lvl>
    <w:lvl w:ilvl="4" w:tplc="32F0A580">
      <w:start w:val="1"/>
      <w:numFmt w:val="bullet"/>
      <w:lvlText w:val="•"/>
      <w:lvlJc w:val="left"/>
      <w:pPr>
        <w:ind w:left="2399" w:hanging="219"/>
      </w:pPr>
      <w:rPr>
        <w:rFonts w:hint="default"/>
      </w:rPr>
    </w:lvl>
    <w:lvl w:ilvl="5" w:tplc="AEF0CFC2">
      <w:start w:val="1"/>
      <w:numFmt w:val="bullet"/>
      <w:lvlText w:val="•"/>
      <w:lvlJc w:val="left"/>
      <w:pPr>
        <w:ind w:left="2993" w:hanging="219"/>
      </w:pPr>
      <w:rPr>
        <w:rFonts w:hint="default"/>
      </w:rPr>
    </w:lvl>
    <w:lvl w:ilvl="6" w:tplc="05001E4E">
      <w:start w:val="1"/>
      <w:numFmt w:val="bullet"/>
      <w:lvlText w:val="•"/>
      <w:lvlJc w:val="left"/>
      <w:pPr>
        <w:ind w:left="3587" w:hanging="219"/>
      </w:pPr>
      <w:rPr>
        <w:rFonts w:hint="default"/>
      </w:rPr>
    </w:lvl>
    <w:lvl w:ilvl="7" w:tplc="15F267F8">
      <w:start w:val="1"/>
      <w:numFmt w:val="bullet"/>
      <w:lvlText w:val="•"/>
      <w:lvlJc w:val="left"/>
      <w:pPr>
        <w:ind w:left="4182" w:hanging="219"/>
      </w:pPr>
      <w:rPr>
        <w:rFonts w:hint="default"/>
      </w:rPr>
    </w:lvl>
    <w:lvl w:ilvl="8" w:tplc="14961D7C">
      <w:start w:val="1"/>
      <w:numFmt w:val="bullet"/>
      <w:lvlText w:val="•"/>
      <w:lvlJc w:val="left"/>
      <w:pPr>
        <w:ind w:left="4776" w:hanging="219"/>
      </w:pPr>
      <w:rPr>
        <w:rFonts w:hint="default"/>
      </w:rPr>
    </w:lvl>
  </w:abstractNum>
  <w:abstractNum w:abstractNumId="18">
    <w:nsid w:val="33836CE7"/>
    <w:multiLevelType w:val="hybridMultilevel"/>
    <w:tmpl w:val="5CE4206C"/>
    <w:lvl w:ilvl="0" w:tplc="43D251BE">
      <w:start w:val="1"/>
      <w:numFmt w:val="upperLetter"/>
      <w:lvlText w:val="%1)"/>
      <w:lvlJc w:val="left"/>
      <w:pPr>
        <w:ind w:left="23" w:hanging="219"/>
      </w:pPr>
      <w:rPr>
        <w:rFonts w:ascii="Arial" w:eastAsia="Arial" w:hAnsi="Arial" w:hint="default"/>
        <w:spacing w:val="-2"/>
        <w:sz w:val="17"/>
        <w:szCs w:val="17"/>
      </w:rPr>
    </w:lvl>
    <w:lvl w:ilvl="1" w:tplc="433A7DEA">
      <w:start w:val="1"/>
      <w:numFmt w:val="bullet"/>
      <w:lvlText w:val="•"/>
      <w:lvlJc w:val="left"/>
      <w:pPr>
        <w:ind w:left="617" w:hanging="219"/>
      </w:pPr>
      <w:rPr>
        <w:rFonts w:hint="default"/>
      </w:rPr>
    </w:lvl>
    <w:lvl w:ilvl="2" w:tplc="1F24155E">
      <w:start w:val="1"/>
      <w:numFmt w:val="bullet"/>
      <w:lvlText w:val="•"/>
      <w:lvlJc w:val="left"/>
      <w:pPr>
        <w:ind w:left="1211" w:hanging="219"/>
      </w:pPr>
      <w:rPr>
        <w:rFonts w:hint="default"/>
      </w:rPr>
    </w:lvl>
    <w:lvl w:ilvl="3" w:tplc="F8D246A0">
      <w:start w:val="1"/>
      <w:numFmt w:val="bullet"/>
      <w:lvlText w:val="•"/>
      <w:lvlJc w:val="left"/>
      <w:pPr>
        <w:ind w:left="1805" w:hanging="219"/>
      </w:pPr>
      <w:rPr>
        <w:rFonts w:hint="default"/>
      </w:rPr>
    </w:lvl>
    <w:lvl w:ilvl="4" w:tplc="E3942CA2">
      <w:start w:val="1"/>
      <w:numFmt w:val="bullet"/>
      <w:lvlText w:val="•"/>
      <w:lvlJc w:val="left"/>
      <w:pPr>
        <w:ind w:left="2399" w:hanging="219"/>
      </w:pPr>
      <w:rPr>
        <w:rFonts w:hint="default"/>
      </w:rPr>
    </w:lvl>
    <w:lvl w:ilvl="5" w:tplc="CE563FF2">
      <w:start w:val="1"/>
      <w:numFmt w:val="bullet"/>
      <w:lvlText w:val="•"/>
      <w:lvlJc w:val="left"/>
      <w:pPr>
        <w:ind w:left="2993" w:hanging="219"/>
      </w:pPr>
      <w:rPr>
        <w:rFonts w:hint="default"/>
      </w:rPr>
    </w:lvl>
    <w:lvl w:ilvl="6" w:tplc="A1D032C8">
      <w:start w:val="1"/>
      <w:numFmt w:val="bullet"/>
      <w:lvlText w:val="•"/>
      <w:lvlJc w:val="left"/>
      <w:pPr>
        <w:ind w:left="3587" w:hanging="219"/>
      </w:pPr>
      <w:rPr>
        <w:rFonts w:hint="default"/>
      </w:rPr>
    </w:lvl>
    <w:lvl w:ilvl="7" w:tplc="9A681B6E">
      <w:start w:val="1"/>
      <w:numFmt w:val="bullet"/>
      <w:lvlText w:val="•"/>
      <w:lvlJc w:val="left"/>
      <w:pPr>
        <w:ind w:left="4181" w:hanging="219"/>
      </w:pPr>
      <w:rPr>
        <w:rFonts w:hint="default"/>
      </w:rPr>
    </w:lvl>
    <w:lvl w:ilvl="8" w:tplc="CB74CA0A">
      <w:start w:val="1"/>
      <w:numFmt w:val="bullet"/>
      <w:lvlText w:val="•"/>
      <w:lvlJc w:val="left"/>
      <w:pPr>
        <w:ind w:left="4776" w:hanging="219"/>
      </w:pPr>
      <w:rPr>
        <w:rFonts w:hint="default"/>
      </w:rPr>
    </w:lvl>
  </w:abstractNum>
  <w:abstractNum w:abstractNumId="19">
    <w:nsid w:val="3B10242F"/>
    <w:multiLevelType w:val="hybridMultilevel"/>
    <w:tmpl w:val="9356D172"/>
    <w:lvl w:ilvl="0" w:tplc="9C7A5EB8">
      <w:start w:val="1"/>
      <w:numFmt w:val="upperLetter"/>
      <w:lvlText w:val="%1)"/>
      <w:lvlJc w:val="left"/>
      <w:pPr>
        <w:ind w:left="23" w:hanging="219"/>
      </w:pPr>
      <w:rPr>
        <w:rFonts w:ascii="Arial" w:eastAsia="Arial" w:hAnsi="Arial" w:hint="default"/>
        <w:spacing w:val="-2"/>
        <w:sz w:val="17"/>
        <w:szCs w:val="17"/>
      </w:rPr>
    </w:lvl>
    <w:lvl w:ilvl="1" w:tplc="54B07138">
      <w:start w:val="1"/>
      <w:numFmt w:val="bullet"/>
      <w:lvlText w:val="•"/>
      <w:lvlJc w:val="left"/>
      <w:pPr>
        <w:ind w:left="617" w:hanging="219"/>
      </w:pPr>
      <w:rPr>
        <w:rFonts w:hint="default"/>
      </w:rPr>
    </w:lvl>
    <w:lvl w:ilvl="2" w:tplc="E21A983E">
      <w:start w:val="1"/>
      <w:numFmt w:val="bullet"/>
      <w:lvlText w:val="•"/>
      <w:lvlJc w:val="left"/>
      <w:pPr>
        <w:ind w:left="1211" w:hanging="219"/>
      </w:pPr>
      <w:rPr>
        <w:rFonts w:hint="default"/>
      </w:rPr>
    </w:lvl>
    <w:lvl w:ilvl="3" w:tplc="0E88C510">
      <w:start w:val="1"/>
      <w:numFmt w:val="bullet"/>
      <w:lvlText w:val="•"/>
      <w:lvlJc w:val="left"/>
      <w:pPr>
        <w:ind w:left="1805" w:hanging="219"/>
      </w:pPr>
      <w:rPr>
        <w:rFonts w:hint="default"/>
      </w:rPr>
    </w:lvl>
    <w:lvl w:ilvl="4" w:tplc="7C949B94">
      <w:start w:val="1"/>
      <w:numFmt w:val="bullet"/>
      <w:lvlText w:val="•"/>
      <w:lvlJc w:val="left"/>
      <w:pPr>
        <w:ind w:left="2399" w:hanging="219"/>
      </w:pPr>
      <w:rPr>
        <w:rFonts w:hint="default"/>
      </w:rPr>
    </w:lvl>
    <w:lvl w:ilvl="5" w:tplc="1EAC1210">
      <w:start w:val="1"/>
      <w:numFmt w:val="bullet"/>
      <w:lvlText w:val="•"/>
      <w:lvlJc w:val="left"/>
      <w:pPr>
        <w:ind w:left="2993" w:hanging="219"/>
      </w:pPr>
      <w:rPr>
        <w:rFonts w:hint="default"/>
      </w:rPr>
    </w:lvl>
    <w:lvl w:ilvl="6" w:tplc="755839BA">
      <w:start w:val="1"/>
      <w:numFmt w:val="bullet"/>
      <w:lvlText w:val="•"/>
      <w:lvlJc w:val="left"/>
      <w:pPr>
        <w:ind w:left="3587" w:hanging="219"/>
      </w:pPr>
      <w:rPr>
        <w:rFonts w:hint="default"/>
      </w:rPr>
    </w:lvl>
    <w:lvl w:ilvl="7" w:tplc="08BE9BCE">
      <w:start w:val="1"/>
      <w:numFmt w:val="bullet"/>
      <w:lvlText w:val="•"/>
      <w:lvlJc w:val="left"/>
      <w:pPr>
        <w:ind w:left="4181" w:hanging="219"/>
      </w:pPr>
      <w:rPr>
        <w:rFonts w:hint="default"/>
      </w:rPr>
    </w:lvl>
    <w:lvl w:ilvl="8" w:tplc="D51088AC">
      <w:start w:val="1"/>
      <w:numFmt w:val="bullet"/>
      <w:lvlText w:val="•"/>
      <w:lvlJc w:val="left"/>
      <w:pPr>
        <w:ind w:left="4776" w:hanging="219"/>
      </w:pPr>
      <w:rPr>
        <w:rFonts w:hint="default"/>
      </w:rPr>
    </w:lvl>
  </w:abstractNum>
  <w:abstractNum w:abstractNumId="20">
    <w:nsid w:val="3DEC4C80"/>
    <w:multiLevelType w:val="hybridMultilevel"/>
    <w:tmpl w:val="271005B2"/>
    <w:lvl w:ilvl="0" w:tplc="819225DE">
      <w:start w:val="1"/>
      <w:numFmt w:val="decimal"/>
      <w:lvlText w:val="%1."/>
      <w:lvlJc w:val="left"/>
      <w:pPr>
        <w:ind w:left="0" w:hanging="63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1">
    <w:nsid w:val="43AF5FCD"/>
    <w:multiLevelType w:val="hybridMultilevel"/>
    <w:tmpl w:val="261451AC"/>
    <w:lvl w:ilvl="0" w:tplc="98241956">
      <w:start w:val="1"/>
      <w:numFmt w:val="upperLetter"/>
      <w:lvlText w:val="%1)"/>
      <w:lvlJc w:val="left"/>
      <w:pPr>
        <w:ind w:left="255" w:hanging="231"/>
      </w:pPr>
      <w:rPr>
        <w:rFonts w:ascii="Arial" w:eastAsia="Arial" w:hAnsi="Arial" w:hint="default"/>
        <w:spacing w:val="-1"/>
        <w:sz w:val="18"/>
        <w:szCs w:val="18"/>
      </w:rPr>
    </w:lvl>
    <w:lvl w:ilvl="1" w:tplc="51221316">
      <w:start w:val="1"/>
      <w:numFmt w:val="bullet"/>
      <w:lvlText w:val="•"/>
      <w:lvlJc w:val="left"/>
      <w:pPr>
        <w:ind w:left="503" w:hanging="231"/>
      </w:pPr>
      <w:rPr>
        <w:rFonts w:hint="default"/>
      </w:rPr>
    </w:lvl>
    <w:lvl w:ilvl="2" w:tplc="75501B9C">
      <w:start w:val="1"/>
      <w:numFmt w:val="bullet"/>
      <w:lvlText w:val="•"/>
      <w:lvlJc w:val="left"/>
      <w:pPr>
        <w:ind w:left="752" w:hanging="231"/>
      </w:pPr>
      <w:rPr>
        <w:rFonts w:hint="default"/>
      </w:rPr>
    </w:lvl>
    <w:lvl w:ilvl="3" w:tplc="AEF6AE26">
      <w:start w:val="1"/>
      <w:numFmt w:val="bullet"/>
      <w:lvlText w:val="•"/>
      <w:lvlJc w:val="left"/>
      <w:pPr>
        <w:ind w:left="1000" w:hanging="231"/>
      </w:pPr>
      <w:rPr>
        <w:rFonts w:hint="default"/>
      </w:rPr>
    </w:lvl>
    <w:lvl w:ilvl="4" w:tplc="7234A980">
      <w:start w:val="1"/>
      <w:numFmt w:val="bullet"/>
      <w:lvlText w:val="•"/>
      <w:lvlJc w:val="left"/>
      <w:pPr>
        <w:ind w:left="1248" w:hanging="231"/>
      </w:pPr>
      <w:rPr>
        <w:rFonts w:hint="default"/>
      </w:rPr>
    </w:lvl>
    <w:lvl w:ilvl="5" w:tplc="3092A29A">
      <w:start w:val="1"/>
      <w:numFmt w:val="bullet"/>
      <w:lvlText w:val="•"/>
      <w:lvlJc w:val="left"/>
      <w:pPr>
        <w:ind w:left="1496" w:hanging="231"/>
      </w:pPr>
      <w:rPr>
        <w:rFonts w:hint="default"/>
      </w:rPr>
    </w:lvl>
    <w:lvl w:ilvl="6" w:tplc="5DB8DA32">
      <w:start w:val="1"/>
      <w:numFmt w:val="bullet"/>
      <w:lvlText w:val="•"/>
      <w:lvlJc w:val="left"/>
      <w:pPr>
        <w:ind w:left="1744" w:hanging="231"/>
      </w:pPr>
      <w:rPr>
        <w:rFonts w:hint="default"/>
      </w:rPr>
    </w:lvl>
    <w:lvl w:ilvl="7" w:tplc="7182F600">
      <w:start w:val="1"/>
      <w:numFmt w:val="bullet"/>
      <w:lvlText w:val="•"/>
      <w:lvlJc w:val="left"/>
      <w:pPr>
        <w:ind w:left="1992" w:hanging="231"/>
      </w:pPr>
      <w:rPr>
        <w:rFonts w:hint="default"/>
      </w:rPr>
    </w:lvl>
    <w:lvl w:ilvl="8" w:tplc="1FCA0D56">
      <w:start w:val="1"/>
      <w:numFmt w:val="bullet"/>
      <w:lvlText w:val="•"/>
      <w:lvlJc w:val="left"/>
      <w:pPr>
        <w:ind w:left="2240" w:hanging="231"/>
      </w:pPr>
      <w:rPr>
        <w:rFonts w:hint="default"/>
      </w:rPr>
    </w:lvl>
  </w:abstractNum>
  <w:abstractNum w:abstractNumId="22">
    <w:nsid w:val="48F403F4"/>
    <w:multiLevelType w:val="hybridMultilevel"/>
    <w:tmpl w:val="B6848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EB3CAE"/>
    <w:multiLevelType w:val="hybridMultilevel"/>
    <w:tmpl w:val="35FE9DF8"/>
    <w:lvl w:ilvl="0" w:tplc="58A41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51461E"/>
    <w:multiLevelType w:val="hybridMultilevel"/>
    <w:tmpl w:val="4532E8F6"/>
    <w:lvl w:ilvl="0" w:tplc="DD7A3030">
      <w:start w:val="1"/>
      <w:numFmt w:val="upperLetter"/>
      <w:lvlText w:val="%1)"/>
      <w:lvlJc w:val="left"/>
      <w:pPr>
        <w:ind w:left="257" w:hanging="232"/>
      </w:pPr>
      <w:rPr>
        <w:rFonts w:ascii="Arial" w:eastAsia="Arial" w:hAnsi="Arial" w:hint="default"/>
        <w:sz w:val="18"/>
        <w:szCs w:val="18"/>
      </w:rPr>
    </w:lvl>
    <w:lvl w:ilvl="1" w:tplc="F1D8B52E">
      <w:start w:val="1"/>
      <w:numFmt w:val="bullet"/>
      <w:lvlText w:val="•"/>
      <w:lvlJc w:val="left"/>
      <w:pPr>
        <w:ind w:left="749" w:hanging="232"/>
      </w:pPr>
      <w:rPr>
        <w:rFonts w:hint="default"/>
      </w:rPr>
    </w:lvl>
    <w:lvl w:ilvl="2" w:tplc="1E40EFD2">
      <w:start w:val="1"/>
      <w:numFmt w:val="bullet"/>
      <w:lvlText w:val="•"/>
      <w:lvlJc w:val="left"/>
      <w:pPr>
        <w:ind w:left="1241" w:hanging="232"/>
      </w:pPr>
      <w:rPr>
        <w:rFonts w:hint="default"/>
      </w:rPr>
    </w:lvl>
    <w:lvl w:ilvl="3" w:tplc="1242B930">
      <w:start w:val="1"/>
      <w:numFmt w:val="bullet"/>
      <w:lvlText w:val="•"/>
      <w:lvlJc w:val="left"/>
      <w:pPr>
        <w:ind w:left="1733" w:hanging="232"/>
      </w:pPr>
      <w:rPr>
        <w:rFonts w:hint="default"/>
      </w:rPr>
    </w:lvl>
    <w:lvl w:ilvl="4" w:tplc="FCF8636C">
      <w:start w:val="1"/>
      <w:numFmt w:val="bullet"/>
      <w:lvlText w:val="•"/>
      <w:lvlJc w:val="left"/>
      <w:pPr>
        <w:ind w:left="2226" w:hanging="232"/>
      </w:pPr>
      <w:rPr>
        <w:rFonts w:hint="default"/>
      </w:rPr>
    </w:lvl>
    <w:lvl w:ilvl="5" w:tplc="C38EBE4A">
      <w:start w:val="1"/>
      <w:numFmt w:val="bullet"/>
      <w:lvlText w:val="•"/>
      <w:lvlJc w:val="left"/>
      <w:pPr>
        <w:ind w:left="2718" w:hanging="232"/>
      </w:pPr>
      <w:rPr>
        <w:rFonts w:hint="default"/>
      </w:rPr>
    </w:lvl>
    <w:lvl w:ilvl="6" w:tplc="BD645386">
      <w:start w:val="1"/>
      <w:numFmt w:val="bullet"/>
      <w:lvlText w:val="•"/>
      <w:lvlJc w:val="left"/>
      <w:pPr>
        <w:ind w:left="3210" w:hanging="232"/>
      </w:pPr>
      <w:rPr>
        <w:rFonts w:hint="default"/>
      </w:rPr>
    </w:lvl>
    <w:lvl w:ilvl="7" w:tplc="A0321CAA">
      <w:start w:val="1"/>
      <w:numFmt w:val="bullet"/>
      <w:lvlText w:val="•"/>
      <w:lvlJc w:val="left"/>
      <w:pPr>
        <w:ind w:left="3702" w:hanging="232"/>
      </w:pPr>
      <w:rPr>
        <w:rFonts w:hint="default"/>
      </w:rPr>
    </w:lvl>
    <w:lvl w:ilvl="8" w:tplc="F6664420">
      <w:start w:val="1"/>
      <w:numFmt w:val="bullet"/>
      <w:lvlText w:val="•"/>
      <w:lvlJc w:val="left"/>
      <w:pPr>
        <w:ind w:left="4195" w:hanging="232"/>
      </w:pPr>
      <w:rPr>
        <w:rFonts w:hint="default"/>
      </w:rPr>
    </w:lvl>
  </w:abstractNum>
  <w:abstractNum w:abstractNumId="25">
    <w:nsid w:val="4E5C7418"/>
    <w:multiLevelType w:val="hybridMultilevel"/>
    <w:tmpl w:val="FDE04596"/>
    <w:lvl w:ilvl="0" w:tplc="EDF8DA7C">
      <w:start w:val="1"/>
      <w:numFmt w:val="upperLetter"/>
      <w:lvlText w:val="%1)"/>
      <w:lvlJc w:val="left"/>
      <w:pPr>
        <w:ind w:left="23" w:hanging="219"/>
      </w:pPr>
      <w:rPr>
        <w:rFonts w:ascii="Arial" w:eastAsia="Arial" w:hAnsi="Arial" w:hint="default"/>
        <w:spacing w:val="-1"/>
        <w:sz w:val="17"/>
        <w:szCs w:val="17"/>
      </w:rPr>
    </w:lvl>
    <w:lvl w:ilvl="1" w:tplc="5EA42758">
      <w:start w:val="1"/>
      <w:numFmt w:val="bullet"/>
      <w:lvlText w:val="•"/>
      <w:lvlJc w:val="left"/>
      <w:pPr>
        <w:ind w:left="617" w:hanging="219"/>
      </w:pPr>
      <w:rPr>
        <w:rFonts w:hint="default"/>
      </w:rPr>
    </w:lvl>
    <w:lvl w:ilvl="2" w:tplc="C41CFC02">
      <w:start w:val="1"/>
      <w:numFmt w:val="bullet"/>
      <w:lvlText w:val="•"/>
      <w:lvlJc w:val="left"/>
      <w:pPr>
        <w:ind w:left="1211" w:hanging="219"/>
      </w:pPr>
      <w:rPr>
        <w:rFonts w:hint="default"/>
      </w:rPr>
    </w:lvl>
    <w:lvl w:ilvl="3" w:tplc="8DEE4BF6">
      <w:start w:val="1"/>
      <w:numFmt w:val="bullet"/>
      <w:lvlText w:val="•"/>
      <w:lvlJc w:val="left"/>
      <w:pPr>
        <w:ind w:left="1805" w:hanging="219"/>
      </w:pPr>
      <w:rPr>
        <w:rFonts w:hint="default"/>
      </w:rPr>
    </w:lvl>
    <w:lvl w:ilvl="4" w:tplc="A9A24252">
      <w:start w:val="1"/>
      <w:numFmt w:val="bullet"/>
      <w:lvlText w:val="•"/>
      <w:lvlJc w:val="left"/>
      <w:pPr>
        <w:ind w:left="2399" w:hanging="219"/>
      </w:pPr>
      <w:rPr>
        <w:rFonts w:hint="default"/>
      </w:rPr>
    </w:lvl>
    <w:lvl w:ilvl="5" w:tplc="D15C4BE0">
      <w:start w:val="1"/>
      <w:numFmt w:val="bullet"/>
      <w:lvlText w:val="•"/>
      <w:lvlJc w:val="left"/>
      <w:pPr>
        <w:ind w:left="2993" w:hanging="219"/>
      </w:pPr>
      <w:rPr>
        <w:rFonts w:hint="default"/>
      </w:rPr>
    </w:lvl>
    <w:lvl w:ilvl="6" w:tplc="347493B2">
      <w:start w:val="1"/>
      <w:numFmt w:val="bullet"/>
      <w:lvlText w:val="•"/>
      <w:lvlJc w:val="left"/>
      <w:pPr>
        <w:ind w:left="3587" w:hanging="219"/>
      </w:pPr>
      <w:rPr>
        <w:rFonts w:hint="default"/>
      </w:rPr>
    </w:lvl>
    <w:lvl w:ilvl="7" w:tplc="81983400">
      <w:start w:val="1"/>
      <w:numFmt w:val="bullet"/>
      <w:lvlText w:val="•"/>
      <w:lvlJc w:val="left"/>
      <w:pPr>
        <w:ind w:left="4182" w:hanging="219"/>
      </w:pPr>
      <w:rPr>
        <w:rFonts w:hint="default"/>
      </w:rPr>
    </w:lvl>
    <w:lvl w:ilvl="8" w:tplc="41108866">
      <w:start w:val="1"/>
      <w:numFmt w:val="bullet"/>
      <w:lvlText w:val="•"/>
      <w:lvlJc w:val="left"/>
      <w:pPr>
        <w:ind w:left="4776" w:hanging="219"/>
      </w:pPr>
      <w:rPr>
        <w:rFonts w:hint="default"/>
      </w:rPr>
    </w:lvl>
  </w:abstractNum>
  <w:abstractNum w:abstractNumId="26">
    <w:nsid w:val="4E804678"/>
    <w:multiLevelType w:val="hybridMultilevel"/>
    <w:tmpl w:val="3CAC1494"/>
    <w:lvl w:ilvl="0" w:tplc="E3DC3562">
      <w:start w:val="1"/>
      <w:numFmt w:val="upperLetter"/>
      <w:lvlText w:val="%1)"/>
      <w:lvlJc w:val="left"/>
      <w:pPr>
        <w:ind w:left="23" w:hanging="219"/>
      </w:pPr>
      <w:rPr>
        <w:rFonts w:ascii="Arial" w:eastAsia="Arial" w:hAnsi="Arial" w:hint="default"/>
        <w:spacing w:val="-1"/>
        <w:sz w:val="17"/>
        <w:szCs w:val="17"/>
      </w:rPr>
    </w:lvl>
    <w:lvl w:ilvl="1" w:tplc="6F604522">
      <w:start w:val="1"/>
      <w:numFmt w:val="bullet"/>
      <w:lvlText w:val="•"/>
      <w:lvlJc w:val="left"/>
      <w:pPr>
        <w:ind w:left="617" w:hanging="219"/>
      </w:pPr>
      <w:rPr>
        <w:rFonts w:hint="default"/>
      </w:rPr>
    </w:lvl>
    <w:lvl w:ilvl="2" w:tplc="7E0AEE20">
      <w:start w:val="1"/>
      <w:numFmt w:val="bullet"/>
      <w:lvlText w:val="•"/>
      <w:lvlJc w:val="left"/>
      <w:pPr>
        <w:ind w:left="1211" w:hanging="219"/>
      </w:pPr>
      <w:rPr>
        <w:rFonts w:hint="default"/>
      </w:rPr>
    </w:lvl>
    <w:lvl w:ilvl="3" w:tplc="EC2AA48A">
      <w:start w:val="1"/>
      <w:numFmt w:val="bullet"/>
      <w:lvlText w:val="•"/>
      <w:lvlJc w:val="left"/>
      <w:pPr>
        <w:ind w:left="1805" w:hanging="219"/>
      </w:pPr>
      <w:rPr>
        <w:rFonts w:hint="default"/>
      </w:rPr>
    </w:lvl>
    <w:lvl w:ilvl="4" w:tplc="EFBCB82C">
      <w:start w:val="1"/>
      <w:numFmt w:val="bullet"/>
      <w:lvlText w:val="•"/>
      <w:lvlJc w:val="left"/>
      <w:pPr>
        <w:ind w:left="2399" w:hanging="219"/>
      </w:pPr>
      <w:rPr>
        <w:rFonts w:hint="default"/>
      </w:rPr>
    </w:lvl>
    <w:lvl w:ilvl="5" w:tplc="0D643686">
      <w:start w:val="1"/>
      <w:numFmt w:val="bullet"/>
      <w:lvlText w:val="•"/>
      <w:lvlJc w:val="left"/>
      <w:pPr>
        <w:ind w:left="2993" w:hanging="219"/>
      </w:pPr>
      <w:rPr>
        <w:rFonts w:hint="default"/>
      </w:rPr>
    </w:lvl>
    <w:lvl w:ilvl="6" w:tplc="3C3420F0">
      <w:start w:val="1"/>
      <w:numFmt w:val="bullet"/>
      <w:lvlText w:val="•"/>
      <w:lvlJc w:val="left"/>
      <w:pPr>
        <w:ind w:left="3587" w:hanging="219"/>
      </w:pPr>
      <w:rPr>
        <w:rFonts w:hint="default"/>
      </w:rPr>
    </w:lvl>
    <w:lvl w:ilvl="7" w:tplc="E4066F60">
      <w:start w:val="1"/>
      <w:numFmt w:val="bullet"/>
      <w:lvlText w:val="•"/>
      <w:lvlJc w:val="left"/>
      <w:pPr>
        <w:ind w:left="4181" w:hanging="219"/>
      </w:pPr>
      <w:rPr>
        <w:rFonts w:hint="default"/>
      </w:rPr>
    </w:lvl>
    <w:lvl w:ilvl="8" w:tplc="1A94E512">
      <w:start w:val="1"/>
      <w:numFmt w:val="bullet"/>
      <w:lvlText w:val="•"/>
      <w:lvlJc w:val="left"/>
      <w:pPr>
        <w:ind w:left="4776" w:hanging="219"/>
      </w:pPr>
      <w:rPr>
        <w:rFonts w:hint="default"/>
      </w:rPr>
    </w:lvl>
  </w:abstractNum>
  <w:abstractNum w:abstractNumId="27">
    <w:nsid w:val="4F885678"/>
    <w:multiLevelType w:val="hybridMultilevel"/>
    <w:tmpl w:val="9FBEAB5A"/>
    <w:lvl w:ilvl="0" w:tplc="45BA5E7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3C3663"/>
    <w:multiLevelType w:val="hybridMultilevel"/>
    <w:tmpl w:val="834C8FFC"/>
    <w:lvl w:ilvl="0" w:tplc="559EF392">
      <w:start w:val="1"/>
      <w:numFmt w:val="upperLetter"/>
      <w:lvlText w:val="%1)"/>
      <w:lvlJc w:val="left"/>
      <w:pPr>
        <w:ind w:left="23" w:hanging="219"/>
      </w:pPr>
      <w:rPr>
        <w:rFonts w:ascii="Arial" w:eastAsia="Arial" w:hAnsi="Arial" w:hint="default"/>
        <w:spacing w:val="-2"/>
        <w:sz w:val="17"/>
        <w:szCs w:val="17"/>
      </w:rPr>
    </w:lvl>
    <w:lvl w:ilvl="1" w:tplc="B10EFC24">
      <w:start w:val="1"/>
      <w:numFmt w:val="bullet"/>
      <w:lvlText w:val="•"/>
      <w:lvlJc w:val="left"/>
      <w:pPr>
        <w:ind w:left="617" w:hanging="219"/>
      </w:pPr>
      <w:rPr>
        <w:rFonts w:hint="default"/>
      </w:rPr>
    </w:lvl>
    <w:lvl w:ilvl="2" w:tplc="847C12B8">
      <w:start w:val="1"/>
      <w:numFmt w:val="bullet"/>
      <w:lvlText w:val="•"/>
      <w:lvlJc w:val="left"/>
      <w:pPr>
        <w:ind w:left="1211" w:hanging="219"/>
      </w:pPr>
      <w:rPr>
        <w:rFonts w:hint="default"/>
      </w:rPr>
    </w:lvl>
    <w:lvl w:ilvl="3" w:tplc="A32C453C">
      <w:start w:val="1"/>
      <w:numFmt w:val="bullet"/>
      <w:lvlText w:val="•"/>
      <w:lvlJc w:val="left"/>
      <w:pPr>
        <w:ind w:left="1805" w:hanging="219"/>
      </w:pPr>
      <w:rPr>
        <w:rFonts w:hint="default"/>
      </w:rPr>
    </w:lvl>
    <w:lvl w:ilvl="4" w:tplc="6F00EA62">
      <w:start w:val="1"/>
      <w:numFmt w:val="bullet"/>
      <w:lvlText w:val="•"/>
      <w:lvlJc w:val="left"/>
      <w:pPr>
        <w:ind w:left="2399" w:hanging="219"/>
      </w:pPr>
      <w:rPr>
        <w:rFonts w:hint="default"/>
      </w:rPr>
    </w:lvl>
    <w:lvl w:ilvl="5" w:tplc="53ECE7B0">
      <w:start w:val="1"/>
      <w:numFmt w:val="bullet"/>
      <w:lvlText w:val="•"/>
      <w:lvlJc w:val="left"/>
      <w:pPr>
        <w:ind w:left="2993" w:hanging="219"/>
      </w:pPr>
      <w:rPr>
        <w:rFonts w:hint="default"/>
      </w:rPr>
    </w:lvl>
    <w:lvl w:ilvl="6" w:tplc="E056EEB4">
      <w:start w:val="1"/>
      <w:numFmt w:val="bullet"/>
      <w:lvlText w:val="•"/>
      <w:lvlJc w:val="left"/>
      <w:pPr>
        <w:ind w:left="3587" w:hanging="219"/>
      </w:pPr>
      <w:rPr>
        <w:rFonts w:hint="default"/>
      </w:rPr>
    </w:lvl>
    <w:lvl w:ilvl="7" w:tplc="37D2EFF2">
      <w:start w:val="1"/>
      <w:numFmt w:val="bullet"/>
      <w:lvlText w:val="•"/>
      <w:lvlJc w:val="left"/>
      <w:pPr>
        <w:ind w:left="4181" w:hanging="219"/>
      </w:pPr>
      <w:rPr>
        <w:rFonts w:hint="default"/>
      </w:rPr>
    </w:lvl>
    <w:lvl w:ilvl="8" w:tplc="A3FC65CA">
      <w:start w:val="1"/>
      <w:numFmt w:val="bullet"/>
      <w:lvlText w:val="•"/>
      <w:lvlJc w:val="left"/>
      <w:pPr>
        <w:ind w:left="4776" w:hanging="219"/>
      </w:pPr>
      <w:rPr>
        <w:rFonts w:hint="default"/>
      </w:rPr>
    </w:lvl>
  </w:abstractNum>
  <w:abstractNum w:abstractNumId="29">
    <w:nsid w:val="51852A18"/>
    <w:multiLevelType w:val="hybridMultilevel"/>
    <w:tmpl w:val="0B54101A"/>
    <w:lvl w:ilvl="0" w:tplc="24E00B4A">
      <w:start w:val="1"/>
      <w:numFmt w:val="upperLetter"/>
      <w:lvlText w:val="%1)"/>
      <w:lvlJc w:val="left"/>
      <w:pPr>
        <w:ind w:left="23" w:hanging="219"/>
      </w:pPr>
      <w:rPr>
        <w:rFonts w:ascii="Arial" w:eastAsia="Arial" w:hAnsi="Arial" w:hint="default"/>
        <w:spacing w:val="-2"/>
        <w:sz w:val="17"/>
        <w:szCs w:val="17"/>
      </w:rPr>
    </w:lvl>
    <w:lvl w:ilvl="1" w:tplc="806C55DE">
      <w:start w:val="1"/>
      <w:numFmt w:val="bullet"/>
      <w:lvlText w:val="•"/>
      <w:lvlJc w:val="left"/>
      <w:pPr>
        <w:ind w:left="617" w:hanging="219"/>
      </w:pPr>
      <w:rPr>
        <w:rFonts w:hint="default"/>
      </w:rPr>
    </w:lvl>
    <w:lvl w:ilvl="2" w:tplc="7E5403A6">
      <w:start w:val="1"/>
      <w:numFmt w:val="bullet"/>
      <w:lvlText w:val="•"/>
      <w:lvlJc w:val="left"/>
      <w:pPr>
        <w:ind w:left="1211" w:hanging="219"/>
      </w:pPr>
      <w:rPr>
        <w:rFonts w:hint="default"/>
      </w:rPr>
    </w:lvl>
    <w:lvl w:ilvl="3" w:tplc="6BEA7CE8">
      <w:start w:val="1"/>
      <w:numFmt w:val="bullet"/>
      <w:lvlText w:val="•"/>
      <w:lvlJc w:val="left"/>
      <w:pPr>
        <w:ind w:left="1805" w:hanging="219"/>
      </w:pPr>
      <w:rPr>
        <w:rFonts w:hint="default"/>
      </w:rPr>
    </w:lvl>
    <w:lvl w:ilvl="4" w:tplc="3DC0736C">
      <w:start w:val="1"/>
      <w:numFmt w:val="bullet"/>
      <w:lvlText w:val="•"/>
      <w:lvlJc w:val="left"/>
      <w:pPr>
        <w:ind w:left="2399" w:hanging="219"/>
      </w:pPr>
      <w:rPr>
        <w:rFonts w:hint="default"/>
      </w:rPr>
    </w:lvl>
    <w:lvl w:ilvl="5" w:tplc="6CE4EF72">
      <w:start w:val="1"/>
      <w:numFmt w:val="bullet"/>
      <w:lvlText w:val="•"/>
      <w:lvlJc w:val="left"/>
      <w:pPr>
        <w:ind w:left="2993" w:hanging="219"/>
      </w:pPr>
      <w:rPr>
        <w:rFonts w:hint="default"/>
      </w:rPr>
    </w:lvl>
    <w:lvl w:ilvl="6" w:tplc="A3683594">
      <w:start w:val="1"/>
      <w:numFmt w:val="bullet"/>
      <w:lvlText w:val="•"/>
      <w:lvlJc w:val="left"/>
      <w:pPr>
        <w:ind w:left="3587" w:hanging="219"/>
      </w:pPr>
      <w:rPr>
        <w:rFonts w:hint="default"/>
      </w:rPr>
    </w:lvl>
    <w:lvl w:ilvl="7" w:tplc="EB42EFA6">
      <w:start w:val="1"/>
      <w:numFmt w:val="bullet"/>
      <w:lvlText w:val="•"/>
      <w:lvlJc w:val="left"/>
      <w:pPr>
        <w:ind w:left="4181" w:hanging="219"/>
      </w:pPr>
      <w:rPr>
        <w:rFonts w:hint="default"/>
      </w:rPr>
    </w:lvl>
    <w:lvl w:ilvl="8" w:tplc="77883140">
      <w:start w:val="1"/>
      <w:numFmt w:val="bullet"/>
      <w:lvlText w:val="•"/>
      <w:lvlJc w:val="left"/>
      <w:pPr>
        <w:ind w:left="4776" w:hanging="219"/>
      </w:pPr>
      <w:rPr>
        <w:rFonts w:hint="default"/>
      </w:rPr>
    </w:lvl>
  </w:abstractNum>
  <w:abstractNum w:abstractNumId="30">
    <w:nsid w:val="53C60F43"/>
    <w:multiLevelType w:val="hybridMultilevel"/>
    <w:tmpl w:val="78502CDE"/>
    <w:lvl w:ilvl="0" w:tplc="A300AC00">
      <w:start w:val="1"/>
      <w:numFmt w:val="upperLetter"/>
      <w:lvlText w:val="%1)"/>
      <w:lvlJc w:val="left"/>
      <w:pPr>
        <w:ind w:left="23" w:hanging="219"/>
      </w:pPr>
      <w:rPr>
        <w:rFonts w:ascii="Arial" w:eastAsia="Arial" w:hAnsi="Arial" w:hint="default"/>
        <w:spacing w:val="-2"/>
        <w:sz w:val="17"/>
        <w:szCs w:val="17"/>
      </w:rPr>
    </w:lvl>
    <w:lvl w:ilvl="1" w:tplc="14B6F28E">
      <w:start w:val="1"/>
      <w:numFmt w:val="bullet"/>
      <w:lvlText w:val="•"/>
      <w:lvlJc w:val="left"/>
      <w:pPr>
        <w:ind w:left="617" w:hanging="219"/>
      </w:pPr>
      <w:rPr>
        <w:rFonts w:hint="default"/>
      </w:rPr>
    </w:lvl>
    <w:lvl w:ilvl="2" w:tplc="F508F792">
      <w:start w:val="1"/>
      <w:numFmt w:val="bullet"/>
      <w:lvlText w:val="•"/>
      <w:lvlJc w:val="left"/>
      <w:pPr>
        <w:ind w:left="1211" w:hanging="219"/>
      </w:pPr>
      <w:rPr>
        <w:rFonts w:hint="default"/>
      </w:rPr>
    </w:lvl>
    <w:lvl w:ilvl="3" w:tplc="39723A5E">
      <w:start w:val="1"/>
      <w:numFmt w:val="bullet"/>
      <w:lvlText w:val="•"/>
      <w:lvlJc w:val="left"/>
      <w:pPr>
        <w:ind w:left="1805" w:hanging="219"/>
      </w:pPr>
      <w:rPr>
        <w:rFonts w:hint="default"/>
      </w:rPr>
    </w:lvl>
    <w:lvl w:ilvl="4" w:tplc="82BCFFE0">
      <w:start w:val="1"/>
      <w:numFmt w:val="bullet"/>
      <w:lvlText w:val="•"/>
      <w:lvlJc w:val="left"/>
      <w:pPr>
        <w:ind w:left="2399" w:hanging="219"/>
      </w:pPr>
      <w:rPr>
        <w:rFonts w:hint="default"/>
      </w:rPr>
    </w:lvl>
    <w:lvl w:ilvl="5" w:tplc="BF022806">
      <w:start w:val="1"/>
      <w:numFmt w:val="bullet"/>
      <w:lvlText w:val="•"/>
      <w:lvlJc w:val="left"/>
      <w:pPr>
        <w:ind w:left="2993" w:hanging="219"/>
      </w:pPr>
      <w:rPr>
        <w:rFonts w:hint="default"/>
      </w:rPr>
    </w:lvl>
    <w:lvl w:ilvl="6" w:tplc="DC3C6C4A">
      <w:start w:val="1"/>
      <w:numFmt w:val="bullet"/>
      <w:lvlText w:val="•"/>
      <w:lvlJc w:val="left"/>
      <w:pPr>
        <w:ind w:left="3587" w:hanging="219"/>
      </w:pPr>
      <w:rPr>
        <w:rFonts w:hint="default"/>
      </w:rPr>
    </w:lvl>
    <w:lvl w:ilvl="7" w:tplc="D12AB7CA">
      <w:start w:val="1"/>
      <w:numFmt w:val="bullet"/>
      <w:lvlText w:val="•"/>
      <w:lvlJc w:val="left"/>
      <w:pPr>
        <w:ind w:left="4181" w:hanging="219"/>
      </w:pPr>
      <w:rPr>
        <w:rFonts w:hint="default"/>
      </w:rPr>
    </w:lvl>
    <w:lvl w:ilvl="8" w:tplc="2F46F30C">
      <w:start w:val="1"/>
      <w:numFmt w:val="bullet"/>
      <w:lvlText w:val="•"/>
      <w:lvlJc w:val="left"/>
      <w:pPr>
        <w:ind w:left="4776" w:hanging="219"/>
      </w:pPr>
      <w:rPr>
        <w:rFonts w:hint="default"/>
      </w:rPr>
    </w:lvl>
  </w:abstractNum>
  <w:abstractNum w:abstractNumId="31">
    <w:nsid w:val="57161E39"/>
    <w:multiLevelType w:val="hybridMultilevel"/>
    <w:tmpl w:val="2C6A3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917B27"/>
    <w:multiLevelType w:val="hybridMultilevel"/>
    <w:tmpl w:val="ACE2D64C"/>
    <w:lvl w:ilvl="0" w:tplc="AA88AF68">
      <w:start w:val="1"/>
      <w:numFmt w:val="upperLetter"/>
      <w:lvlText w:val="%1)"/>
      <w:lvlJc w:val="left"/>
      <w:pPr>
        <w:ind w:left="23" w:hanging="219"/>
      </w:pPr>
      <w:rPr>
        <w:rFonts w:ascii="Arial" w:eastAsia="Arial" w:hAnsi="Arial" w:hint="default"/>
        <w:spacing w:val="-2"/>
        <w:sz w:val="17"/>
        <w:szCs w:val="17"/>
      </w:rPr>
    </w:lvl>
    <w:lvl w:ilvl="1" w:tplc="ADE0EE84">
      <w:start w:val="1"/>
      <w:numFmt w:val="bullet"/>
      <w:lvlText w:val="•"/>
      <w:lvlJc w:val="left"/>
      <w:pPr>
        <w:ind w:left="617" w:hanging="219"/>
      </w:pPr>
      <w:rPr>
        <w:rFonts w:hint="default"/>
      </w:rPr>
    </w:lvl>
    <w:lvl w:ilvl="2" w:tplc="E2CC4DF2">
      <w:start w:val="1"/>
      <w:numFmt w:val="bullet"/>
      <w:lvlText w:val="•"/>
      <w:lvlJc w:val="left"/>
      <w:pPr>
        <w:ind w:left="1211" w:hanging="219"/>
      </w:pPr>
      <w:rPr>
        <w:rFonts w:hint="default"/>
      </w:rPr>
    </w:lvl>
    <w:lvl w:ilvl="3" w:tplc="C5EA39C2">
      <w:start w:val="1"/>
      <w:numFmt w:val="bullet"/>
      <w:lvlText w:val="•"/>
      <w:lvlJc w:val="left"/>
      <w:pPr>
        <w:ind w:left="1805" w:hanging="219"/>
      </w:pPr>
      <w:rPr>
        <w:rFonts w:hint="default"/>
      </w:rPr>
    </w:lvl>
    <w:lvl w:ilvl="4" w:tplc="1AB87D70">
      <w:start w:val="1"/>
      <w:numFmt w:val="bullet"/>
      <w:lvlText w:val="•"/>
      <w:lvlJc w:val="left"/>
      <w:pPr>
        <w:ind w:left="2399" w:hanging="219"/>
      </w:pPr>
      <w:rPr>
        <w:rFonts w:hint="default"/>
      </w:rPr>
    </w:lvl>
    <w:lvl w:ilvl="5" w:tplc="D3889444">
      <w:start w:val="1"/>
      <w:numFmt w:val="bullet"/>
      <w:lvlText w:val="•"/>
      <w:lvlJc w:val="left"/>
      <w:pPr>
        <w:ind w:left="2993" w:hanging="219"/>
      </w:pPr>
      <w:rPr>
        <w:rFonts w:hint="default"/>
      </w:rPr>
    </w:lvl>
    <w:lvl w:ilvl="6" w:tplc="9C82CAFA">
      <w:start w:val="1"/>
      <w:numFmt w:val="bullet"/>
      <w:lvlText w:val="•"/>
      <w:lvlJc w:val="left"/>
      <w:pPr>
        <w:ind w:left="3587" w:hanging="219"/>
      </w:pPr>
      <w:rPr>
        <w:rFonts w:hint="default"/>
      </w:rPr>
    </w:lvl>
    <w:lvl w:ilvl="7" w:tplc="95F8AFA6">
      <w:start w:val="1"/>
      <w:numFmt w:val="bullet"/>
      <w:lvlText w:val="•"/>
      <w:lvlJc w:val="left"/>
      <w:pPr>
        <w:ind w:left="4181" w:hanging="219"/>
      </w:pPr>
      <w:rPr>
        <w:rFonts w:hint="default"/>
      </w:rPr>
    </w:lvl>
    <w:lvl w:ilvl="8" w:tplc="1D768982">
      <w:start w:val="1"/>
      <w:numFmt w:val="bullet"/>
      <w:lvlText w:val="•"/>
      <w:lvlJc w:val="left"/>
      <w:pPr>
        <w:ind w:left="4776" w:hanging="219"/>
      </w:pPr>
      <w:rPr>
        <w:rFonts w:hint="default"/>
      </w:rPr>
    </w:lvl>
  </w:abstractNum>
  <w:abstractNum w:abstractNumId="33">
    <w:nsid w:val="592D6459"/>
    <w:multiLevelType w:val="hybridMultilevel"/>
    <w:tmpl w:val="040E093C"/>
    <w:lvl w:ilvl="0" w:tplc="9294CE9C">
      <w:start w:val="1"/>
      <w:numFmt w:val="upperLetter"/>
      <w:lvlText w:val="%1)"/>
      <w:lvlJc w:val="left"/>
      <w:pPr>
        <w:ind w:left="23" w:hanging="219"/>
      </w:pPr>
      <w:rPr>
        <w:rFonts w:ascii="Arial" w:eastAsia="Arial" w:hAnsi="Arial" w:hint="default"/>
        <w:spacing w:val="-1"/>
        <w:sz w:val="17"/>
        <w:szCs w:val="17"/>
      </w:rPr>
    </w:lvl>
    <w:lvl w:ilvl="1" w:tplc="D0DE4E00">
      <w:start w:val="1"/>
      <w:numFmt w:val="bullet"/>
      <w:lvlText w:val="•"/>
      <w:lvlJc w:val="left"/>
      <w:pPr>
        <w:ind w:left="617" w:hanging="219"/>
      </w:pPr>
      <w:rPr>
        <w:rFonts w:hint="default"/>
      </w:rPr>
    </w:lvl>
    <w:lvl w:ilvl="2" w:tplc="E42ABFEC">
      <w:start w:val="1"/>
      <w:numFmt w:val="bullet"/>
      <w:lvlText w:val="•"/>
      <w:lvlJc w:val="left"/>
      <w:pPr>
        <w:ind w:left="1211" w:hanging="219"/>
      </w:pPr>
      <w:rPr>
        <w:rFonts w:hint="default"/>
      </w:rPr>
    </w:lvl>
    <w:lvl w:ilvl="3" w:tplc="471C881C">
      <w:start w:val="1"/>
      <w:numFmt w:val="bullet"/>
      <w:lvlText w:val="•"/>
      <w:lvlJc w:val="left"/>
      <w:pPr>
        <w:ind w:left="1805" w:hanging="219"/>
      </w:pPr>
      <w:rPr>
        <w:rFonts w:hint="default"/>
      </w:rPr>
    </w:lvl>
    <w:lvl w:ilvl="4" w:tplc="24DA2EFE">
      <w:start w:val="1"/>
      <w:numFmt w:val="bullet"/>
      <w:lvlText w:val="•"/>
      <w:lvlJc w:val="left"/>
      <w:pPr>
        <w:ind w:left="2399" w:hanging="219"/>
      </w:pPr>
      <w:rPr>
        <w:rFonts w:hint="default"/>
      </w:rPr>
    </w:lvl>
    <w:lvl w:ilvl="5" w:tplc="1E1A3B5E">
      <w:start w:val="1"/>
      <w:numFmt w:val="bullet"/>
      <w:lvlText w:val="•"/>
      <w:lvlJc w:val="left"/>
      <w:pPr>
        <w:ind w:left="2993" w:hanging="219"/>
      </w:pPr>
      <w:rPr>
        <w:rFonts w:hint="default"/>
      </w:rPr>
    </w:lvl>
    <w:lvl w:ilvl="6" w:tplc="F034A0A0">
      <w:start w:val="1"/>
      <w:numFmt w:val="bullet"/>
      <w:lvlText w:val="•"/>
      <w:lvlJc w:val="left"/>
      <w:pPr>
        <w:ind w:left="3587" w:hanging="219"/>
      </w:pPr>
      <w:rPr>
        <w:rFonts w:hint="default"/>
      </w:rPr>
    </w:lvl>
    <w:lvl w:ilvl="7" w:tplc="C78A804C">
      <w:start w:val="1"/>
      <w:numFmt w:val="bullet"/>
      <w:lvlText w:val="•"/>
      <w:lvlJc w:val="left"/>
      <w:pPr>
        <w:ind w:left="4181" w:hanging="219"/>
      </w:pPr>
      <w:rPr>
        <w:rFonts w:hint="default"/>
      </w:rPr>
    </w:lvl>
    <w:lvl w:ilvl="8" w:tplc="84400774">
      <w:start w:val="1"/>
      <w:numFmt w:val="bullet"/>
      <w:lvlText w:val="•"/>
      <w:lvlJc w:val="left"/>
      <w:pPr>
        <w:ind w:left="4776" w:hanging="219"/>
      </w:pPr>
      <w:rPr>
        <w:rFonts w:hint="default"/>
      </w:rPr>
    </w:lvl>
  </w:abstractNum>
  <w:abstractNum w:abstractNumId="34">
    <w:nsid w:val="595B5151"/>
    <w:multiLevelType w:val="hybridMultilevel"/>
    <w:tmpl w:val="BAE2E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C7A7BB9"/>
    <w:multiLevelType w:val="hybridMultilevel"/>
    <w:tmpl w:val="7F0461E4"/>
    <w:lvl w:ilvl="0" w:tplc="C2E8F0CA">
      <w:start w:val="1"/>
      <w:numFmt w:val="upperLetter"/>
      <w:lvlText w:val="%1)"/>
      <w:lvlJc w:val="left"/>
      <w:pPr>
        <w:ind w:left="23" w:hanging="219"/>
      </w:pPr>
      <w:rPr>
        <w:rFonts w:ascii="Arial" w:eastAsia="Arial" w:hAnsi="Arial" w:hint="default"/>
        <w:spacing w:val="-2"/>
        <w:sz w:val="17"/>
        <w:szCs w:val="17"/>
      </w:rPr>
    </w:lvl>
    <w:lvl w:ilvl="1" w:tplc="0F7A0D5A">
      <w:start w:val="1"/>
      <w:numFmt w:val="bullet"/>
      <w:lvlText w:val="•"/>
      <w:lvlJc w:val="left"/>
      <w:pPr>
        <w:ind w:left="617" w:hanging="219"/>
      </w:pPr>
      <w:rPr>
        <w:rFonts w:hint="default"/>
      </w:rPr>
    </w:lvl>
    <w:lvl w:ilvl="2" w:tplc="864C9AD2">
      <w:start w:val="1"/>
      <w:numFmt w:val="bullet"/>
      <w:lvlText w:val="•"/>
      <w:lvlJc w:val="left"/>
      <w:pPr>
        <w:ind w:left="1211" w:hanging="219"/>
      </w:pPr>
      <w:rPr>
        <w:rFonts w:hint="default"/>
      </w:rPr>
    </w:lvl>
    <w:lvl w:ilvl="3" w:tplc="03843B02">
      <w:start w:val="1"/>
      <w:numFmt w:val="bullet"/>
      <w:lvlText w:val="•"/>
      <w:lvlJc w:val="left"/>
      <w:pPr>
        <w:ind w:left="1805" w:hanging="219"/>
      </w:pPr>
      <w:rPr>
        <w:rFonts w:hint="default"/>
      </w:rPr>
    </w:lvl>
    <w:lvl w:ilvl="4" w:tplc="4E4E6E18">
      <w:start w:val="1"/>
      <w:numFmt w:val="bullet"/>
      <w:lvlText w:val="•"/>
      <w:lvlJc w:val="left"/>
      <w:pPr>
        <w:ind w:left="2399" w:hanging="219"/>
      </w:pPr>
      <w:rPr>
        <w:rFonts w:hint="default"/>
      </w:rPr>
    </w:lvl>
    <w:lvl w:ilvl="5" w:tplc="F328F02C">
      <w:start w:val="1"/>
      <w:numFmt w:val="bullet"/>
      <w:lvlText w:val="•"/>
      <w:lvlJc w:val="left"/>
      <w:pPr>
        <w:ind w:left="2993" w:hanging="219"/>
      </w:pPr>
      <w:rPr>
        <w:rFonts w:hint="default"/>
      </w:rPr>
    </w:lvl>
    <w:lvl w:ilvl="6" w:tplc="79D205CE">
      <w:start w:val="1"/>
      <w:numFmt w:val="bullet"/>
      <w:lvlText w:val="•"/>
      <w:lvlJc w:val="left"/>
      <w:pPr>
        <w:ind w:left="3587" w:hanging="219"/>
      </w:pPr>
      <w:rPr>
        <w:rFonts w:hint="default"/>
      </w:rPr>
    </w:lvl>
    <w:lvl w:ilvl="7" w:tplc="EC7C0216">
      <w:start w:val="1"/>
      <w:numFmt w:val="bullet"/>
      <w:lvlText w:val="•"/>
      <w:lvlJc w:val="left"/>
      <w:pPr>
        <w:ind w:left="4181" w:hanging="219"/>
      </w:pPr>
      <w:rPr>
        <w:rFonts w:hint="default"/>
      </w:rPr>
    </w:lvl>
    <w:lvl w:ilvl="8" w:tplc="6938F33E">
      <w:start w:val="1"/>
      <w:numFmt w:val="bullet"/>
      <w:lvlText w:val="•"/>
      <w:lvlJc w:val="left"/>
      <w:pPr>
        <w:ind w:left="4776" w:hanging="219"/>
      </w:pPr>
      <w:rPr>
        <w:rFonts w:hint="default"/>
      </w:rPr>
    </w:lvl>
  </w:abstractNum>
  <w:abstractNum w:abstractNumId="36">
    <w:nsid w:val="5EA930EE"/>
    <w:multiLevelType w:val="hybridMultilevel"/>
    <w:tmpl w:val="CD70F984"/>
    <w:lvl w:ilvl="0" w:tplc="CF9C3386">
      <w:start w:val="1"/>
      <w:numFmt w:val="lowerLetter"/>
      <w:lvlText w:val="%1)"/>
      <w:lvlJc w:val="left"/>
      <w:pPr>
        <w:ind w:left="235" w:hanging="211"/>
      </w:pPr>
      <w:rPr>
        <w:rFonts w:ascii="Arial" w:eastAsia="Arial" w:hAnsi="Arial" w:hint="default"/>
        <w:b/>
        <w:bCs/>
        <w:sz w:val="18"/>
        <w:szCs w:val="18"/>
      </w:rPr>
    </w:lvl>
    <w:lvl w:ilvl="1" w:tplc="1DF6B584">
      <w:start w:val="1"/>
      <w:numFmt w:val="bullet"/>
      <w:lvlText w:val="•"/>
      <w:lvlJc w:val="left"/>
      <w:pPr>
        <w:ind w:left="505" w:hanging="211"/>
      </w:pPr>
      <w:rPr>
        <w:rFonts w:hint="default"/>
      </w:rPr>
    </w:lvl>
    <w:lvl w:ilvl="2" w:tplc="0B5060AE">
      <w:start w:val="1"/>
      <w:numFmt w:val="bullet"/>
      <w:lvlText w:val="•"/>
      <w:lvlJc w:val="left"/>
      <w:pPr>
        <w:ind w:left="775" w:hanging="211"/>
      </w:pPr>
      <w:rPr>
        <w:rFonts w:hint="default"/>
      </w:rPr>
    </w:lvl>
    <w:lvl w:ilvl="3" w:tplc="761CAAB2">
      <w:start w:val="1"/>
      <w:numFmt w:val="bullet"/>
      <w:lvlText w:val="•"/>
      <w:lvlJc w:val="left"/>
      <w:pPr>
        <w:ind w:left="1045" w:hanging="211"/>
      </w:pPr>
      <w:rPr>
        <w:rFonts w:hint="default"/>
      </w:rPr>
    </w:lvl>
    <w:lvl w:ilvl="4" w:tplc="139A7810">
      <w:start w:val="1"/>
      <w:numFmt w:val="bullet"/>
      <w:lvlText w:val="•"/>
      <w:lvlJc w:val="left"/>
      <w:pPr>
        <w:ind w:left="1315" w:hanging="211"/>
      </w:pPr>
      <w:rPr>
        <w:rFonts w:hint="default"/>
      </w:rPr>
    </w:lvl>
    <w:lvl w:ilvl="5" w:tplc="6936A202">
      <w:start w:val="1"/>
      <w:numFmt w:val="bullet"/>
      <w:lvlText w:val="•"/>
      <w:lvlJc w:val="left"/>
      <w:pPr>
        <w:ind w:left="1585" w:hanging="211"/>
      </w:pPr>
      <w:rPr>
        <w:rFonts w:hint="default"/>
      </w:rPr>
    </w:lvl>
    <w:lvl w:ilvl="6" w:tplc="A47A4FE6">
      <w:start w:val="1"/>
      <w:numFmt w:val="bullet"/>
      <w:lvlText w:val="•"/>
      <w:lvlJc w:val="left"/>
      <w:pPr>
        <w:ind w:left="1855" w:hanging="211"/>
      </w:pPr>
      <w:rPr>
        <w:rFonts w:hint="default"/>
      </w:rPr>
    </w:lvl>
    <w:lvl w:ilvl="7" w:tplc="AD82D91A">
      <w:start w:val="1"/>
      <w:numFmt w:val="bullet"/>
      <w:lvlText w:val="•"/>
      <w:lvlJc w:val="left"/>
      <w:pPr>
        <w:ind w:left="2125" w:hanging="211"/>
      </w:pPr>
      <w:rPr>
        <w:rFonts w:hint="default"/>
      </w:rPr>
    </w:lvl>
    <w:lvl w:ilvl="8" w:tplc="31BEB0B4">
      <w:start w:val="1"/>
      <w:numFmt w:val="bullet"/>
      <w:lvlText w:val="•"/>
      <w:lvlJc w:val="left"/>
      <w:pPr>
        <w:ind w:left="2395" w:hanging="211"/>
      </w:pPr>
      <w:rPr>
        <w:rFonts w:hint="default"/>
      </w:rPr>
    </w:lvl>
  </w:abstractNum>
  <w:abstractNum w:abstractNumId="37">
    <w:nsid w:val="63156DC7"/>
    <w:multiLevelType w:val="hybridMultilevel"/>
    <w:tmpl w:val="9A54F790"/>
    <w:lvl w:ilvl="0" w:tplc="0E80C73E">
      <w:start w:val="1"/>
      <w:numFmt w:val="upperLetter"/>
      <w:lvlText w:val="%1)"/>
      <w:lvlJc w:val="left"/>
      <w:pPr>
        <w:ind w:left="256" w:hanging="232"/>
      </w:pPr>
      <w:rPr>
        <w:rFonts w:ascii="Arial" w:eastAsia="Arial" w:hAnsi="Arial" w:hint="default"/>
        <w:sz w:val="18"/>
        <w:szCs w:val="18"/>
      </w:rPr>
    </w:lvl>
    <w:lvl w:ilvl="1" w:tplc="4FE0AA52">
      <w:start w:val="1"/>
      <w:numFmt w:val="bullet"/>
      <w:lvlText w:val="•"/>
      <w:lvlJc w:val="left"/>
      <w:pPr>
        <w:ind w:left="660" w:hanging="232"/>
      </w:pPr>
      <w:rPr>
        <w:rFonts w:hint="default"/>
      </w:rPr>
    </w:lvl>
    <w:lvl w:ilvl="2" w:tplc="B5F27512">
      <w:start w:val="1"/>
      <w:numFmt w:val="bullet"/>
      <w:lvlText w:val="•"/>
      <w:lvlJc w:val="left"/>
      <w:pPr>
        <w:ind w:left="1063" w:hanging="232"/>
      </w:pPr>
      <w:rPr>
        <w:rFonts w:hint="default"/>
      </w:rPr>
    </w:lvl>
    <w:lvl w:ilvl="3" w:tplc="B7FE32D6">
      <w:start w:val="1"/>
      <w:numFmt w:val="bullet"/>
      <w:lvlText w:val="•"/>
      <w:lvlJc w:val="left"/>
      <w:pPr>
        <w:ind w:left="1466" w:hanging="232"/>
      </w:pPr>
      <w:rPr>
        <w:rFonts w:hint="default"/>
      </w:rPr>
    </w:lvl>
    <w:lvl w:ilvl="4" w:tplc="CC3EF89E">
      <w:start w:val="1"/>
      <w:numFmt w:val="bullet"/>
      <w:lvlText w:val="•"/>
      <w:lvlJc w:val="left"/>
      <w:pPr>
        <w:ind w:left="1869" w:hanging="232"/>
      </w:pPr>
      <w:rPr>
        <w:rFonts w:hint="default"/>
      </w:rPr>
    </w:lvl>
    <w:lvl w:ilvl="5" w:tplc="8F4CC1E2">
      <w:start w:val="1"/>
      <w:numFmt w:val="bullet"/>
      <w:lvlText w:val="•"/>
      <w:lvlJc w:val="left"/>
      <w:pPr>
        <w:ind w:left="2273" w:hanging="232"/>
      </w:pPr>
      <w:rPr>
        <w:rFonts w:hint="default"/>
      </w:rPr>
    </w:lvl>
    <w:lvl w:ilvl="6" w:tplc="B0C4DB26">
      <w:start w:val="1"/>
      <w:numFmt w:val="bullet"/>
      <w:lvlText w:val="•"/>
      <w:lvlJc w:val="left"/>
      <w:pPr>
        <w:ind w:left="2676" w:hanging="232"/>
      </w:pPr>
      <w:rPr>
        <w:rFonts w:hint="default"/>
      </w:rPr>
    </w:lvl>
    <w:lvl w:ilvl="7" w:tplc="FD8C9482">
      <w:start w:val="1"/>
      <w:numFmt w:val="bullet"/>
      <w:lvlText w:val="•"/>
      <w:lvlJc w:val="left"/>
      <w:pPr>
        <w:ind w:left="3079" w:hanging="232"/>
      </w:pPr>
      <w:rPr>
        <w:rFonts w:hint="default"/>
      </w:rPr>
    </w:lvl>
    <w:lvl w:ilvl="8" w:tplc="BC80011E">
      <w:start w:val="1"/>
      <w:numFmt w:val="bullet"/>
      <w:lvlText w:val="•"/>
      <w:lvlJc w:val="left"/>
      <w:pPr>
        <w:ind w:left="3482" w:hanging="232"/>
      </w:pPr>
      <w:rPr>
        <w:rFonts w:hint="default"/>
      </w:rPr>
    </w:lvl>
  </w:abstractNum>
  <w:abstractNum w:abstractNumId="38">
    <w:nsid w:val="67EB6E9A"/>
    <w:multiLevelType w:val="hybridMultilevel"/>
    <w:tmpl w:val="A0346F0A"/>
    <w:lvl w:ilvl="0" w:tplc="688E937A">
      <w:start w:val="1"/>
      <w:numFmt w:val="upperLetter"/>
      <w:lvlText w:val="%1)"/>
      <w:lvlJc w:val="left"/>
      <w:pPr>
        <w:ind w:left="25" w:hanging="232"/>
      </w:pPr>
      <w:rPr>
        <w:rFonts w:ascii="Arial" w:eastAsia="Arial" w:hAnsi="Arial" w:hint="default"/>
        <w:sz w:val="18"/>
        <w:szCs w:val="18"/>
      </w:rPr>
    </w:lvl>
    <w:lvl w:ilvl="1" w:tplc="513CC394">
      <w:start w:val="1"/>
      <w:numFmt w:val="bullet"/>
      <w:lvlText w:val="•"/>
      <w:lvlJc w:val="left"/>
      <w:pPr>
        <w:ind w:left="540" w:hanging="232"/>
      </w:pPr>
      <w:rPr>
        <w:rFonts w:hint="default"/>
      </w:rPr>
    </w:lvl>
    <w:lvl w:ilvl="2" w:tplc="BEFC81E0">
      <w:start w:val="1"/>
      <w:numFmt w:val="bullet"/>
      <w:lvlText w:val="•"/>
      <w:lvlJc w:val="left"/>
      <w:pPr>
        <w:ind w:left="1056" w:hanging="232"/>
      </w:pPr>
      <w:rPr>
        <w:rFonts w:hint="default"/>
      </w:rPr>
    </w:lvl>
    <w:lvl w:ilvl="3" w:tplc="DE2003CA">
      <w:start w:val="1"/>
      <w:numFmt w:val="bullet"/>
      <w:lvlText w:val="•"/>
      <w:lvlJc w:val="left"/>
      <w:pPr>
        <w:ind w:left="1571" w:hanging="232"/>
      </w:pPr>
      <w:rPr>
        <w:rFonts w:hint="default"/>
      </w:rPr>
    </w:lvl>
    <w:lvl w:ilvl="4" w:tplc="BC7A0700">
      <w:start w:val="1"/>
      <w:numFmt w:val="bullet"/>
      <w:lvlText w:val="•"/>
      <w:lvlJc w:val="left"/>
      <w:pPr>
        <w:ind w:left="2087" w:hanging="232"/>
      </w:pPr>
      <w:rPr>
        <w:rFonts w:hint="default"/>
      </w:rPr>
    </w:lvl>
    <w:lvl w:ilvl="5" w:tplc="FC920C6A">
      <w:start w:val="1"/>
      <w:numFmt w:val="bullet"/>
      <w:lvlText w:val="•"/>
      <w:lvlJc w:val="left"/>
      <w:pPr>
        <w:ind w:left="2602" w:hanging="232"/>
      </w:pPr>
      <w:rPr>
        <w:rFonts w:hint="default"/>
      </w:rPr>
    </w:lvl>
    <w:lvl w:ilvl="6" w:tplc="7BC48A84">
      <w:start w:val="1"/>
      <w:numFmt w:val="bullet"/>
      <w:lvlText w:val="•"/>
      <w:lvlJc w:val="left"/>
      <w:pPr>
        <w:ind w:left="3117" w:hanging="232"/>
      </w:pPr>
      <w:rPr>
        <w:rFonts w:hint="default"/>
      </w:rPr>
    </w:lvl>
    <w:lvl w:ilvl="7" w:tplc="5B403386">
      <w:start w:val="1"/>
      <w:numFmt w:val="bullet"/>
      <w:lvlText w:val="•"/>
      <w:lvlJc w:val="left"/>
      <w:pPr>
        <w:ind w:left="3633" w:hanging="232"/>
      </w:pPr>
      <w:rPr>
        <w:rFonts w:hint="default"/>
      </w:rPr>
    </w:lvl>
    <w:lvl w:ilvl="8" w:tplc="E7AA14D2">
      <w:start w:val="1"/>
      <w:numFmt w:val="bullet"/>
      <w:lvlText w:val="•"/>
      <w:lvlJc w:val="left"/>
      <w:pPr>
        <w:ind w:left="4148" w:hanging="232"/>
      </w:pPr>
      <w:rPr>
        <w:rFonts w:hint="default"/>
      </w:rPr>
    </w:lvl>
  </w:abstractNum>
  <w:abstractNum w:abstractNumId="39">
    <w:nsid w:val="6BAC7428"/>
    <w:multiLevelType w:val="hybridMultilevel"/>
    <w:tmpl w:val="0666B326"/>
    <w:lvl w:ilvl="0" w:tplc="58A412E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4B66C8"/>
    <w:multiLevelType w:val="hybridMultilevel"/>
    <w:tmpl w:val="A5C86826"/>
    <w:lvl w:ilvl="0" w:tplc="D4868F56">
      <w:start w:val="1"/>
      <w:numFmt w:val="upperLetter"/>
      <w:lvlText w:val="%1)"/>
      <w:lvlJc w:val="left"/>
      <w:pPr>
        <w:ind w:left="25" w:hanging="232"/>
      </w:pPr>
      <w:rPr>
        <w:rFonts w:ascii="Arial" w:eastAsia="Arial" w:hAnsi="Arial" w:hint="default"/>
        <w:sz w:val="18"/>
        <w:szCs w:val="18"/>
      </w:rPr>
    </w:lvl>
    <w:lvl w:ilvl="1" w:tplc="3FCA7F90">
      <w:start w:val="1"/>
      <w:numFmt w:val="bullet"/>
      <w:lvlText w:val="•"/>
      <w:lvlJc w:val="left"/>
      <w:pPr>
        <w:ind w:left="296" w:hanging="232"/>
      </w:pPr>
      <w:rPr>
        <w:rFonts w:hint="default"/>
      </w:rPr>
    </w:lvl>
    <w:lvl w:ilvl="2" w:tplc="48AC3D32">
      <w:start w:val="1"/>
      <w:numFmt w:val="bullet"/>
      <w:lvlText w:val="•"/>
      <w:lvlJc w:val="left"/>
      <w:pPr>
        <w:ind w:left="567" w:hanging="232"/>
      </w:pPr>
      <w:rPr>
        <w:rFonts w:hint="default"/>
      </w:rPr>
    </w:lvl>
    <w:lvl w:ilvl="3" w:tplc="0066971C">
      <w:start w:val="1"/>
      <w:numFmt w:val="bullet"/>
      <w:lvlText w:val="•"/>
      <w:lvlJc w:val="left"/>
      <w:pPr>
        <w:ind w:left="838" w:hanging="232"/>
      </w:pPr>
      <w:rPr>
        <w:rFonts w:hint="default"/>
      </w:rPr>
    </w:lvl>
    <w:lvl w:ilvl="4" w:tplc="7E945062">
      <w:start w:val="1"/>
      <w:numFmt w:val="bullet"/>
      <w:lvlText w:val="•"/>
      <w:lvlJc w:val="left"/>
      <w:pPr>
        <w:ind w:left="1109" w:hanging="232"/>
      </w:pPr>
      <w:rPr>
        <w:rFonts w:hint="default"/>
      </w:rPr>
    </w:lvl>
    <w:lvl w:ilvl="5" w:tplc="441E947E">
      <w:start w:val="1"/>
      <w:numFmt w:val="bullet"/>
      <w:lvlText w:val="•"/>
      <w:lvlJc w:val="left"/>
      <w:pPr>
        <w:ind w:left="1380" w:hanging="232"/>
      </w:pPr>
      <w:rPr>
        <w:rFonts w:hint="default"/>
      </w:rPr>
    </w:lvl>
    <w:lvl w:ilvl="6" w:tplc="1ABE310E">
      <w:start w:val="1"/>
      <w:numFmt w:val="bullet"/>
      <w:lvlText w:val="•"/>
      <w:lvlJc w:val="left"/>
      <w:pPr>
        <w:ind w:left="1652" w:hanging="232"/>
      </w:pPr>
      <w:rPr>
        <w:rFonts w:hint="default"/>
      </w:rPr>
    </w:lvl>
    <w:lvl w:ilvl="7" w:tplc="62C6D012">
      <w:start w:val="1"/>
      <w:numFmt w:val="bullet"/>
      <w:lvlText w:val="•"/>
      <w:lvlJc w:val="left"/>
      <w:pPr>
        <w:ind w:left="1923" w:hanging="232"/>
      </w:pPr>
      <w:rPr>
        <w:rFonts w:hint="default"/>
      </w:rPr>
    </w:lvl>
    <w:lvl w:ilvl="8" w:tplc="BA34CB18">
      <w:start w:val="1"/>
      <w:numFmt w:val="bullet"/>
      <w:lvlText w:val="•"/>
      <w:lvlJc w:val="left"/>
      <w:pPr>
        <w:ind w:left="2194" w:hanging="232"/>
      </w:pPr>
      <w:rPr>
        <w:rFonts w:hint="default"/>
      </w:rPr>
    </w:lvl>
  </w:abstractNum>
  <w:abstractNum w:abstractNumId="41">
    <w:nsid w:val="70A82318"/>
    <w:multiLevelType w:val="hybridMultilevel"/>
    <w:tmpl w:val="EF68F304"/>
    <w:lvl w:ilvl="0" w:tplc="85C4327E">
      <w:start w:val="1"/>
      <w:numFmt w:val="upperLetter"/>
      <w:lvlText w:val="%1)"/>
      <w:lvlJc w:val="left"/>
      <w:pPr>
        <w:ind w:left="241" w:hanging="219"/>
      </w:pPr>
      <w:rPr>
        <w:rFonts w:ascii="Arial" w:eastAsia="Arial" w:hAnsi="Arial" w:hint="default"/>
        <w:spacing w:val="-2"/>
        <w:sz w:val="17"/>
        <w:szCs w:val="17"/>
      </w:rPr>
    </w:lvl>
    <w:lvl w:ilvl="1" w:tplc="5D2E1140">
      <w:start w:val="1"/>
      <w:numFmt w:val="bullet"/>
      <w:lvlText w:val="•"/>
      <w:lvlJc w:val="left"/>
      <w:pPr>
        <w:ind w:left="813" w:hanging="219"/>
      </w:pPr>
      <w:rPr>
        <w:rFonts w:hint="default"/>
      </w:rPr>
    </w:lvl>
    <w:lvl w:ilvl="2" w:tplc="162040E0">
      <w:start w:val="1"/>
      <w:numFmt w:val="bullet"/>
      <w:lvlText w:val="•"/>
      <w:lvlJc w:val="left"/>
      <w:pPr>
        <w:ind w:left="1385" w:hanging="219"/>
      </w:pPr>
      <w:rPr>
        <w:rFonts w:hint="default"/>
      </w:rPr>
    </w:lvl>
    <w:lvl w:ilvl="3" w:tplc="5C8CCCD6">
      <w:start w:val="1"/>
      <w:numFmt w:val="bullet"/>
      <w:lvlText w:val="•"/>
      <w:lvlJc w:val="left"/>
      <w:pPr>
        <w:ind w:left="1958" w:hanging="219"/>
      </w:pPr>
      <w:rPr>
        <w:rFonts w:hint="default"/>
      </w:rPr>
    </w:lvl>
    <w:lvl w:ilvl="4" w:tplc="EDC2C9FC">
      <w:start w:val="1"/>
      <w:numFmt w:val="bullet"/>
      <w:lvlText w:val="•"/>
      <w:lvlJc w:val="left"/>
      <w:pPr>
        <w:ind w:left="2530" w:hanging="219"/>
      </w:pPr>
      <w:rPr>
        <w:rFonts w:hint="default"/>
      </w:rPr>
    </w:lvl>
    <w:lvl w:ilvl="5" w:tplc="7CC05A52">
      <w:start w:val="1"/>
      <w:numFmt w:val="bullet"/>
      <w:lvlText w:val="•"/>
      <w:lvlJc w:val="left"/>
      <w:pPr>
        <w:ind w:left="3102" w:hanging="219"/>
      </w:pPr>
      <w:rPr>
        <w:rFonts w:hint="default"/>
      </w:rPr>
    </w:lvl>
    <w:lvl w:ilvl="6" w:tplc="55BC82AE">
      <w:start w:val="1"/>
      <w:numFmt w:val="bullet"/>
      <w:lvlText w:val="•"/>
      <w:lvlJc w:val="left"/>
      <w:pPr>
        <w:ind w:left="3675" w:hanging="219"/>
      </w:pPr>
      <w:rPr>
        <w:rFonts w:hint="default"/>
      </w:rPr>
    </w:lvl>
    <w:lvl w:ilvl="7" w:tplc="D59A23D8">
      <w:start w:val="1"/>
      <w:numFmt w:val="bullet"/>
      <w:lvlText w:val="•"/>
      <w:lvlJc w:val="left"/>
      <w:pPr>
        <w:ind w:left="4247" w:hanging="219"/>
      </w:pPr>
      <w:rPr>
        <w:rFonts w:hint="default"/>
      </w:rPr>
    </w:lvl>
    <w:lvl w:ilvl="8" w:tplc="70EA21FA">
      <w:start w:val="1"/>
      <w:numFmt w:val="bullet"/>
      <w:lvlText w:val="•"/>
      <w:lvlJc w:val="left"/>
      <w:pPr>
        <w:ind w:left="4819" w:hanging="219"/>
      </w:pPr>
      <w:rPr>
        <w:rFonts w:hint="default"/>
      </w:rPr>
    </w:lvl>
  </w:abstractNum>
  <w:abstractNum w:abstractNumId="42">
    <w:nsid w:val="720044A9"/>
    <w:multiLevelType w:val="hybridMultilevel"/>
    <w:tmpl w:val="A914DDA2"/>
    <w:lvl w:ilvl="0" w:tplc="3418D49C">
      <w:start w:val="1"/>
      <w:numFmt w:val="upperLetter"/>
      <w:lvlText w:val="%1)"/>
      <w:lvlJc w:val="left"/>
      <w:pPr>
        <w:ind w:left="23" w:hanging="219"/>
      </w:pPr>
      <w:rPr>
        <w:rFonts w:ascii="Arial" w:eastAsia="Arial" w:hAnsi="Arial" w:hint="default"/>
        <w:spacing w:val="-1"/>
        <w:sz w:val="17"/>
        <w:szCs w:val="17"/>
      </w:rPr>
    </w:lvl>
    <w:lvl w:ilvl="1" w:tplc="E918F406">
      <w:start w:val="1"/>
      <w:numFmt w:val="bullet"/>
      <w:lvlText w:val="•"/>
      <w:lvlJc w:val="left"/>
      <w:pPr>
        <w:ind w:left="617" w:hanging="219"/>
      </w:pPr>
      <w:rPr>
        <w:rFonts w:hint="default"/>
      </w:rPr>
    </w:lvl>
    <w:lvl w:ilvl="2" w:tplc="0D0E45C8">
      <w:start w:val="1"/>
      <w:numFmt w:val="bullet"/>
      <w:lvlText w:val="•"/>
      <w:lvlJc w:val="left"/>
      <w:pPr>
        <w:ind w:left="1211" w:hanging="219"/>
      </w:pPr>
      <w:rPr>
        <w:rFonts w:hint="default"/>
      </w:rPr>
    </w:lvl>
    <w:lvl w:ilvl="3" w:tplc="829E5F9A">
      <w:start w:val="1"/>
      <w:numFmt w:val="bullet"/>
      <w:lvlText w:val="•"/>
      <w:lvlJc w:val="left"/>
      <w:pPr>
        <w:ind w:left="1805" w:hanging="219"/>
      </w:pPr>
      <w:rPr>
        <w:rFonts w:hint="default"/>
      </w:rPr>
    </w:lvl>
    <w:lvl w:ilvl="4" w:tplc="27CC00A4">
      <w:start w:val="1"/>
      <w:numFmt w:val="bullet"/>
      <w:lvlText w:val="•"/>
      <w:lvlJc w:val="left"/>
      <w:pPr>
        <w:ind w:left="2399" w:hanging="219"/>
      </w:pPr>
      <w:rPr>
        <w:rFonts w:hint="default"/>
      </w:rPr>
    </w:lvl>
    <w:lvl w:ilvl="5" w:tplc="CB868366">
      <w:start w:val="1"/>
      <w:numFmt w:val="bullet"/>
      <w:lvlText w:val="•"/>
      <w:lvlJc w:val="left"/>
      <w:pPr>
        <w:ind w:left="2993" w:hanging="219"/>
      </w:pPr>
      <w:rPr>
        <w:rFonts w:hint="default"/>
      </w:rPr>
    </w:lvl>
    <w:lvl w:ilvl="6" w:tplc="6FB0292A">
      <w:start w:val="1"/>
      <w:numFmt w:val="bullet"/>
      <w:lvlText w:val="•"/>
      <w:lvlJc w:val="left"/>
      <w:pPr>
        <w:ind w:left="3587" w:hanging="219"/>
      </w:pPr>
      <w:rPr>
        <w:rFonts w:hint="default"/>
      </w:rPr>
    </w:lvl>
    <w:lvl w:ilvl="7" w:tplc="9760C3CE">
      <w:start w:val="1"/>
      <w:numFmt w:val="bullet"/>
      <w:lvlText w:val="•"/>
      <w:lvlJc w:val="left"/>
      <w:pPr>
        <w:ind w:left="4181" w:hanging="219"/>
      </w:pPr>
      <w:rPr>
        <w:rFonts w:hint="default"/>
      </w:rPr>
    </w:lvl>
    <w:lvl w:ilvl="8" w:tplc="3C4A590C">
      <w:start w:val="1"/>
      <w:numFmt w:val="bullet"/>
      <w:lvlText w:val="•"/>
      <w:lvlJc w:val="left"/>
      <w:pPr>
        <w:ind w:left="4776" w:hanging="219"/>
      </w:pPr>
      <w:rPr>
        <w:rFonts w:hint="default"/>
      </w:rPr>
    </w:lvl>
  </w:abstractNum>
  <w:abstractNum w:abstractNumId="43">
    <w:nsid w:val="78094FB5"/>
    <w:multiLevelType w:val="hybridMultilevel"/>
    <w:tmpl w:val="54EA2A2A"/>
    <w:lvl w:ilvl="0" w:tplc="0BE0E6D0">
      <w:start w:val="1"/>
      <w:numFmt w:val="upperLetter"/>
      <w:lvlText w:val="%1)"/>
      <w:lvlJc w:val="left"/>
      <w:pPr>
        <w:ind w:left="25" w:hanging="232"/>
      </w:pPr>
      <w:rPr>
        <w:rFonts w:ascii="Arial" w:eastAsia="Arial" w:hAnsi="Arial" w:hint="default"/>
        <w:sz w:val="18"/>
        <w:szCs w:val="18"/>
      </w:rPr>
    </w:lvl>
    <w:lvl w:ilvl="1" w:tplc="384E61A8">
      <w:start w:val="1"/>
      <w:numFmt w:val="bullet"/>
      <w:lvlText w:val="•"/>
      <w:lvlJc w:val="left"/>
      <w:pPr>
        <w:ind w:left="451" w:hanging="232"/>
      </w:pPr>
      <w:rPr>
        <w:rFonts w:hint="default"/>
      </w:rPr>
    </w:lvl>
    <w:lvl w:ilvl="2" w:tplc="EE1AE3C8">
      <w:start w:val="1"/>
      <w:numFmt w:val="bullet"/>
      <w:lvlText w:val="•"/>
      <w:lvlJc w:val="left"/>
      <w:pPr>
        <w:ind w:left="878" w:hanging="232"/>
      </w:pPr>
      <w:rPr>
        <w:rFonts w:hint="default"/>
      </w:rPr>
    </w:lvl>
    <w:lvl w:ilvl="3" w:tplc="EEFC0092">
      <w:start w:val="1"/>
      <w:numFmt w:val="bullet"/>
      <w:lvlText w:val="•"/>
      <w:lvlJc w:val="left"/>
      <w:pPr>
        <w:ind w:left="1304" w:hanging="232"/>
      </w:pPr>
      <w:rPr>
        <w:rFonts w:hint="default"/>
      </w:rPr>
    </w:lvl>
    <w:lvl w:ilvl="4" w:tplc="5844935A">
      <w:start w:val="1"/>
      <w:numFmt w:val="bullet"/>
      <w:lvlText w:val="•"/>
      <w:lvlJc w:val="left"/>
      <w:pPr>
        <w:ind w:left="1730" w:hanging="232"/>
      </w:pPr>
      <w:rPr>
        <w:rFonts w:hint="default"/>
      </w:rPr>
    </w:lvl>
    <w:lvl w:ilvl="5" w:tplc="55ECCCD2">
      <w:start w:val="1"/>
      <w:numFmt w:val="bullet"/>
      <w:lvlText w:val="•"/>
      <w:lvlJc w:val="left"/>
      <w:pPr>
        <w:ind w:left="2157" w:hanging="232"/>
      </w:pPr>
      <w:rPr>
        <w:rFonts w:hint="default"/>
      </w:rPr>
    </w:lvl>
    <w:lvl w:ilvl="6" w:tplc="33C452A0">
      <w:start w:val="1"/>
      <w:numFmt w:val="bullet"/>
      <w:lvlText w:val="•"/>
      <w:lvlJc w:val="left"/>
      <w:pPr>
        <w:ind w:left="2583" w:hanging="232"/>
      </w:pPr>
      <w:rPr>
        <w:rFonts w:hint="default"/>
      </w:rPr>
    </w:lvl>
    <w:lvl w:ilvl="7" w:tplc="4080CFAE">
      <w:start w:val="1"/>
      <w:numFmt w:val="bullet"/>
      <w:lvlText w:val="•"/>
      <w:lvlJc w:val="left"/>
      <w:pPr>
        <w:ind w:left="3010" w:hanging="232"/>
      </w:pPr>
      <w:rPr>
        <w:rFonts w:hint="default"/>
      </w:rPr>
    </w:lvl>
    <w:lvl w:ilvl="8" w:tplc="BAE69B14">
      <w:start w:val="1"/>
      <w:numFmt w:val="bullet"/>
      <w:lvlText w:val="•"/>
      <w:lvlJc w:val="left"/>
      <w:pPr>
        <w:ind w:left="3436" w:hanging="232"/>
      </w:pPr>
      <w:rPr>
        <w:rFonts w:hint="default"/>
      </w:rPr>
    </w:lvl>
  </w:abstractNum>
  <w:abstractNum w:abstractNumId="44">
    <w:nsid w:val="782F78B8"/>
    <w:multiLevelType w:val="hybridMultilevel"/>
    <w:tmpl w:val="17A68C44"/>
    <w:lvl w:ilvl="0" w:tplc="819225DE">
      <w:start w:val="1"/>
      <w:numFmt w:val="decimal"/>
      <w:lvlText w:val="%1."/>
      <w:lvlJc w:val="left"/>
      <w:pPr>
        <w:ind w:left="0" w:hanging="630"/>
      </w:pPr>
      <w:rPr>
        <w:rFonts w:hint="default"/>
      </w:rPr>
    </w:lvl>
    <w:lvl w:ilvl="1" w:tplc="82965A4C">
      <w:start w:val="1"/>
      <w:numFmt w:val="decimal"/>
      <w:lvlText w:val="%2."/>
      <w:lvlJc w:val="left"/>
      <w:pPr>
        <w:ind w:left="810" w:hanging="720"/>
      </w:pPr>
      <w:rPr>
        <w:rFonts w:hint="default"/>
      </w:r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5">
    <w:nsid w:val="7C510E02"/>
    <w:multiLevelType w:val="hybridMultilevel"/>
    <w:tmpl w:val="2BEC4766"/>
    <w:lvl w:ilvl="0" w:tplc="84B48B24">
      <w:start w:val="1"/>
      <w:numFmt w:val="upperLetter"/>
      <w:lvlText w:val="%1)"/>
      <w:lvlJc w:val="left"/>
      <w:pPr>
        <w:ind w:left="23" w:hanging="219"/>
      </w:pPr>
      <w:rPr>
        <w:rFonts w:ascii="Arial" w:eastAsia="Arial" w:hAnsi="Arial" w:hint="default"/>
        <w:spacing w:val="-2"/>
        <w:sz w:val="17"/>
        <w:szCs w:val="17"/>
      </w:rPr>
    </w:lvl>
    <w:lvl w:ilvl="1" w:tplc="4DC0586A">
      <w:start w:val="1"/>
      <w:numFmt w:val="bullet"/>
      <w:lvlText w:val="•"/>
      <w:lvlJc w:val="left"/>
      <w:pPr>
        <w:ind w:left="617" w:hanging="219"/>
      </w:pPr>
      <w:rPr>
        <w:rFonts w:hint="default"/>
      </w:rPr>
    </w:lvl>
    <w:lvl w:ilvl="2" w:tplc="502282DA">
      <w:start w:val="1"/>
      <w:numFmt w:val="bullet"/>
      <w:lvlText w:val="•"/>
      <w:lvlJc w:val="left"/>
      <w:pPr>
        <w:ind w:left="1211" w:hanging="219"/>
      </w:pPr>
      <w:rPr>
        <w:rFonts w:hint="default"/>
      </w:rPr>
    </w:lvl>
    <w:lvl w:ilvl="3" w:tplc="795A049C">
      <w:start w:val="1"/>
      <w:numFmt w:val="bullet"/>
      <w:lvlText w:val="•"/>
      <w:lvlJc w:val="left"/>
      <w:pPr>
        <w:ind w:left="1805" w:hanging="219"/>
      </w:pPr>
      <w:rPr>
        <w:rFonts w:hint="default"/>
      </w:rPr>
    </w:lvl>
    <w:lvl w:ilvl="4" w:tplc="32764A16">
      <w:start w:val="1"/>
      <w:numFmt w:val="bullet"/>
      <w:lvlText w:val="•"/>
      <w:lvlJc w:val="left"/>
      <w:pPr>
        <w:ind w:left="2399" w:hanging="219"/>
      </w:pPr>
      <w:rPr>
        <w:rFonts w:hint="default"/>
      </w:rPr>
    </w:lvl>
    <w:lvl w:ilvl="5" w:tplc="C232A954">
      <w:start w:val="1"/>
      <w:numFmt w:val="bullet"/>
      <w:lvlText w:val="•"/>
      <w:lvlJc w:val="left"/>
      <w:pPr>
        <w:ind w:left="2993" w:hanging="219"/>
      </w:pPr>
      <w:rPr>
        <w:rFonts w:hint="default"/>
      </w:rPr>
    </w:lvl>
    <w:lvl w:ilvl="6" w:tplc="ACCE0134">
      <w:start w:val="1"/>
      <w:numFmt w:val="bullet"/>
      <w:lvlText w:val="•"/>
      <w:lvlJc w:val="left"/>
      <w:pPr>
        <w:ind w:left="3587" w:hanging="219"/>
      </w:pPr>
      <w:rPr>
        <w:rFonts w:hint="default"/>
      </w:rPr>
    </w:lvl>
    <w:lvl w:ilvl="7" w:tplc="9516F53A">
      <w:start w:val="1"/>
      <w:numFmt w:val="bullet"/>
      <w:lvlText w:val="•"/>
      <w:lvlJc w:val="left"/>
      <w:pPr>
        <w:ind w:left="4182" w:hanging="219"/>
      </w:pPr>
      <w:rPr>
        <w:rFonts w:hint="default"/>
      </w:rPr>
    </w:lvl>
    <w:lvl w:ilvl="8" w:tplc="7B8E75D4">
      <w:start w:val="1"/>
      <w:numFmt w:val="bullet"/>
      <w:lvlText w:val="•"/>
      <w:lvlJc w:val="left"/>
      <w:pPr>
        <w:ind w:left="4776" w:hanging="219"/>
      </w:pPr>
      <w:rPr>
        <w:rFonts w:hint="default"/>
      </w:rPr>
    </w:lvl>
  </w:abstractNum>
  <w:abstractNum w:abstractNumId="46">
    <w:nsid w:val="7D7B2CF8"/>
    <w:multiLevelType w:val="hybridMultilevel"/>
    <w:tmpl w:val="E8464C80"/>
    <w:lvl w:ilvl="0" w:tplc="325A2222">
      <w:start w:val="1"/>
      <w:numFmt w:val="upperLetter"/>
      <w:lvlText w:val="%1)"/>
      <w:lvlJc w:val="left"/>
      <w:pPr>
        <w:ind w:left="256" w:hanging="232"/>
      </w:pPr>
      <w:rPr>
        <w:rFonts w:ascii="Arial" w:eastAsia="Arial" w:hAnsi="Arial" w:hint="default"/>
        <w:sz w:val="18"/>
        <w:szCs w:val="18"/>
      </w:rPr>
    </w:lvl>
    <w:lvl w:ilvl="1" w:tplc="C848E6A6">
      <w:start w:val="1"/>
      <w:numFmt w:val="bullet"/>
      <w:lvlText w:val="•"/>
      <w:lvlJc w:val="left"/>
      <w:pPr>
        <w:ind w:left="504" w:hanging="232"/>
      </w:pPr>
      <w:rPr>
        <w:rFonts w:hint="default"/>
      </w:rPr>
    </w:lvl>
    <w:lvl w:ilvl="2" w:tplc="2AFEBB22">
      <w:start w:val="1"/>
      <w:numFmt w:val="bullet"/>
      <w:lvlText w:val="•"/>
      <w:lvlJc w:val="left"/>
      <w:pPr>
        <w:ind w:left="752" w:hanging="232"/>
      </w:pPr>
      <w:rPr>
        <w:rFonts w:hint="default"/>
      </w:rPr>
    </w:lvl>
    <w:lvl w:ilvl="3" w:tplc="76FC2670">
      <w:start w:val="1"/>
      <w:numFmt w:val="bullet"/>
      <w:lvlText w:val="•"/>
      <w:lvlJc w:val="left"/>
      <w:pPr>
        <w:ind w:left="1000" w:hanging="232"/>
      </w:pPr>
      <w:rPr>
        <w:rFonts w:hint="default"/>
      </w:rPr>
    </w:lvl>
    <w:lvl w:ilvl="4" w:tplc="053E98FA">
      <w:start w:val="1"/>
      <w:numFmt w:val="bullet"/>
      <w:lvlText w:val="•"/>
      <w:lvlJc w:val="left"/>
      <w:pPr>
        <w:ind w:left="1248" w:hanging="232"/>
      </w:pPr>
      <w:rPr>
        <w:rFonts w:hint="default"/>
      </w:rPr>
    </w:lvl>
    <w:lvl w:ilvl="5" w:tplc="25686E84">
      <w:start w:val="1"/>
      <w:numFmt w:val="bullet"/>
      <w:lvlText w:val="•"/>
      <w:lvlJc w:val="left"/>
      <w:pPr>
        <w:ind w:left="1496" w:hanging="232"/>
      </w:pPr>
      <w:rPr>
        <w:rFonts w:hint="default"/>
      </w:rPr>
    </w:lvl>
    <w:lvl w:ilvl="6" w:tplc="34F2737C">
      <w:start w:val="1"/>
      <w:numFmt w:val="bullet"/>
      <w:lvlText w:val="•"/>
      <w:lvlJc w:val="left"/>
      <w:pPr>
        <w:ind w:left="1744" w:hanging="232"/>
      </w:pPr>
      <w:rPr>
        <w:rFonts w:hint="default"/>
      </w:rPr>
    </w:lvl>
    <w:lvl w:ilvl="7" w:tplc="B97C3EE2">
      <w:start w:val="1"/>
      <w:numFmt w:val="bullet"/>
      <w:lvlText w:val="•"/>
      <w:lvlJc w:val="left"/>
      <w:pPr>
        <w:ind w:left="1992" w:hanging="232"/>
      </w:pPr>
      <w:rPr>
        <w:rFonts w:hint="default"/>
      </w:rPr>
    </w:lvl>
    <w:lvl w:ilvl="8" w:tplc="EBE8EBB4">
      <w:start w:val="1"/>
      <w:numFmt w:val="bullet"/>
      <w:lvlText w:val="•"/>
      <w:lvlJc w:val="left"/>
      <w:pPr>
        <w:ind w:left="2240" w:hanging="232"/>
      </w:pPr>
      <w:rPr>
        <w:rFonts w:hint="default"/>
      </w:rPr>
    </w:lvl>
  </w:abstractNum>
  <w:num w:numId="1">
    <w:abstractNumId w:val="44"/>
  </w:num>
  <w:num w:numId="2">
    <w:abstractNumId w:val="20"/>
  </w:num>
  <w:num w:numId="3">
    <w:abstractNumId w:val="27"/>
  </w:num>
  <w:num w:numId="4">
    <w:abstractNumId w:val="36"/>
  </w:num>
  <w:num w:numId="5">
    <w:abstractNumId w:val="45"/>
  </w:num>
  <w:num w:numId="6">
    <w:abstractNumId w:val="30"/>
  </w:num>
  <w:num w:numId="7">
    <w:abstractNumId w:val="32"/>
  </w:num>
  <w:num w:numId="8">
    <w:abstractNumId w:val="29"/>
  </w:num>
  <w:num w:numId="9">
    <w:abstractNumId w:val="41"/>
  </w:num>
  <w:num w:numId="10">
    <w:abstractNumId w:val="35"/>
  </w:num>
  <w:num w:numId="11">
    <w:abstractNumId w:val="12"/>
  </w:num>
  <w:num w:numId="12">
    <w:abstractNumId w:val="10"/>
  </w:num>
  <w:num w:numId="13">
    <w:abstractNumId w:val="17"/>
  </w:num>
  <w:num w:numId="14">
    <w:abstractNumId w:val="19"/>
  </w:num>
  <w:num w:numId="15">
    <w:abstractNumId w:val="28"/>
  </w:num>
  <w:num w:numId="16">
    <w:abstractNumId w:val="18"/>
  </w:num>
  <w:num w:numId="17">
    <w:abstractNumId w:val="14"/>
  </w:num>
  <w:num w:numId="18">
    <w:abstractNumId w:val="3"/>
  </w:num>
  <w:num w:numId="19">
    <w:abstractNumId w:val="26"/>
  </w:num>
  <w:num w:numId="20">
    <w:abstractNumId w:val="25"/>
  </w:num>
  <w:num w:numId="21">
    <w:abstractNumId w:val="7"/>
  </w:num>
  <w:num w:numId="22">
    <w:abstractNumId w:val="42"/>
  </w:num>
  <w:num w:numId="23">
    <w:abstractNumId w:val="33"/>
  </w:num>
  <w:num w:numId="24">
    <w:abstractNumId w:val="11"/>
  </w:num>
  <w:num w:numId="25">
    <w:abstractNumId w:val="15"/>
  </w:num>
  <w:num w:numId="26">
    <w:abstractNumId w:val="24"/>
  </w:num>
  <w:num w:numId="27">
    <w:abstractNumId w:val="38"/>
  </w:num>
  <w:num w:numId="28">
    <w:abstractNumId w:val="4"/>
  </w:num>
  <w:num w:numId="29">
    <w:abstractNumId w:val="40"/>
  </w:num>
  <w:num w:numId="30">
    <w:abstractNumId w:val="16"/>
  </w:num>
  <w:num w:numId="31">
    <w:abstractNumId w:val="5"/>
  </w:num>
  <w:num w:numId="32">
    <w:abstractNumId w:val="43"/>
  </w:num>
  <w:num w:numId="33">
    <w:abstractNumId w:val="37"/>
  </w:num>
  <w:num w:numId="34">
    <w:abstractNumId w:val="9"/>
  </w:num>
  <w:num w:numId="35">
    <w:abstractNumId w:val="46"/>
  </w:num>
  <w:num w:numId="36">
    <w:abstractNumId w:val="2"/>
  </w:num>
  <w:num w:numId="37">
    <w:abstractNumId w:val="21"/>
  </w:num>
  <w:num w:numId="38">
    <w:abstractNumId w:val="0"/>
  </w:num>
  <w:num w:numId="39">
    <w:abstractNumId w:val="6"/>
  </w:num>
  <w:num w:numId="40">
    <w:abstractNumId w:val="13"/>
  </w:num>
  <w:num w:numId="41">
    <w:abstractNumId w:val="34"/>
  </w:num>
  <w:num w:numId="42">
    <w:abstractNumId w:val="22"/>
  </w:num>
  <w:num w:numId="43">
    <w:abstractNumId w:val="31"/>
  </w:num>
  <w:num w:numId="44">
    <w:abstractNumId w:val="23"/>
  </w:num>
  <w:num w:numId="45">
    <w:abstractNumId w:val="39"/>
  </w:num>
  <w:num w:numId="46">
    <w:abstractNumId w:val="1"/>
  </w:num>
  <w:num w:numId="47">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8432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B01"/>
    <w:rsid w:val="00000702"/>
    <w:rsid w:val="000027BA"/>
    <w:rsid w:val="0000316A"/>
    <w:rsid w:val="000043DB"/>
    <w:rsid w:val="00006BE3"/>
    <w:rsid w:val="00007539"/>
    <w:rsid w:val="00010368"/>
    <w:rsid w:val="00010E6B"/>
    <w:rsid w:val="00012A74"/>
    <w:rsid w:val="00012D40"/>
    <w:rsid w:val="0001349C"/>
    <w:rsid w:val="00013B51"/>
    <w:rsid w:val="00014725"/>
    <w:rsid w:val="00014FE2"/>
    <w:rsid w:val="00015E34"/>
    <w:rsid w:val="00016A4E"/>
    <w:rsid w:val="00025D78"/>
    <w:rsid w:val="00027D02"/>
    <w:rsid w:val="0003056B"/>
    <w:rsid w:val="000315F4"/>
    <w:rsid w:val="00033F68"/>
    <w:rsid w:val="000355EA"/>
    <w:rsid w:val="000356E6"/>
    <w:rsid w:val="00037B19"/>
    <w:rsid w:val="00040388"/>
    <w:rsid w:val="000406A2"/>
    <w:rsid w:val="00040C75"/>
    <w:rsid w:val="00045043"/>
    <w:rsid w:val="00045CF5"/>
    <w:rsid w:val="00046B40"/>
    <w:rsid w:val="00046C9D"/>
    <w:rsid w:val="00047253"/>
    <w:rsid w:val="000474D3"/>
    <w:rsid w:val="00050C88"/>
    <w:rsid w:val="000528D7"/>
    <w:rsid w:val="00054DEE"/>
    <w:rsid w:val="00061890"/>
    <w:rsid w:val="00062B58"/>
    <w:rsid w:val="00063AA0"/>
    <w:rsid w:val="00064273"/>
    <w:rsid w:val="00066940"/>
    <w:rsid w:val="00066C32"/>
    <w:rsid w:val="00067A4E"/>
    <w:rsid w:val="000706EB"/>
    <w:rsid w:val="00072FFC"/>
    <w:rsid w:val="00073357"/>
    <w:rsid w:val="00073B2C"/>
    <w:rsid w:val="0007726B"/>
    <w:rsid w:val="000808B1"/>
    <w:rsid w:val="00082D08"/>
    <w:rsid w:val="000865B6"/>
    <w:rsid w:val="00090599"/>
    <w:rsid w:val="000908C5"/>
    <w:rsid w:val="0009166E"/>
    <w:rsid w:val="000924E0"/>
    <w:rsid w:val="000926EA"/>
    <w:rsid w:val="00092733"/>
    <w:rsid w:val="00092B4C"/>
    <w:rsid w:val="00093008"/>
    <w:rsid w:val="00096C93"/>
    <w:rsid w:val="000970AC"/>
    <w:rsid w:val="000A568A"/>
    <w:rsid w:val="000A78BC"/>
    <w:rsid w:val="000B2F7D"/>
    <w:rsid w:val="000B314F"/>
    <w:rsid w:val="000B3EFF"/>
    <w:rsid w:val="000B5277"/>
    <w:rsid w:val="000B5AE6"/>
    <w:rsid w:val="000C37F9"/>
    <w:rsid w:val="000C3B21"/>
    <w:rsid w:val="000C7386"/>
    <w:rsid w:val="000D4E1D"/>
    <w:rsid w:val="000D7B88"/>
    <w:rsid w:val="000D7F34"/>
    <w:rsid w:val="000E0173"/>
    <w:rsid w:val="000E39F6"/>
    <w:rsid w:val="000E3E86"/>
    <w:rsid w:val="000E5EC9"/>
    <w:rsid w:val="000E687A"/>
    <w:rsid w:val="000E70A4"/>
    <w:rsid w:val="000F01B2"/>
    <w:rsid w:val="000F4F2B"/>
    <w:rsid w:val="000F59E6"/>
    <w:rsid w:val="000F73C6"/>
    <w:rsid w:val="001058A1"/>
    <w:rsid w:val="001058CE"/>
    <w:rsid w:val="00105D4D"/>
    <w:rsid w:val="00107A4B"/>
    <w:rsid w:val="00107DB7"/>
    <w:rsid w:val="0011009B"/>
    <w:rsid w:val="00113D99"/>
    <w:rsid w:val="00114895"/>
    <w:rsid w:val="00114AD4"/>
    <w:rsid w:val="0011578B"/>
    <w:rsid w:val="001157D3"/>
    <w:rsid w:val="001157E4"/>
    <w:rsid w:val="00115842"/>
    <w:rsid w:val="00115DB9"/>
    <w:rsid w:val="001171E7"/>
    <w:rsid w:val="00120F14"/>
    <w:rsid w:val="001237FC"/>
    <w:rsid w:val="001253E9"/>
    <w:rsid w:val="0012714F"/>
    <w:rsid w:val="00130301"/>
    <w:rsid w:val="001347B3"/>
    <w:rsid w:val="00142994"/>
    <w:rsid w:val="00150782"/>
    <w:rsid w:val="00151941"/>
    <w:rsid w:val="001519C1"/>
    <w:rsid w:val="00161976"/>
    <w:rsid w:val="00163E37"/>
    <w:rsid w:val="00165C06"/>
    <w:rsid w:val="0016737E"/>
    <w:rsid w:val="00172AF8"/>
    <w:rsid w:val="001738BB"/>
    <w:rsid w:val="00174482"/>
    <w:rsid w:val="0017449D"/>
    <w:rsid w:val="001745F8"/>
    <w:rsid w:val="00174827"/>
    <w:rsid w:val="0018172D"/>
    <w:rsid w:val="001833E1"/>
    <w:rsid w:val="00183D46"/>
    <w:rsid w:val="00184352"/>
    <w:rsid w:val="00184E4D"/>
    <w:rsid w:val="001855BA"/>
    <w:rsid w:val="00187241"/>
    <w:rsid w:val="0019177C"/>
    <w:rsid w:val="00192959"/>
    <w:rsid w:val="001940AA"/>
    <w:rsid w:val="00197099"/>
    <w:rsid w:val="001A1013"/>
    <w:rsid w:val="001A22EB"/>
    <w:rsid w:val="001A300C"/>
    <w:rsid w:val="001A35A2"/>
    <w:rsid w:val="001A3BF1"/>
    <w:rsid w:val="001A48EA"/>
    <w:rsid w:val="001B1B5B"/>
    <w:rsid w:val="001B2033"/>
    <w:rsid w:val="001B284E"/>
    <w:rsid w:val="001B2E48"/>
    <w:rsid w:val="001B31DD"/>
    <w:rsid w:val="001B40C0"/>
    <w:rsid w:val="001B68CF"/>
    <w:rsid w:val="001B7176"/>
    <w:rsid w:val="001B77E7"/>
    <w:rsid w:val="001C1255"/>
    <w:rsid w:val="001C246C"/>
    <w:rsid w:val="001C3BC8"/>
    <w:rsid w:val="001C5542"/>
    <w:rsid w:val="001C5774"/>
    <w:rsid w:val="001C7DB0"/>
    <w:rsid w:val="001D17C2"/>
    <w:rsid w:val="001D4ECD"/>
    <w:rsid w:val="001D5D1F"/>
    <w:rsid w:val="001E1698"/>
    <w:rsid w:val="001E18CB"/>
    <w:rsid w:val="001E5A27"/>
    <w:rsid w:val="001E6215"/>
    <w:rsid w:val="001E6D46"/>
    <w:rsid w:val="001E75E4"/>
    <w:rsid w:val="001F1C9D"/>
    <w:rsid w:val="001F4F1C"/>
    <w:rsid w:val="001F4FFE"/>
    <w:rsid w:val="001F55F1"/>
    <w:rsid w:val="001F7163"/>
    <w:rsid w:val="0020062F"/>
    <w:rsid w:val="00201F24"/>
    <w:rsid w:val="002021DF"/>
    <w:rsid w:val="00202649"/>
    <w:rsid w:val="00202918"/>
    <w:rsid w:val="00204600"/>
    <w:rsid w:val="00205109"/>
    <w:rsid w:val="00206A62"/>
    <w:rsid w:val="00210DC6"/>
    <w:rsid w:val="00211289"/>
    <w:rsid w:val="00211F3D"/>
    <w:rsid w:val="00213131"/>
    <w:rsid w:val="00213C17"/>
    <w:rsid w:val="00213CE6"/>
    <w:rsid w:val="00214346"/>
    <w:rsid w:val="00215B73"/>
    <w:rsid w:val="002166DB"/>
    <w:rsid w:val="00220487"/>
    <w:rsid w:val="002221D3"/>
    <w:rsid w:val="00222D8D"/>
    <w:rsid w:val="00223761"/>
    <w:rsid w:val="00224913"/>
    <w:rsid w:val="0022545A"/>
    <w:rsid w:val="0022589D"/>
    <w:rsid w:val="002258B6"/>
    <w:rsid w:val="00227871"/>
    <w:rsid w:val="00230F39"/>
    <w:rsid w:val="00231334"/>
    <w:rsid w:val="0023340C"/>
    <w:rsid w:val="00236706"/>
    <w:rsid w:val="00236860"/>
    <w:rsid w:val="0024084C"/>
    <w:rsid w:val="002427C8"/>
    <w:rsid w:val="00243273"/>
    <w:rsid w:val="00243D4F"/>
    <w:rsid w:val="002442C3"/>
    <w:rsid w:val="00244366"/>
    <w:rsid w:val="002456D6"/>
    <w:rsid w:val="00246C36"/>
    <w:rsid w:val="002473F5"/>
    <w:rsid w:val="00247F60"/>
    <w:rsid w:val="002504BD"/>
    <w:rsid w:val="00250CFF"/>
    <w:rsid w:val="002516B7"/>
    <w:rsid w:val="00251B85"/>
    <w:rsid w:val="00255F86"/>
    <w:rsid w:val="0026074B"/>
    <w:rsid w:val="0026495E"/>
    <w:rsid w:val="00265065"/>
    <w:rsid w:val="002655C2"/>
    <w:rsid w:val="0026601E"/>
    <w:rsid w:val="00270238"/>
    <w:rsid w:val="00271EAE"/>
    <w:rsid w:val="00272A04"/>
    <w:rsid w:val="002733D9"/>
    <w:rsid w:val="0027407B"/>
    <w:rsid w:val="00274C25"/>
    <w:rsid w:val="002778C9"/>
    <w:rsid w:val="00277B17"/>
    <w:rsid w:val="00280052"/>
    <w:rsid w:val="0028172C"/>
    <w:rsid w:val="00283606"/>
    <w:rsid w:val="00285D92"/>
    <w:rsid w:val="00286FF7"/>
    <w:rsid w:val="00290F4F"/>
    <w:rsid w:val="002925B0"/>
    <w:rsid w:val="00293041"/>
    <w:rsid w:val="002930D8"/>
    <w:rsid w:val="002935CD"/>
    <w:rsid w:val="0029611A"/>
    <w:rsid w:val="0029612F"/>
    <w:rsid w:val="0029654E"/>
    <w:rsid w:val="002A08BE"/>
    <w:rsid w:val="002A43AD"/>
    <w:rsid w:val="002A5045"/>
    <w:rsid w:val="002A6EA3"/>
    <w:rsid w:val="002B0A40"/>
    <w:rsid w:val="002B15ED"/>
    <w:rsid w:val="002B3204"/>
    <w:rsid w:val="002B4B6A"/>
    <w:rsid w:val="002B6C42"/>
    <w:rsid w:val="002C04A3"/>
    <w:rsid w:val="002C0F46"/>
    <w:rsid w:val="002C10E1"/>
    <w:rsid w:val="002D6502"/>
    <w:rsid w:val="002D65E3"/>
    <w:rsid w:val="002E1186"/>
    <w:rsid w:val="002E1EFE"/>
    <w:rsid w:val="002E24F5"/>
    <w:rsid w:val="002E57D3"/>
    <w:rsid w:val="002E6182"/>
    <w:rsid w:val="002F1020"/>
    <w:rsid w:val="002F229D"/>
    <w:rsid w:val="002F3B2B"/>
    <w:rsid w:val="002F408D"/>
    <w:rsid w:val="002F466D"/>
    <w:rsid w:val="002F4A4F"/>
    <w:rsid w:val="002F4C1F"/>
    <w:rsid w:val="002F53B7"/>
    <w:rsid w:val="002F5EE1"/>
    <w:rsid w:val="002F618F"/>
    <w:rsid w:val="002F6AB1"/>
    <w:rsid w:val="002F7537"/>
    <w:rsid w:val="00302103"/>
    <w:rsid w:val="00302BB1"/>
    <w:rsid w:val="00302F7E"/>
    <w:rsid w:val="0030655F"/>
    <w:rsid w:val="00306ED0"/>
    <w:rsid w:val="00306F4B"/>
    <w:rsid w:val="00307188"/>
    <w:rsid w:val="003074BE"/>
    <w:rsid w:val="003110B2"/>
    <w:rsid w:val="0031412B"/>
    <w:rsid w:val="00314FB1"/>
    <w:rsid w:val="00317977"/>
    <w:rsid w:val="00320559"/>
    <w:rsid w:val="00320F85"/>
    <w:rsid w:val="00324B81"/>
    <w:rsid w:val="00330685"/>
    <w:rsid w:val="00331787"/>
    <w:rsid w:val="0033214D"/>
    <w:rsid w:val="00332C68"/>
    <w:rsid w:val="00335D0D"/>
    <w:rsid w:val="0033717E"/>
    <w:rsid w:val="00337384"/>
    <w:rsid w:val="00340116"/>
    <w:rsid w:val="003401C5"/>
    <w:rsid w:val="00342BB1"/>
    <w:rsid w:val="003451DC"/>
    <w:rsid w:val="00347110"/>
    <w:rsid w:val="00350C27"/>
    <w:rsid w:val="00350C9B"/>
    <w:rsid w:val="0035185C"/>
    <w:rsid w:val="00353309"/>
    <w:rsid w:val="00353871"/>
    <w:rsid w:val="0036197D"/>
    <w:rsid w:val="0036199E"/>
    <w:rsid w:val="0036257A"/>
    <w:rsid w:val="00364F37"/>
    <w:rsid w:val="003652EE"/>
    <w:rsid w:val="00366056"/>
    <w:rsid w:val="003672C0"/>
    <w:rsid w:val="00367E1D"/>
    <w:rsid w:val="003727C1"/>
    <w:rsid w:val="00372A93"/>
    <w:rsid w:val="00372CAB"/>
    <w:rsid w:val="00374302"/>
    <w:rsid w:val="00374EE0"/>
    <w:rsid w:val="00377B8F"/>
    <w:rsid w:val="00380114"/>
    <w:rsid w:val="003823AF"/>
    <w:rsid w:val="003841BA"/>
    <w:rsid w:val="0038506C"/>
    <w:rsid w:val="00386377"/>
    <w:rsid w:val="00391D24"/>
    <w:rsid w:val="00392B87"/>
    <w:rsid w:val="00393927"/>
    <w:rsid w:val="0039534A"/>
    <w:rsid w:val="00397B5A"/>
    <w:rsid w:val="003A0341"/>
    <w:rsid w:val="003A13F7"/>
    <w:rsid w:val="003A3A8C"/>
    <w:rsid w:val="003A44E0"/>
    <w:rsid w:val="003A5075"/>
    <w:rsid w:val="003A510A"/>
    <w:rsid w:val="003A744E"/>
    <w:rsid w:val="003B1978"/>
    <w:rsid w:val="003B1AF3"/>
    <w:rsid w:val="003B320C"/>
    <w:rsid w:val="003B37F6"/>
    <w:rsid w:val="003B59FC"/>
    <w:rsid w:val="003B73FD"/>
    <w:rsid w:val="003B7644"/>
    <w:rsid w:val="003C081D"/>
    <w:rsid w:val="003C4D52"/>
    <w:rsid w:val="003C50B4"/>
    <w:rsid w:val="003D2B12"/>
    <w:rsid w:val="003D3F84"/>
    <w:rsid w:val="003D5332"/>
    <w:rsid w:val="003D6219"/>
    <w:rsid w:val="003D7237"/>
    <w:rsid w:val="003D7818"/>
    <w:rsid w:val="003E07F3"/>
    <w:rsid w:val="003E13CE"/>
    <w:rsid w:val="003E197D"/>
    <w:rsid w:val="003E2CB0"/>
    <w:rsid w:val="003E2EE8"/>
    <w:rsid w:val="003E5930"/>
    <w:rsid w:val="003E743C"/>
    <w:rsid w:val="003F1F33"/>
    <w:rsid w:val="003F1F9F"/>
    <w:rsid w:val="003F4BC2"/>
    <w:rsid w:val="003F505D"/>
    <w:rsid w:val="003F5BD5"/>
    <w:rsid w:val="003F6541"/>
    <w:rsid w:val="003F781F"/>
    <w:rsid w:val="00400754"/>
    <w:rsid w:val="00400F8D"/>
    <w:rsid w:val="00403C78"/>
    <w:rsid w:val="004052AA"/>
    <w:rsid w:val="0040651A"/>
    <w:rsid w:val="00407117"/>
    <w:rsid w:val="004105BC"/>
    <w:rsid w:val="004109E1"/>
    <w:rsid w:val="00410E0F"/>
    <w:rsid w:val="00412BAC"/>
    <w:rsid w:val="00415650"/>
    <w:rsid w:val="00415B5E"/>
    <w:rsid w:val="00417ED6"/>
    <w:rsid w:val="0042108E"/>
    <w:rsid w:val="00422A96"/>
    <w:rsid w:val="00423C73"/>
    <w:rsid w:val="00424048"/>
    <w:rsid w:val="00424594"/>
    <w:rsid w:val="004319BA"/>
    <w:rsid w:val="00431CD5"/>
    <w:rsid w:val="004324CB"/>
    <w:rsid w:val="00432F3A"/>
    <w:rsid w:val="00433DB2"/>
    <w:rsid w:val="004347B4"/>
    <w:rsid w:val="00434FBC"/>
    <w:rsid w:val="004350B4"/>
    <w:rsid w:val="004369D0"/>
    <w:rsid w:val="00436D07"/>
    <w:rsid w:val="00442D32"/>
    <w:rsid w:val="00443786"/>
    <w:rsid w:val="00445076"/>
    <w:rsid w:val="00445288"/>
    <w:rsid w:val="00445875"/>
    <w:rsid w:val="00447C5D"/>
    <w:rsid w:val="0045355A"/>
    <w:rsid w:val="004555BF"/>
    <w:rsid w:val="00456510"/>
    <w:rsid w:val="004610D7"/>
    <w:rsid w:val="004623A3"/>
    <w:rsid w:val="00463BA5"/>
    <w:rsid w:val="00464938"/>
    <w:rsid w:val="00464AC2"/>
    <w:rsid w:val="004655D8"/>
    <w:rsid w:val="00465828"/>
    <w:rsid w:val="00465DA7"/>
    <w:rsid w:val="00470955"/>
    <w:rsid w:val="00471FFD"/>
    <w:rsid w:val="00474463"/>
    <w:rsid w:val="00475E76"/>
    <w:rsid w:val="00480784"/>
    <w:rsid w:val="00484111"/>
    <w:rsid w:val="0048568A"/>
    <w:rsid w:val="00485D16"/>
    <w:rsid w:val="00492886"/>
    <w:rsid w:val="00493D3E"/>
    <w:rsid w:val="00494EB5"/>
    <w:rsid w:val="0049728B"/>
    <w:rsid w:val="00497AD4"/>
    <w:rsid w:val="004A2847"/>
    <w:rsid w:val="004A2D91"/>
    <w:rsid w:val="004A3187"/>
    <w:rsid w:val="004A361D"/>
    <w:rsid w:val="004A3BE3"/>
    <w:rsid w:val="004A53F6"/>
    <w:rsid w:val="004A6565"/>
    <w:rsid w:val="004A7149"/>
    <w:rsid w:val="004A737E"/>
    <w:rsid w:val="004B0BC6"/>
    <w:rsid w:val="004B0D1D"/>
    <w:rsid w:val="004B4CC4"/>
    <w:rsid w:val="004B6C57"/>
    <w:rsid w:val="004B6E77"/>
    <w:rsid w:val="004B7A36"/>
    <w:rsid w:val="004B7DB6"/>
    <w:rsid w:val="004C2F0B"/>
    <w:rsid w:val="004C3195"/>
    <w:rsid w:val="004C3427"/>
    <w:rsid w:val="004C5560"/>
    <w:rsid w:val="004C68CC"/>
    <w:rsid w:val="004C6AE8"/>
    <w:rsid w:val="004C6B28"/>
    <w:rsid w:val="004D2225"/>
    <w:rsid w:val="004D26F7"/>
    <w:rsid w:val="004D529D"/>
    <w:rsid w:val="004D5834"/>
    <w:rsid w:val="004D5958"/>
    <w:rsid w:val="004E0491"/>
    <w:rsid w:val="004E2DA3"/>
    <w:rsid w:val="004E31C2"/>
    <w:rsid w:val="004E3212"/>
    <w:rsid w:val="004E3CBA"/>
    <w:rsid w:val="004F113B"/>
    <w:rsid w:val="004F23C2"/>
    <w:rsid w:val="004F34C7"/>
    <w:rsid w:val="004F3AEA"/>
    <w:rsid w:val="004F5AFF"/>
    <w:rsid w:val="005015E1"/>
    <w:rsid w:val="005036E8"/>
    <w:rsid w:val="005043B4"/>
    <w:rsid w:val="005055A2"/>
    <w:rsid w:val="0050704D"/>
    <w:rsid w:val="0051072E"/>
    <w:rsid w:val="00512C6C"/>
    <w:rsid w:val="00513D3C"/>
    <w:rsid w:val="00515149"/>
    <w:rsid w:val="00515FFB"/>
    <w:rsid w:val="00516946"/>
    <w:rsid w:val="005230E6"/>
    <w:rsid w:val="00523139"/>
    <w:rsid w:val="00523FA2"/>
    <w:rsid w:val="0052442C"/>
    <w:rsid w:val="00525B6E"/>
    <w:rsid w:val="005278B7"/>
    <w:rsid w:val="00531C7F"/>
    <w:rsid w:val="00532549"/>
    <w:rsid w:val="005332E1"/>
    <w:rsid w:val="00534F2E"/>
    <w:rsid w:val="005351D4"/>
    <w:rsid w:val="00535F1E"/>
    <w:rsid w:val="00537217"/>
    <w:rsid w:val="00540DCB"/>
    <w:rsid w:val="00541343"/>
    <w:rsid w:val="00541B9E"/>
    <w:rsid w:val="00541F29"/>
    <w:rsid w:val="00542118"/>
    <w:rsid w:val="0054265F"/>
    <w:rsid w:val="00542E1F"/>
    <w:rsid w:val="00543183"/>
    <w:rsid w:val="005441E3"/>
    <w:rsid w:val="00544DC2"/>
    <w:rsid w:val="00544E75"/>
    <w:rsid w:val="005459B1"/>
    <w:rsid w:val="00545A6A"/>
    <w:rsid w:val="00552A86"/>
    <w:rsid w:val="00552F63"/>
    <w:rsid w:val="00553E3B"/>
    <w:rsid w:val="005551B4"/>
    <w:rsid w:val="00555A18"/>
    <w:rsid w:val="005569BE"/>
    <w:rsid w:val="00560C73"/>
    <w:rsid w:val="00561E9A"/>
    <w:rsid w:val="00565DC8"/>
    <w:rsid w:val="00566C43"/>
    <w:rsid w:val="00566D33"/>
    <w:rsid w:val="00566FAF"/>
    <w:rsid w:val="0056712E"/>
    <w:rsid w:val="00567881"/>
    <w:rsid w:val="00567BC0"/>
    <w:rsid w:val="005747CD"/>
    <w:rsid w:val="005751C3"/>
    <w:rsid w:val="00577ABF"/>
    <w:rsid w:val="00581FE8"/>
    <w:rsid w:val="00585E1E"/>
    <w:rsid w:val="00585FB5"/>
    <w:rsid w:val="0058772A"/>
    <w:rsid w:val="0059033B"/>
    <w:rsid w:val="005923D4"/>
    <w:rsid w:val="00593A93"/>
    <w:rsid w:val="0059456C"/>
    <w:rsid w:val="00594837"/>
    <w:rsid w:val="005A4B91"/>
    <w:rsid w:val="005A6E51"/>
    <w:rsid w:val="005B0645"/>
    <w:rsid w:val="005B15F3"/>
    <w:rsid w:val="005B1AF9"/>
    <w:rsid w:val="005B1EF0"/>
    <w:rsid w:val="005B214C"/>
    <w:rsid w:val="005B616E"/>
    <w:rsid w:val="005B6701"/>
    <w:rsid w:val="005B7945"/>
    <w:rsid w:val="005B7E6E"/>
    <w:rsid w:val="005C223D"/>
    <w:rsid w:val="005C2DC3"/>
    <w:rsid w:val="005C36A5"/>
    <w:rsid w:val="005C4DC7"/>
    <w:rsid w:val="005C5410"/>
    <w:rsid w:val="005C63B3"/>
    <w:rsid w:val="005C75B3"/>
    <w:rsid w:val="005D022A"/>
    <w:rsid w:val="005D0A1F"/>
    <w:rsid w:val="005D1326"/>
    <w:rsid w:val="005D1B2A"/>
    <w:rsid w:val="005D1E9C"/>
    <w:rsid w:val="005D1FA0"/>
    <w:rsid w:val="005D2543"/>
    <w:rsid w:val="005D4286"/>
    <w:rsid w:val="005E0F21"/>
    <w:rsid w:val="005E15C9"/>
    <w:rsid w:val="005E15FB"/>
    <w:rsid w:val="005E2E7F"/>
    <w:rsid w:val="005E48CF"/>
    <w:rsid w:val="005E5A10"/>
    <w:rsid w:val="005E5CCE"/>
    <w:rsid w:val="005F04B6"/>
    <w:rsid w:val="005F2A7B"/>
    <w:rsid w:val="005F4736"/>
    <w:rsid w:val="005F6497"/>
    <w:rsid w:val="005F6657"/>
    <w:rsid w:val="005F6671"/>
    <w:rsid w:val="005F7063"/>
    <w:rsid w:val="005F7B92"/>
    <w:rsid w:val="005F7F77"/>
    <w:rsid w:val="00600730"/>
    <w:rsid w:val="00601977"/>
    <w:rsid w:val="00601BCD"/>
    <w:rsid w:val="00602AFD"/>
    <w:rsid w:val="00604F52"/>
    <w:rsid w:val="0060518D"/>
    <w:rsid w:val="00606BB3"/>
    <w:rsid w:val="00612FD5"/>
    <w:rsid w:val="00613AC3"/>
    <w:rsid w:val="00615404"/>
    <w:rsid w:val="0062127E"/>
    <w:rsid w:val="00621458"/>
    <w:rsid w:val="00621EE7"/>
    <w:rsid w:val="006234BD"/>
    <w:rsid w:val="00623D13"/>
    <w:rsid w:val="00626002"/>
    <w:rsid w:val="0062618E"/>
    <w:rsid w:val="006277BB"/>
    <w:rsid w:val="006315DA"/>
    <w:rsid w:val="00631B31"/>
    <w:rsid w:val="006371F1"/>
    <w:rsid w:val="00637FB1"/>
    <w:rsid w:val="00637FEC"/>
    <w:rsid w:val="00643908"/>
    <w:rsid w:val="006444EB"/>
    <w:rsid w:val="006463B9"/>
    <w:rsid w:val="00646BFC"/>
    <w:rsid w:val="00647A2B"/>
    <w:rsid w:val="006502FA"/>
    <w:rsid w:val="006507D6"/>
    <w:rsid w:val="006558B3"/>
    <w:rsid w:val="006569F8"/>
    <w:rsid w:val="00657827"/>
    <w:rsid w:val="006618FC"/>
    <w:rsid w:val="006649FA"/>
    <w:rsid w:val="00665612"/>
    <w:rsid w:val="006661E4"/>
    <w:rsid w:val="006666B8"/>
    <w:rsid w:val="00667546"/>
    <w:rsid w:val="0067016A"/>
    <w:rsid w:val="00670F33"/>
    <w:rsid w:val="00671577"/>
    <w:rsid w:val="00674AB6"/>
    <w:rsid w:val="006764EB"/>
    <w:rsid w:val="00676A75"/>
    <w:rsid w:val="006770C3"/>
    <w:rsid w:val="00681673"/>
    <w:rsid w:val="00684E68"/>
    <w:rsid w:val="006875A0"/>
    <w:rsid w:val="006875B2"/>
    <w:rsid w:val="00687A1C"/>
    <w:rsid w:val="00693C5B"/>
    <w:rsid w:val="00694453"/>
    <w:rsid w:val="00696565"/>
    <w:rsid w:val="006A0217"/>
    <w:rsid w:val="006A1266"/>
    <w:rsid w:val="006A1664"/>
    <w:rsid w:val="006A25E7"/>
    <w:rsid w:val="006A29FD"/>
    <w:rsid w:val="006A2B13"/>
    <w:rsid w:val="006A4522"/>
    <w:rsid w:val="006A5142"/>
    <w:rsid w:val="006A5BAC"/>
    <w:rsid w:val="006A6B5D"/>
    <w:rsid w:val="006A7062"/>
    <w:rsid w:val="006B1E0E"/>
    <w:rsid w:val="006B3123"/>
    <w:rsid w:val="006B4207"/>
    <w:rsid w:val="006B571F"/>
    <w:rsid w:val="006B586E"/>
    <w:rsid w:val="006B5F5B"/>
    <w:rsid w:val="006C13A0"/>
    <w:rsid w:val="006C545C"/>
    <w:rsid w:val="006D15F4"/>
    <w:rsid w:val="006D3355"/>
    <w:rsid w:val="006E010B"/>
    <w:rsid w:val="006E2C6B"/>
    <w:rsid w:val="006E38B3"/>
    <w:rsid w:val="006E5C27"/>
    <w:rsid w:val="006E62D0"/>
    <w:rsid w:val="006E6E37"/>
    <w:rsid w:val="006E73C9"/>
    <w:rsid w:val="006E7AAA"/>
    <w:rsid w:val="006F37EF"/>
    <w:rsid w:val="006F3D13"/>
    <w:rsid w:val="006F3E37"/>
    <w:rsid w:val="006F672D"/>
    <w:rsid w:val="006F6FF1"/>
    <w:rsid w:val="00704383"/>
    <w:rsid w:val="00706554"/>
    <w:rsid w:val="007070DD"/>
    <w:rsid w:val="00707D14"/>
    <w:rsid w:val="00712316"/>
    <w:rsid w:val="00713D56"/>
    <w:rsid w:val="00714647"/>
    <w:rsid w:val="00714A5A"/>
    <w:rsid w:val="00714C26"/>
    <w:rsid w:val="00717605"/>
    <w:rsid w:val="00723BBD"/>
    <w:rsid w:val="00723E73"/>
    <w:rsid w:val="00725BFE"/>
    <w:rsid w:val="00725C26"/>
    <w:rsid w:val="00726877"/>
    <w:rsid w:val="00731F73"/>
    <w:rsid w:val="00732189"/>
    <w:rsid w:val="00734012"/>
    <w:rsid w:val="0073788F"/>
    <w:rsid w:val="00741404"/>
    <w:rsid w:val="00743630"/>
    <w:rsid w:val="00745030"/>
    <w:rsid w:val="00750548"/>
    <w:rsid w:val="007508D3"/>
    <w:rsid w:val="00753561"/>
    <w:rsid w:val="00754F2A"/>
    <w:rsid w:val="00757328"/>
    <w:rsid w:val="0076050A"/>
    <w:rsid w:val="007620A4"/>
    <w:rsid w:val="00762726"/>
    <w:rsid w:val="00763564"/>
    <w:rsid w:val="00763EFA"/>
    <w:rsid w:val="00765D09"/>
    <w:rsid w:val="00773CF1"/>
    <w:rsid w:val="00773F36"/>
    <w:rsid w:val="0077407D"/>
    <w:rsid w:val="007744D1"/>
    <w:rsid w:val="0077554F"/>
    <w:rsid w:val="007779C6"/>
    <w:rsid w:val="00777EF0"/>
    <w:rsid w:val="0078051A"/>
    <w:rsid w:val="007815B3"/>
    <w:rsid w:val="00781968"/>
    <w:rsid w:val="00781D6C"/>
    <w:rsid w:val="00784375"/>
    <w:rsid w:val="00786439"/>
    <w:rsid w:val="00786548"/>
    <w:rsid w:val="0079011E"/>
    <w:rsid w:val="00792A2A"/>
    <w:rsid w:val="00793F24"/>
    <w:rsid w:val="0079422D"/>
    <w:rsid w:val="007A0E98"/>
    <w:rsid w:val="007A18CB"/>
    <w:rsid w:val="007A3484"/>
    <w:rsid w:val="007A5612"/>
    <w:rsid w:val="007A5D51"/>
    <w:rsid w:val="007A641C"/>
    <w:rsid w:val="007A64AB"/>
    <w:rsid w:val="007A65CC"/>
    <w:rsid w:val="007B08B2"/>
    <w:rsid w:val="007B13E4"/>
    <w:rsid w:val="007B3723"/>
    <w:rsid w:val="007B4AC9"/>
    <w:rsid w:val="007B532D"/>
    <w:rsid w:val="007B5FF2"/>
    <w:rsid w:val="007B72B5"/>
    <w:rsid w:val="007C048F"/>
    <w:rsid w:val="007C0E38"/>
    <w:rsid w:val="007C4578"/>
    <w:rsid w:val="007C481E"/>
    <w:rsid w:val="007D1124"/>
    <w:rsid w:val="007D1958"/>
    <w:rsid w:val="007D3C43"/>
    <w:rsid w:val="007E07B4"/>
    <w:rsid w:val="007E4A90"/>
    <w:rsid w:val="007E54D2"/>
    <w:rsid w:val="007E6459"/>
    <w:rsid w:val="007E718C"/>
    <w:rsid w:val="007F253F"/>
    <w:rsid w:val="007F51EE"/>
    <w:rsid w:val="007F525E"/>
    <w:rsid w:val="007F6EC9"/>
    <w:rsid w:val="007F7374"/>
    <w:rsid w:val="007F76B6"/>
    <w:rsid w:val="00801832"/>
    <w:rsid w:val="00803D6C"/>
    <w:rsid w:val="00803E3C"/>
    <w:rsid w:val="0081005F"/>
    <w:rsid w:val="00811E5E"/>
    <w:rsid w:val="00816530"/>
    <w:rsid w:val="0082498F"/>
    <w:rsid w:val="00824BE5"/>
    <w:rsid w:val="0082520D"/>
    <w:rsid w:val="0082616F"/>
    <w:rsid w:val="00826D6B"/>
    <w:rsid w:val="00826F3C"/>
    <w:rsid w:val="008301EF"/>
    <w:rsid w:val="008306D4"/>
    <w:rsid w:val="00831C5D"/>
    <w:rsid w:val="00832355"/>
    <w:rsid w:val="008328EA"/>
    <w:rsid w:val="00834691"/>
    <w:rsid w:val="00834C00"/>
    <w:rsid w:val="00836D8F"/>
    <w:rsid w:val="00840F96"/>
    <w:rsid w:val="008429DF"/>
    <w:rsid w:val="0084373B"/>
    <w:rsid w:val="008452FD"/>
    <w:rsid w:val="00847716"/>
    <w:rsid w:val="00850876"/>
    <w:rsid w:val="0085245C"/>
    <w:rsid w:val="0085346B"/>
    <w:rsid w:val="008548BF"/>
    <w:rsid w:val="00854C6F"/>
    <w:rsid w:val="00855119"/>
    <w:rsid w:val="00855B4C"/>
    <w:rsid w:val="008610E3"/>
    <w:rsid w:val="008633EB"/>
    <w:rsid w:val="008666D1"/>
    <w:rsid w:val="0086674E"/>
    <w:rsid w:val="00867351"/>
    <w:rsid w:val="00872182"/>
    <w:rsid w:val="00874675"/>
    <w:rsid w:val="00875ACC"/>
    <w:rsid w:val="00875BFC"/>
    <w:rsid w:val="00877C77"/>
    <w:rsid w:val="008831CA"/>
    <w:rsid w:val="008850D4"/>
    <w:rsid w:val="00885B82"/>
    <w:rsid w:val="00893AC9"/>
    <w:rsid w:val="00894D11"/>
    <w:rsid w:val="008960F5"/>
    <w:rsid w:val="00896886"/>
    <w:rsid w:val="008A1332"/>
    <w:rsid w:val="008A23B1"/>
    <w:rsid w:val="008A3B2B"/>
    <w:rsid w:val="008A509A"/>
    <w:rsid w:val="008B2726"/>
    <w:rsid w:val="008B6826"/>
    <w:rsid w:val="008B7825"/>
    <w:rsid w:val="008B7D2D"/>
    <w:rsid w:val="008C299C"/>
    <w:rsid w:val="008C398D"/>
    <w:rsid w:val="008C6C05"/>
    <w:rsid w:val="008C735A"/>
    <w:rsid w:val="008D2F1A"/>
    <w:rsid w:val="008D4296"/>
    <w:rsid w:val="008D6386"/>
    <w:rsid w:val="008E1631"/>
    <w:rsid w:val="008E401C"/>
    <w:rsid w:val="008E43E8"/>
    <w:rsid w:val="008E7DE8"/>
    <w:rsid w:val="008F0441"/>
    <w:rsid w:val="008F12D0"/>
    <w:rsid w:val="008F1712"/>
    <w:rsid w:val="008F27D6"/>
    <w:rsid w:val="008F3A00"/>
    <w:rsid w:val="008F4FEC"/>
    <w:rsid w:val="008F55DA"/>
    <w:rsid w:val="0090199A"/>
    <w:rsid w:val="009033BF"/>
    <w:rsid w:val="00903509"/>
    <w:rsid w:val="00903E73"/>
    <w:rsid w:val="009040F3"/>
    <w:rsid w:val="0090586E"/>
    <w:rsid w:val="00910F1E"/>
    <w:rsid w:val="009113F4"/>
    <w:rsid w:val="00912D0F"/>
    <w:rsid w:val="00914D58"/>
    <w:rsid w:val="009170EB"/>
    <w:rsid w:val="0092045B"/>
    <w:rsid w:val="00922AA9"/>
    <w:rsid w:val="00923601"/>
    <w:rsid w:val="009237F7"/>
    <w:rsid w:val="00924105"/>
    <w:rsid w:val="00924B3A"/>
    <w:rsid w:val="00926E9E"/>
    <w:rsid w:val="00933D53"/>
    <w:rsid w:val="009347B8"/>
    <w:rsid w:val="00935705"/>
    <w:rsid w:val="00935E49"/>
    <w:rsid w:val="00937AF8"/>
    <w:rsid w:val="009431BD"/>
    <w:rsid w:val="00943EED"/>
    <w:rsid w:val="009443D6"/>
    <w:rsid w:val="0094488F"/>
    <w:rsid w:val="009458B7"/>
    <w:rsid w:val="009514FD"/>
    <w:rsid w:val="009525A9"/>
    <w:rsid w:val="00953D19"/>
    <w:rsid w:val="00954D24"/>
    <w:rsid w:val="009553D0"/>
    <w:rsid w:val="00955948"/>
    <w:rsid w:val="00960E6E"/>
    <w:rsid w:val="00965F5D"/>
    <w:rsid w:val="009665FC"/>
    <w:rsid w:val="009718B3"/>
    <w:rsid w:val="00971E4D"/>
    <w:rsid w:val="00973D83"/>
    <w:rsid w:val="009759EB"/>
    <w:rsid w:val="00975C43"/>
    <w:rsid w:val="009827B7"/>
    <w:rsid w:val="00984A33"/>
    <w:rsid w:val="009856E8"/>
    <w:rsid w:val="00986F92"/>
    <w:rsid w:val="00987959"/>
    <w:rsid w:val="00987B76"/>
    <w:rsid w:val="00995C2F"/>
    <w:rsid w:val="00996128"/>
    <w:rsid w:val="009978A6"/>
    <w:rsid w:val="00997A11"/>
    <w:rsid w:val="00997A5E"/>
    <w:rsid w:val="009A0FC3"/>
    <w:rsid w:val="009A425E"/>
    <w:rsid w:val="009A4ABC"/>
    <w:rsid w:val="009A541B"/>
    <w:rsid w:val="009A6379"/>
    <w:rsid w:val="009A6FD8"/>
    <w:rsid w:val="009A7057"/>
    <w:rsid w:val="009B66E1"/>
    <w:rsid w:val="009C128E"/>
    <w:rsid w:val="009C1AF2"/>
    <w:rsid w:val="009C22F5"/>
    <w:rsid w:val="009C4B13"/>
    <w:rsid w:val="009C5582"/>
    <w:rsid w:val="009C6B43"/>
    <w:rsid w:val="009C703D"/>
    <w:rsid w:val="009D1A45"/>
    <w:rsid w:val="009D3032"/>
    <w:rsid w:val="009D4563"/>
    <w:rsid w:val="009D507A"/>
    <w:rsid w:val="009D5CAE"/>
    <w:rsid w:val="009D676C"/>
    <w:rsid w:val="009D734E"/>
    <w:rsid w:val="009E2970"/>
    <w:rsid w:val="009E662B"/>
    <w:rsid w:val="009F4202"/>
    <w:rsid w:val="009F49E9"/>
    <w:rsid w:val="009F4EBE"/>
    <w:rsid w:val="009F57B4"/>
    <w:rsid w:val="009F5805"/>
    <w:rsid w:val="009F6E3A"/>
    <w:rsid w:val="009F72FA"/>
    <w:rsid w:val="00A032C1"/>
    <w:rsid w:val="00A06D65"/>
    <w:rsid w:val="00A077EE"/>
    <w:rsid w:val="00A07895"/>
    <w:rsid w:val="00A10141"/>
    <w:rsid w:val="00A111C1"/>
    <w:rsid w:val="00A113D1"/>
    <w:rsid w:val="00A12721"/>
    <w:rsid w:val="00A12982"/>
    <w:rsid w:val="00A13C26"/>
    <w:rsid w:val="00A15104"/>
    <w:rsid w:val="00A16A48"/>
    <w:rsid w:val="00A2325F"/>
    <w:rsid w:val="00A267C3"/>
    <w:rsid w:val="00A2780C"/>
    <w:rsid w:val="00A32587"/>
    <w:rsid w:val="00A342E0"/>
    <w:rsid w:val="00A36B21"/>
    <w:rsid w:val="00A4086D"/>
    <w:rsid w:val="00A40A65"/>
    <w:rsid w:val="00A41574"/>
    <w:rsid w:val="00A41A10"/>
    <w:rsid w:val="00A42098"/>
    <w:rsid w:val="00A42E1F"/>
    <w:rsid w:val="00A468FB"/>
    <w:rsid w:val="00A5240E"/>
    <w:rsid w:val="00A528C7"/>
    <w:rsid w:val="00A54994"/>
    <w:rsid w:val="00A55B39"/>
    <w:rsid w:val="00A57802"/>
    <w:rsid w:val="00A60478"/>
    <w:rsid w:val="00A60B9A"/>
    <w:rsid w:val="00A62E1D"/>
    <w:rsid w:val="00A643AA"/>
    <w:rsid w:val="00A676ED"/>
    <w:rsid w:val="00A67A46"/>
    <w:rsid w:val="00A723EB"/>
    <w:rsid w:val="00A72703"/>
    <w:rsid w:val="00A73B99"/>
    <w:rsid w:val="00A751C2"/>
    <w:rsid w:val="00A76DDC"/>
    <w:rsid w:val="00A80B01"/>
    <w:rsid w:val="00A814AC"/>
    <w:rsid w:val="00A81A78"/>
    <w:rsid w:val="00A83C33"/>
    <w:rsid w:val="00A84C02"/>
    <w:rsid w:val="00A85BC8"/>
    <w:rsid w:val="00A916AC"/>
    <w:rsid w:val="00A91D26"/>
    <w:rsid w:val="00A926D5"/>
    <w:rsid w:val="00A9758A"/>
    <w:rsid w:val="00A97AF1"/>
    <w:rsid w:val="00AA2AE3"/>
    <w:rsid w:val="00AA5B70"/>
    <w:rsid w:val="00AA5C0C"/>
    <w:rsid w:val="00AA5E18"/>
    <w:rsid w:val="00AA60FD"/>
    <w:rsid w:val="00AA6CD7"/>
    <w:rsid w:val="00AB09F0"/>
    <w:rsid w:val="00AB17FC"/>
    <w:rsid w:val="00AB1869"/>
    <w:rsid w:val="00AB1B9E"/>
    <w:rsid w:val="00AB216F"/>
    <w:rsid w:val="00AB28DE"/>
    <w:rsid w:val="00AB2AEC"/>
    <w:rsid w:val="00AB333B"/>
    <w:rsid w:val="00AB3A1A"/>
    <w:rsid w:val="00AB5957"/>
    <w:rsid w:val="00AB6D1D"/>
    <w:rsid w:val="00AC11E7"/>
    <w:rsid w:val="00AC14D4"/>
    <w:rsid w:val="00AC37BD"/>
    <w:rsid w:val="00AC58D0"/>
    <w:rsid w:val="00AC62E7"/>
    <w:rsid w:val="00AC6AED"/>
    <w:rsid w:val="00AD0190"/>
    <w:rsid w:val="00AD1BC0"/>
    <w:rsid w:val="00AD2F2C"/>
    <w:rsid w:val="00AD32B5"/>
    <w:rsid w:val="00AD40EA"/>
    <w:rsid w:val="00AD7595"/>
    <w:rsid w:val="00AD789D"/>
    <w:rsid w:val="00AD7D38"/>
    <w:rsid w:val="00AE1F31"/>
    <w:rsid w:val="00AE44A6"/>
    <w:rsid w:val="00AE5DBA"/>
    <w:rsid w:val="00AE5F80"/>
    <w:rsid w:val="00AE769E"/>
    <w:rsid w:val="00AE7761"/>
    <w:rsid w:val="00AE7D80"/>
    <w:rsid w:val="00AF0370"/>
    <w:rsid w:val="00AF0D23"/>
    <w:rsid w:val="00AF278B"/>
    <w:rsid w:val="00AF4331"/>
    <w:rsid w:val="00AF49F3"/>
    <w:rsid w:val="00AF5ED7"/>
    <w:rsid w:val="00AF7CEA"/>
    <w:rsid w:val="00B01F65"/>
    <w:rsid w:val="00B030CD"/>
    <w:rsid w:val="00B0323B"/>
    <w:rsid w:val="00B038B8"/>
    <w:rsid w:val="00B108B2"/>
    <w:rsid w:val="00B11C20"/>
    <w:rsid w:val="00B120F8"/>
    <w:rsid w:val="00B137F2"/>
    <w:rsid w:val="00B17202"/>
    <w:rsid w:val="00B175CA"/>
    <w:rsid w:val="00B176B5"/>
    <w:rsid w:val="00B17715"/>
    <w:rsid w:val="00B2094A"/>
    <w:rsid w:val="00B21B19"/>
    <w:rsid w:val="00B21D92"/>
    <w:rsid w:val="00B24CFF"/>
    <w:rsid w:val="00B25277"/>
    <w:rsid w:val="00B2761F"/>
    <w:rsid w:val="00B31A66"/>
    <w:rsid w:val="00B320BE"/>
    <w:rsid w:val="00B34DF8"/>
    <w:rsid w:val="00B44BB6"/>
    <w:rsid w:val="00B451AE"/>
    <w:rsid w:val="00B46342"/>
    <w:rsid w:val="00B47A50"/>
    <w:rsid w:val="00B527E7"/>
    <w:rsid w:val="00B537EC"/>
    <w:rsid w:val="00B56807"/>
    <w:rsid w:val="00B60014"/>
    <w:rsid w:val="00B64F47"/>
    <w:rsid w:val="00B67A57"/>
    <w:rsid w:val="00B67FB2"/>
    <w:rsid w:val="00B713D6"/>
    <w:rsid w:val="00B7180B"/>
    <w:rsid w:val="00B72C9C"/>
    <w:rsid w:val="00B72DCC"/>
    <w:rsid w:val="00B732AD"/>
    <w:rsid w:val="00B739DE"/>
    <w:rsid w:val="00B741FF"/>
    <w:rsid w:val="00B80C5B"/>
    <w:rsid w:val="00B8162F"/>
    <w:rsid w:val="00B82351"/>
    <w:rsid w:val="00B824CA"/>
    <w:rsid w:val="00B84EA8"/>
    <w:rsid w:val="00B85023"/>
    <w:rsid w:val="00B85C1D"/>
    <w:rsid w:val="00B85C3C"/>
    <w:rsid w:val="00B85F73"/>
    <w:rsid w:val="00B86F93"/>
    <w:rsid w:val="00B877CA"/>
    <w:rsid w:val="00B87839"/>
    <w:rsid w:val="00B90C44"/>
    <w:rsid w:val="00B90FE8"/>
    <w:rsid w:val="00B91848"/>
    <w:rsid w:val="00B91F33"/>
    <w:rsid w:val="00B9391A"/>
    <w:rsid w:val="00B95339"/>
    <w:rsid w:val="00B96B92"/>
    <w:rsid w:val="00B97BC2"/>
    <w:rsid w:val="00BA1CD1"/>
    <w:rsid w:val="00BA4E53"/>
    <w:rsid w:val="00BA5FF0"/>
    <w:rsid w:val="00BA649B"/>
    <w:rsid w:val="00BA719F"/>
    <w:rsid w:val="00BB1439"/>
    <w:rsid w:val="00BB17F4"/>
    <w:rsid w:val="00BB306B"/>
    <w:rsid w:val="00BB3D35"/>
    <w:rsid w:val="00BB5792"/>
    <w:rsid w:val="00BB6033"/>
    <w:rsid w:val="00BB6F82"/>
    <w:rsid w:val="00BB74B0"/>
    <w:rsid w:val="00BB79C8"/>
    <w:rsid w:val="00BB7B1E"/>
    <w:rsid w:val="00BC314D"/>
    <w:rsid w:val="00BC3C32"/>
    <w:rsid w:val="00BC49CA"/>
    <w:rsid w:val="00BC50D9"/>
    <w:rsid w:val="00BC62D7"/>
    <w:rsid w:val="00BC6B27"/>
    <w:rsid w:val="00BC7385"/>
    <w:rsid w:val="00BC791A"/>
    <w:rsid w:val="00BD3FD4"/>
    <w:rsid w:val="00BD40B8"/>
    <w:rsid w:val="00BD41DF"/>
    <w:rsid w:val="00BD4D8E"/>
    <w:rsid w:val="00BD5ED6"/>
    <w:rsid w:val="00BD6804"/>
    <w:rsid w:val="00BE08A3"/>
    <w:rsid w:val="00BE1237"/>
    <w:rsid w:val="00BE23C2"/>
    <w:rsid w:val="00BE2AA8"/>
    <w:rsid w:val="00BE3754"/>
    <w:rsid w:val="00BE5779"/>
    <w:rsid w:val="00BE6D45"/>
    <w:rsid w:val="00BF22FD"/>
    <w:rsid w:val="00BF39D8"/>
    <w:rsid w:val="00BF4B71"/>
    <w:rsid w:val="00BF6F32"/>
    <w:rsid w:val="00BF70A8"/>
    <w:rsid w:val="00BF7A99"/>
    <w:rsid w:val="00C01930"/>
    <w:rsid w:val="00C035F6"/>
    <w:rsid w:val="00C0360C"/>
    <w:rsid w:val="00C06A04"/>
    <w:rsid w:val="00C07E7F"/>
    <w:rsid w:val="00C10F67"/>
    <w:rsid w:val="00C116AE"/>
    <w:rsid w:val="00C12250"/>
    <w:rsid w:val="00C14B17"/>
    <w:rsid w:val="00C15276"/>
    <w:rsid w:val="00C16717"/>
    <w:rsid w:val="00C1781E"/>
    <w:rsid w:val="00C20577"/>
    <w:rsid w:val="00C23D4C"/>
    <w:rsid w:val="00C27C1B"/>
    <w:rsid w:val="00C30F78"/>
    <w:rsid w:val="00C318CF"/>
    <w:rsid w:val="00C35260"/>
    <w:rsid w:val="00C35786"/>
    <w:rsid w:val="00C360B1"/>
    <w:rsid w:val="00C36B76"/>
    <w:rsid w:val="00C4095A"/>
    <w:rsid w:val="00C409E4"/>
    <w:rsid w:val="00C4271D"/>
    <w:rsid w:val="00C44D69"/>
    <w:rsid w:val="00C44DE6"/>
    <w:rsid w:val="00C473E9"/>
    <w:rsid w:val="00C50490"/>
    <w:rsid w:val="00C50AFE"/>
    <w:rsid w:val="00C50FE4"/>
    <w:rsid w:val="00C51DD5"/>
    <w:rsid w:val="00C5274D"/>
    <w:rsid w:val="00C54A5B"/>
    <w:rsid w:val="00C55FC9"/>
    <w:rsid w:val="00C600E7"/>
    <w:rsid w:val="00C61771"/>
    <w:rsid w:val="00C61BAC"/>
    <w:rsid w:val="00C62E36"/>
    <w:rsid w:val="00C63132"/>
    <w:rsid w:val="00C63690"/>
    <w:rsid w:val="00C65881"/>
    <w:rsid w:val="00C660FF"/>
    <w:rsid w:val="00C67754"/>
    <w:rsid w:val="00C67DB8"/>
    <w:rsid w:val="00C700FB"/>
    <w:rsid w:val="00C70304"/>
    <w:rsid w:val="00C710BB"/>
    <w:rsid w:val="00C7276E"/>
    <w:rsid w:val="00C7352C"/>
    <w:rsid w:val="00C74ADC"/>
    <w:rsid w:val="00C80A92"/>
    <w:rsid w:val="00C8487D"/>
    <w:rsid w:val="00C865A0"/>
    <w:rsid w:val="00C90495"/>
    <w:rsid w:val="00C95FFD"/>
    <w:rsid w:val="00CA2BFC"/>
    <w:rsid w:val="00CA2D02"/>
    <w:rsid w:val="00CA3291"/>
    <w:rsid w:val="00CA35FC"/>
    <w:rsid w:val="00CA3DC2"/>
    <w:rsid w:val="00CA7654"/>
    <w:rsid w:val="00CB14EF"/>
    <w:rsid w:val="00CB189A"/>
    <w:rsid w:val="00CB2833"/>
    <w:rsid w:val="00CB369B"/>
    <w:rsid w:val="00CB47B4"/>
    <w:rsid w:val="00CB4B2D"/>
    <w:rsid w:val="00CB4D08"/>
    <w:rsid w:val="00CB5D36"/>
    <w:rsid w:val="00CB5DE5"/>
    <w:rsid w:val="00CB649B"/>
    <w:rsid w:val="00CB7C48"/>
    <w:rsid w:val="00CC46D8"/>
    <w:rsid w:val="00CC4CC0"/>
    <w:rsid w:val="00CC79C2"/>
    <w:rsid w:val="00CD0203"/>
    <w:rsid w:val="00CD0BB8"/>
    <w:rsid w:val="00CD0D1C"/>
    <w:rsid w:val="00CD18FC"/>
    <w:rsid w:val="00CD2447"/>
    <w:rsid w:val="00CD5C9F"/>
    <w:rsid w:val="00CE1A16"/>
    <w:rsid w:val="00CE1DC8"/>
    <w:rsid w:val="00CE4B95"/>
    <w:rsid w:val="00CE58B8"/>
    <w:rsid w:val="00CE5BB3"/>
    <w:rsid w:val="00CF2580"/>
    <w:rsid w:val="00D000F5"/>
    <w:rsid w:val="00D0036E"/>
    <w:rsid w:val="00D014C5"/>
    <w:rsid w:val="00D06A89"/>
    <w:rsid w:val="00D0782D"/>
    <w:rsid w:val="00D10737"/>
    <w:rsid w:val="00D10831"/>
    <w:rsid w:val="00D109AF"/>
    <w:rsid w:val="00D10E8F"/>
    <w:rsid w:val="00D1156D"/>
    <w:rsid w:val="00D1271E"/>
    <w:rsid w:val="00D13639"/>
    <w:rsid w:val="00D13744"/>
    <w:rsid w:val="00D1381F"/>
    <w:rsid w:val="00D14306"/>
    <w:rsid w:val="00D16BC7"/>
    <w:rsid w:val="00D2220A"/>
    <w:rsid w:val="00D22A6C"/>
    <w:rsid w:val="00D23E76"/>
    <w:rsid w:val="00D247C6"/>
    <w:rsid w:val="00D24DDC"/>
    <w:rsid w:val="00D252EE"/>
    <w:rsid w:val="00D331D1"/>
    <w:rsid w:val="00D35269"/>
    <w:rsid w:val="00D35C2F"/>
    <w:rsid w:val="00D3637F"/>
    <w:rsid w:val="00D376A5"/>
    <w:rsid w:val="00D37734"/>
    <w:rsid w:val="00D40676"/>
    <w:rsid w:val="00D41C30"/>
    <w:rsid w:val="00D41CD0"/>
    <w:rsid w:val="00D42776"/>
    <w:rsid w:val="00D42C7F"/>
    <w:rsid w:val="00D431D6"/>
    <w:rsid w:val="00D432DB"/>
    <w:rsid w:val="00D437DB"/>
    <w:rsid w:val="00D45353"/>
    <w:rsid w:val="00D4706D"/>
    <w:rsid w:val="00D47308"/>
    <w:rsid w:val="00D4759D"/>
    <w:rsid w:val="00D505B3"/>
    <w:rsid w:val="00D50930"/>
    <w:rsid w:val="00D5162B"/>
    <w:rsid w:val="00D52328"/>
    <w:rsid w:val="00D5344D"/>
    <w:rsid w:val="00D565AC"/>
    <w:rsid w:val="00D56BFE"/>
    <w:rsid w:val="00D57166"/>
    <w:rsid w:val="00D5797F"/>
    <w:rsid w:val="00D607EE"/>
    <w:rsid w:val="00D612E2"/>
    <w:rsid w:val="00D63405"/>
    <w:rsid w:val="00D636AA"/>
    <w:rsid w:val="00D65C0C"/>
    <w:rsid w:val="00D65CF9"/>
    <w:rsid w:val="00D73BF6"/>
    <w:rsid w:val="00D75823"/>
    <w:rsid w:val="00D761CD"/>
    <w:rsid w:val="00D7622D"/>
    <w:rsid w:val="00D77BFF"/>
    <w:rsid w:val="00D802CB"/>
    <w:rsid w:val="00D80C5C"/>
    <w:rsid w:val="00D86094"/>
    <w:rsid w:val="00D86A79"/>
    <w:rsid w:val="00D908C0"/>
    <w:rsid w:val="00D90E77"/>
    <w:rsid w:val="00D912AE"/>
    <w:rsid w:val="00D91962"/>
    <w:rsid w:val="00D92C84"/>
    <w:rsid w:val="00D93BAE"/>
    <w:rsid w:val="00D971B0"/>
    <w:rsid w:val="00DA0D32"/>
    <w:rsid w:val="00DA72FB"/>
    <w:rsid w:val="00DB0311"/>
    <w:rsid w:val="00DB2894"/>
    <w:rsid w:val="00DB2B97"/>
    <w:rsid w:val="00DB451F"/>
    <w:rsid w:val="00DB54D1"/>
    <w:rsid w:val="00DB6995"/>
    <w:rsid w:val="00DB7E79"/>
    <w:rsid w:val="00DC2A2A"/>
    <w:rsid w:val="00DC43C8"/>
    <w:rsid w:val="00DC4B56"/>
    <w:rsid w:val="00DC51AC"/>
    <w:rsid w:val="00DC66F1"/>
    <w:rsid w:val="00DD09FC"/>
    <w:rsid w:val="00DD5ED4"/>
    <w:rsid w:val="00DD60FA"/>
    <w:rsid w:val="00DD759E"/>
    <w:rsid w:val="00DD7735"/>
    <w:rsid w:val="00DE1704"/>
    <w:rsid w:val="00DE3C4A"/>
    <w:rsid w:val="00DE4119"/>
    <w:rsid w:val="00DF03E3"/>
    <w:rsid w:val="00DF212C"/>
    <w:rsid w:val="00DF2DAD"/>
    <w:rsid w:val="00DF5388"/>
    <w:rsid w:val="00E025E1"/>
    <w:rsid w:val="00E0466E"/>
    <w:rsid w:val="00E073F6"/>
    <w:rsid w:val="00E15507"/>
    <w:rsid w:val="00E163BE"/>
    <w:rsid w:val="00E17859"/>
    <w:rsid w:val="00E17CDB"/>
    <w:rsid w:val="00E20F49"/>
    <w:rsid w:val="00E2142E"/>
    <w:rsid w:val="00E215A7"/>
    <w:rsid w:val="00E22055"/>
    <w:rsid w:val="00E22B4F"/>
    <w:rsid w:val="00E26074"/>
    <w:rsid w:val="00E27409"/>
    <w:rsid w:val="00E2754D"/>
    <w:rsid w:val="00E27CDA"/>
    <w:rsid w:val="00E31916"/>
    <w:rsid w:val="00E31BC8"/>
    <w:rsid w:val="00E32E75"/>
    <w:rsid w:val="00E32FA8"/>
    <w:rsid w:val="00E343BA"/>
    <w:rsid w:val="00E36F08"/>
    <w:rsid w:val="00E40CAA"/>
    <w:rsid w:val="00E41A9F"/>
    <w:rsid w:val="00E4236E"/>
    <w:rsid w:val="00E45EB2"/>
    <w:rsid w:val="00E46A4E"/>
    <w:rsid w:val="00E50783"/>
    <w:rsid w:val="00E50ADB"/>
    <w:rsid w:val="00E53980"/>
    <w:rsid w:val="00E5596F"/>
    <w:rsid w:val="00E55D80"/>
    <w:rsid w:val="00E56C20"/>
    <w:rsid w:val="00E5796F"/>
    <w:rsid w:val="00E647C7"/>
    <w:rsid w:val="00E64A22"/>
    <w:rsid w:val="00E67763"/>
    <w:rsid w:val="00E70406"/>
    <w:rsid w:val="00E70BD0"/>
    <w:rsid w:val="00E72FE5"/>
    <w:rsid w:val="00E76DB7"/>
    <w:rsid w:val="00E8457E"/>
    <w:rsid w:val="00E84727"/>
    <w:rsid w:val="00E870E5"/>
    <w:rsid w:val="00E9310A"/>
    <w:rsid w:val="00E9315E"/>
    <w:rsid w:val="00E97B3C"/>
    <w:rsid w:val="00E97C01"/>
    <w:rsid w:val="00EA24B9"/>
    <w:rsid w:val="00EA3852"/>
    <w:rsid w:val="00EA3E38"/>
    <w:rsid w:val="00EA490E"/>
    <w:rsid w:val="00EA58C8"/>
    <w:rsid w:val="00EA6B61"/>
    <w:rsid w:val="00EA76E4"/>
    <w:rsid w:val="00EB2D81"/>
    <w:rsid w:val="00EB3F16"/>
    <w:rsid w:val="00EB4918"/>
    <w:rsid w:val="00EB67F2"/>
    <w:rsid w:val="00EC254D"/>
    <w:rsid w:val="00EC38E6"/>
    <w:rsid w:val="00EC4A40"/>
    <w:rsid w:val="00ED1311"/>
    <w:rsid w:val="00ED33C7"/>
    <w:rsid w:val="00ED461D"/>
    <w:rsid w:val="00EE17CB"/>
    <w:rsid w:val="00EE1D12"/>
    <w:rsid w:val="00EE2B4F"/>
    <w:rsid w:val="00EE3044"/>
    <w:rsid w:val="00EE3241"/>
    <w:rsid w:val="00EE704F"/>
    <w:rsid w:val="00EE7562"/>
    <w:rsid w:val="00EF2B5F"/>
    <w:rsid w:val="00EF2FB6"/>
    <w:rsid w:val="00EF3506"/>
    <w:rsid w:val="00EF4AD6"/>
    <w:rsid w:val="00EF5DDC"/>
    <w:rsid w:val="00F00B98"/>
    <w:rsid w:val="00F07228"/>
    <w:rsid w:val="00F10338"/>
    <w:rsid w:val="00F14976"/>
    <w:rsid w:val="00F15193"/>
    <w:rsid w:val="00F151CE"/>
    <w:rsid w:val="00F174EB"/>
    <w:rsid w:val="00F17552"/>
    <w:rsid w:val="00F20473"/>
    <w:rsid w:val="00F20FA7"/>
    <w:rsid w:val="00F227E7"/>
    <w:rsid w:val="00F3030F"/>
    <w:rsid w:val="00F30910"/>
    <w:rsid w:val="00F31427"/>
    <w:rsid w:val="00F319DE"/>
    <w:rsid w:val="00F32CC7"/>
    <w:rsid w:val="00F33508"/>
    <w:rsid w:val="00F35974"/>
    <w:rsid w:val="00F3645C"/>
    <w:rsid w:val="00F369DB"/>
    <w:rsid w:val="00F36AAB"/>
    <w:rsid w:val="00F37F51"/>
    <w:rsid w:val="00F40817"/>
    <w:rsid w:val="00F4319B"/>
    <w:rsid w:val="00F454E2"/>
    <w:rsid w:val="00F459A8"/>
    <w:rsid w:val="00F4667A"/>
    <w:rsid w:val="00F47CE2"/>
    <w:rsid w:val="00F515F2"/>
    <w:rsid w:val="00F5305A"/>
    <w:rsid w:val="00F53E02"/>
    <w:rsid w:val="00F54F3B"/>
    <w:rsid w:val="00F554A2"/>
    <w:rsid w:val="00F610F7"/>
    <w:rsid w:val="00F63041"/>
    <w:rsid w:val="00F636BD"/>
    <w:rsid w:val="00F64F33"/>
    <w:rsid w:val="00F724D8"/>
    <w:rsid w:val="00F736BF"/>
    <w:rsid w:val="00F7380E"/>
    <w:rsid w:val="00F745BA"/>
    <w:rsid w:val="00F74A94"/>
    <w:rsid w:val="00F75EF2"/>
    <w:rsid w:val="00F776E4"/>
    <w:rsid w:val="00F800D8"/>
    <w:rsid w:val="00F80610"/>
    <w:rsid w:val="00F80B28"/>
    <w:rsid w:val="00F81C69"/>
    <w:rsid w:val="00F82E16"/>
    <w:rsid w:val="00F844EE"/>
    <w:rsid w:val="00F84910"/>
    <w:rsid w:val="00F853F2"/>
    <w:rsid w:val="00F85DCF"/>
    <w:rsid w:val="00F901D5"/>
    <w:rsid w:val="00F90AC6"/>
    <w:rsid w:val="00F91C89"/>
    <w:rsid w:val="00F95736"/>
    <w:rsid w:val="00F96F16"/>
    <w:rsid w:val="00F96FEF"/>
    <w:rsid w:val="00F97963"/>
    <w:rsid w:val="00FA369F"/>
    <w:rsid w:val="00FA4198"/>
    <w:rsid w:val="00FA5B3A"/>
    <w:rsid w:val="00FA7407"/>
    <w:rsid w:val="00FB01AF"/>
    <w:rsid w:val="00FB1858"/>
    <w:rsid w:val="00FB19DA"/>
    <w:rsid w:val="00FB2420"/>
    <w:rsid w:val="00FB4349"/>
    <w:rsid w:val="00FB6B2F"/>
    <w:rsid w:val="00FC2803"/>
    <w:rsid w:val="00FC2A0C"/>
    <w:rsid w:val="00FC2ADA"/>
    <w:rsid w:val="00FC4416"/>
    <w:rsid w:val="00FC6D8A"/>
    <w:rsid w:val="00FC7467"/>
    <w:rsid w:val="00FD1296"/>
    <w:rsid w:val="00FD3093"/>
    <w:rsid w:val="00FD31CE"/>
    <w:rsid w:val="00FD67C1"/>
    <w:rsid w:val="00FD7186"/>
    <w:rsid w:val="00FD7675"/>
    <w:rsid w:val="00FE19B7"/>
    <w:rsid w:val="00FE3AE4"/>
    <w:rsid w:val="00FF59A1"/>
    <w:rsid w:val="00FF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5D5C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99"/>
      <w:outlineLvl w:val="0"/>
    </w:pPr>
    <w:rPr>
      <w:rFonts w:ascii="Arial" w:eastAsia="Arial" w:hAnsi="Arial"/>
      <w:b/>
      <w:bCs/>
      <w:sz w:val="20"/>
      <w:szCs w:val="20"/>
    </w:rPr>
  </w:style>
  <w:style w:type="paragraph" w:styleId="Heading5">
    <w:name w:val="heading 5"/>
    <w:basedOn w:val="Normal"/>
    <w:next w:val="Normal"/>
    <w:link w:val="Heading5Char"/>
    <w:uiPriority w:val="9"/>
    <w:semiHidden/>
    <w:unhideWhenUsed/>
    <w:qFormat/>
    <w:rsid w:val="0056788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7188"/>
    <w:pPr>
      <w:tabs>
        <w:tab w:val="center" w:pos="4680"/>
        <w:tab w:val="right" w:pos="9360"/>
      </w:tabs>
    </w:pPr>
  </w:style>
  <w:style w:type="character" w:customStyle="1" w:styleId="HeaderChar">
    <w:name w:val="Header Char"/>
    <w:basedOn w:val="DefaultParagraphFont"/>
    <w:link w:val="Header"/>
    <w:uiPriority w:val="99"/>
    <w:rsid w:val="00307188"/>
  </w:style>
  <w:style w:type="paragraph" w:styleId="Footer">
    <w:name w:val="footer"/>
    <w:basedOn w:val="Normal"/>
    <w:link w:val="FooterChar"/>
    <w:uiPriority w:val="99"/>
    <w:unhideWhenUsed/>
    <w:rsid w:val="00307188"/>
    <w:pPr>
      <w:tabs>
        <w:tab w:val="center" w:pos="4680"/>
        <w:tab w:val="right" w:pos="9360"/>
      </w:tabs>
    </w:pPr>
  </w:style>
  <w:style w:type="character" w:customStyle="1" w:styleId="FooterChar">
    <w:name w:val="Footer Char"/>
    <w:basedOn w:val="DefaultParagraphFont"/>
    <w:link w:val="Footer"/>
    <w:uiPriority w:val="99"/>
    <w:rsid w:val="00307188"/>
  </w:style>
  <w:style w:type="table" w:customStyle="1" w:styleId="TableGrid2">
    <w:name w:val="Table Grid2"/>
    <w:basedOn w:val="TableNormal"/>
    <w:uiPriority w:val="59"/>
    <w:rsid w:val="00307188"/>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0C75"/>
    <w:rPr>
      <w:sz w:val="16"/>
      <w:szCs w:val="16"/>
    </w:rPr>
  </w:style>
  <w:style w:type="paragraph" w:styleId="CommentText">
    <w:name w:val="annotation text"/>
    <w:basedOn w:val="Normal"/>
    <w:link w:val="CommentTextChar"/>
    <w:uiPriority w:val="99"/>
    <w:unhideWhenUsed/>
    <w:rsid w:val="00040C75"/>
    <w:rPr>
      <w:sz w:val="20"/>
      <w:szCs w:val="20"/>
    </w:rPr>
  </w:style>
  <w:style w:type="character" w:customStyle="1" w:styleId="CommentTextChar">
    <w:name w:val="Comment Text Char"/>
    <w:basedOn w:val="DefaultParagraphFont"/>
    <w:link w:val="CommentText"/>
    <w:uiPriority w:val="99"/>
    <w:rsid w:val="00040C75"/>
    <w:rPr>
      <w:sz w:val="20"/>
      <w:szCs w:val="20"/>
    </w:rPr>
  </w:style>
  <w:style w:type="paragraph" w:styleId="CommentSubject">
    <w:name w:val="annotation subject"/>
    <w:basedOn w:val="CommentText"/>
    <w:next w:val="CommentText"/>
    <w:link w:val="CommentSubjectChar"/>
    <w:uiPriority w:val="99"/>
    <w:semiHidden/>
    <w:unhideWhenUsed/>
    <w:rsid w:val="00040C75"/>
    <w:rPr>
      <w:b/>
      <w:bCs/>
    </w:rPr>
  </w:style>
  <w:style w:type="character" w:customStyle="1" w:styleId="CommentSubjectChar">
    <w:name w:val="Comment Subject Char"/>
    <w:basedOn w:val="CommentTextChar"/>
    <w:link w:val="CommentSubject"/>
    <w:uiPriority w:val="99"/>
    <w:semiHidden/>
    <w:rsid w:val="00040C75"/>
    <w:rPr>
      <w:b/>
      <w:bCs/>
      <w:sz w:val="20"/>
      <w:szCs w:val="20"/>
    </w:rPr>
  </w:style>
  <w:style w:type="paragraph" w:styleId="BalloonText">
    <w:name w:val="Balloon Text"/>
    <w:basedOn w:val="Normal"/>
    <w:link w:val="BalloonTextChar"/>
    <w:uiPriority w:val="99"/>
    <w:semiHidden/>
    <w:unhideWhenUsed/>
    <w:rsid w:val="00040C75"/>
    <w:rPr>
      <w:rFonts w:ascii="Tahoma" w:hAnsi="Tahoma" w:cs="Tahoma"/>
      <w:sz w:val="16"/>
      <w:szCs w:val="16"/>
    </w:rPr>
  </w:style>
  <w:style w:type="character" w:customStyle="1" w:styleId="BalloonTextChar">
    <w:name w:val="Balloon Text Char"/>
    <w:basedOn w:val="DefaultParagraphFont"/>
    <w:link w:val="BalloonText"/>
    <w:uiPriority w:val="99"/>
    <w:semiHidden/>
    <w:rsid w:val="00040C75"/>
    <w:rPr>
      <w:rFonts w:ascii="Tahoma" w:hAnsi="Tahoma" w:cs="Tahoma"/>
      <w:sz w:val="16"/>
      <w:szCs w:val="16"/>
    </w:rPr>
  </w:style>
  <w:style w:type="table" w:styleId="TableGrid">
    <w:name w:val="Table Grid"/>
    <w:basedOn w:val="TableNormal"/>
    <w:uiPriority w:val="39"/>
    <w:rsid w:val="001B77E7"/>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E97B3C"/>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link w:val="TableTitleChar"/>
    <w:qFormat/>
    <w:rsid w:val="008F4FEC"/>
    <w:pPr>
      <w:keepNext/>
      <w:widowControl/>
      <w:spacing w:before="240"/>
    </w:pPr>
    <w:rPr>
      <w:rFonts w:ascii="Arial" w:eastAsia="SimSun" w:hAnsi="Arial" w:cs="Times New Roman"/>
      <w:b/>
      <w:color w:val="000000"/>
      <w:sz w:val="20"/>
      <w:szCs w:val="24"/>
    </w:rPr>
  </w:style>
  <w:style w:type="paragraph" w:customStyle="1" w:styleId="TableColumnHead">
    <w:name w:val="TableColumnHead"/>
    <w:qFormat/>
    <w:rsid w:val="008F4FEC"/>
    <w:pPr>
      <w:widowControl/>
      <w:jc w:val="center"/>
    </w:pPr>
    <w:rPr>
      <w:rFonts w:ascii="Arial" w:eastAsia="SimSun" w:hAnsi="Arial" w:cs="Arial"/>
      <w:b/>
      <w:bCs/>
      <w:sz w:val="18"/>
      <w:szCs w:val="18"/>
    </w:rPr>
  </w:style>
  <w:style w:type="character" w:customStyle="1" w:styleId="TableTitleChar">
    <w:name w:val="TableTitle Char"/>
    <w:link w:val="TableTitle"/>
    <w:rsid w:val="008F4FEC"/>
    <w:rPr>
      <w:rFonts w:ascii="Arial" w:eastAsia="SimSun" w:hAnsi="Arial" w:cs="Times New Roman"/>
      <w:b/>
      <w:color w:val="000000"/>
      <w:sz w:val="20"/>
      <w:szCs w:val="24"/>
    </w:rPr>
  </w:style>
  <w:style w:type="table" w:customStyle="1" w:styleId="TableGrid1">
    <w:name w:val="Table Grid1"/>
    <w:basedOn w:val="TableNormal"/>
    <w:next w:val="TableGrid"/>
    <w:uiPriority w:val="59"/>
    <w:rsid w:val="0056788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567881"/>
    <w:rPr>
      <w:rFonts w:asciiTheme="majorHAnsi" w:eastAsiaTheme="majorEastAsia" w:hAnsiTheme="majorHAnsi" w:cstheme="majorBidi"/>
      <w:color w:val="365F91" w:themeColor="accent1" w:themeShade="BF"/>
    </w:rPr>
  </w:style>
  <w:style w:type="paragraph" w:styleId="Title">
    <w:name w:val="Title"/>
    <w:basedOn w:val="Normal"/>
    <w:link w:val="TitleChar"/>
    <w:qFormat/>
    <w:rsid w:val="00567881"/>
    <w:pPr>
      <w:widowControl/>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67881"/>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DB2B97"/>
  </w:style>
  <w:style w:type="numbering" w:customStyle="1" w:styleId="NoList2">
    <w:name w:val="No List2"/>
    <w:next w:val="NoList"/>
    <w:uiPriority w:val="99"/>
    <w:semiHidden/>
    <w:unhideWhenUsed/>
    <w:rsid w:val="009553D0"/>
  </w:style>
  <w:style w:type="numbering" w:customStyle="1" w:styleId="NoList3">
    <w:name w:val="No List3"/>
    <w:next w:val="NoList"/>
    <w:uiPriority w:val="99"/>
    <w:semiHidden/>
    <w:unhideWhenUsed/>
    <w:rsid w:val="002456D6"/>
  </w:style>
  <w:style w:type="table" w:customStyle="1" w:styleId="TableGrid21">
    <w:name w:val="Table Grid21"/>
    <w:basedOn w:val="TableNormal"/>
    <w:uiPriority w:val="59"/>
    <w:rsid w:val="002456D6"/>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56D6"/>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2456D6"/>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456D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456D6"/>
  </w:style>
  <w:style w:type="numbering" w:customStyle="1" w:styleId="NoList21">
    <w:name w:val="No List21"/>
    <w:next w:val="NoList"/>
    <w:uiPriority w:val="99"/>
    <w:semiHidden/>
    <w:unhideWhenUsed/>
    <w:rsid w:val="002456D6"/>
  </w:style>
  <w:style w:type="paragraph" w:styleId="Revision">
    <w:name w:val="Revision"/>
    <w:hidden/>
    <w:uiPriority w:val="99"/>
    <w:semiHidden/>
    <w:rsid w:val="001A3BF1"/>
    <w:pPr>
      <w:widowControl/>
    </w:pPr>
  </w:style>
  <w:style w:type="character" w:styleId="Hyperlink">
    <w:name w:val="Hyperlink"/>
    <w:basedOn w:val="DefaultParagraphFont"/>
    <w:uiPriority w:val="99"/>
    <w:unhideWhenUsed/>
    <w:rsid w:val="00C70304"/>
    <w:rPr>
      <w:color w:val="0000FF" w:themeColor="hyperlink"/>
      <w:u w:val="single"/>
    </w:rPr>
  </w:style>
  <w:style w:type="paragraph" w:customStyle="1" w:styleId="Default">
    <w:name w:val="Default"/>
    <w:link w:val="DefaultChar"/>
    <w:rsid w:val="00494EB5"/>
    <w:pPr>
      <w:widowControl/>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494EB5"/>
    <w:rPr>
      <w:rFonts w:ascii="Arial" w:hAnsi="Arial" w:cs="Arial"/>
      <w:color w:val="000000"/>
      <w:sz w:val="24"/>
      <w:szCs w:val="24"/>
    </w:rPr>
  </w:style>
  <w:style w:type="paragraph" w:styleId="NormalWeb">
    <w:name w:val="Normal (Web)"/>
    <w:basedOn w:val="Normal"/>
    <w:uiPriority w:val="99"/>
    <w:unhideWhenUsed/>
    <w:rsid w:val="00443786"/>
    <w:pPr>
      <w:widowControl/>
      <w:spacing w:before="100" w:beforeAutospacing="1" w:after="100" w:afterAutospacing="1"/>
    </w:pPr>
    <w:rPr>
      <w:rFonts w:ascii="Times New Roman" w:eastAsiaTheme="minorEastAsia" w:hAnsi="Times New Roman" w:cs="Times New Roman"/>
      <w:sz w:val="24"/>
      <w:szCs w:val="24"/>
    </w:rPr>
  </w:style>
  <w:style w:type="numbering" w:customStyle="1" w:styleId="NoList4">
    <w:name w:val="No List4"/>
    <w:next w:val="NoList"/>
    <w:uiPriority w:val="99"/>
    <w:semiHidden/>
    <w:unhideWhenUsed/>
    <w:rsid w:val="00803E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99"/>
      <w:outlineLvl w:val="0"/>
    </w:pPr>
    <w:rPr>
      <w:rFonts w:ascii="Arial" w:eastAsia="Arial" w:hAnsi="Arial"/>
      <w:b/>
      <w:bCs/>
      <w:sz w:val="20"/>
      <w:szCs w:val="20"/>
    </w:rPr>
  </w:style>
  <w:style w:type="paragraph" w:styleId="Heading5">
    <w:name w:val="heading 5"/>
    <w:basedOn w:val="Normal"/>
    <w:next w:val="Normal"/>
    <w:link w:val="Heading5Char"/>
    <w:uiPriority w:val="9"/>
    <w:semiHidden/>
    <w:unhideWhenUsed/>
    <w:qFormat/>
    <w:rsid w:val="0056788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7188"/>
    <w:pPr>
      <w:tabs>
        <w:tab w:val="center" w:pos="4680"/>
        <w:tab w:val="right" w:pos="9360"/>
      </w:tabs>
    </w:pPr>
  </w:style>
  <w:style w:type="character" w:customStyle="1" w:styleId="HeaderChar">
    <w:name w:val="Header Char"/>
    <w:basedOn w:val="DefaultParagraphFont"/>
    <w:link w:val="Header"/>
    <w:uiPriority w:val="99"/>
    <w:rsid w:val="00307188"/>
  </w:style>
  <w:style w:type="paragraph" w:styleId="Footer">
    <w:name w:val="footer"/>
    <w:basedOn w:val="Normal"/>
    <w:link w:val="FooterChar"/>
    <w:uiPriority w:val="99"/>
    <w:unhideWhenUsed/>
    <w:rsid w:val="00307188"/>
    <w:pPr>
      <w:tabs>
        <w:tab w:val="center" w:pos="4680"/>
        <w:tab w:val="right" w:pos="9360"/>
      </w:tabs>
    </w:pPr>
  </w:style>
  <w:style w:type="character" w:customStyle="1" w:styleId="FooterChar">
    <w:name w:val="Footer Char"/>
    <w:basedOn w:val="DefaultParagraphFont"/>
    <w:link w:val="Footer"/>
    <w:uiPriority w:val="99"/>
    <w:rsid w:val="00307188"/>
  </w:style>
  <w:style w:type="table" w:customStyle="1" w:styleId="TableGrid2">
    <w:name w:val="Table Grid2"/>
    <w:basedOn w:val="TableNormal"/>
    <w:uiPriority w:val="59"/>
    <w:rsid w:val="00307188"/>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0C75"/>
    <w:rPr>
      <w:sz w:val="16"/>
      <w:szCs w:val="16"/>
    </w:rPr>
  </w:style>
  <w:style w:type="paragraph" w:styleId="CommentText">
    <w:name w:val="annotation text"/>
    <w:basedOn w:val="Normal"/>
    <w:link w:val="CommentTextChar"/>
    <w:uiPriority w:val="99"/>
    <w:unhideWhenUsed/>
    <w:rsid w:val="00040C75"/>
    <w:rPr>
      <w:sz w:val="20"/>
      <w:szCs w:val="20"/>
    </w:rPr>
  </w:style>
  <w:style w:type="character" w:customStyle="1" w:styleId="CommentTextChar">
    <w:name w:val="Comment Text Char"/>
    <w:basedOn w:val="DefaultParagraphFont"/>
    <w:link w:val="CommentText"/>
    <w:uiPriority w:val="99"/>
    <w:rsid w:val="00040C75"/>
    <w:rPr>
      <w:sz w:val="20"/>
      <w:szCs w:val="20"/>
    </w:rPr>
  </w:style>
  <w:style w:type="paragraph" w:styleId="CommentSubject">
    <w:name w:val="annotation subject"/>
    <w:basedOn w:val="CommentText"/>
    <w:next w:val="CommentText"/>
    <w:link w:val="CommentSubjectChar"/>
    <w:uiPriority w:val="99"/>
    <w:semiHidden/>
    <w:unhideWhenUsed/>
    <w:rsid w:val="00040C75"/>
    <w:rPr>
      <w:b/>
      <w:bCs/>
    </w:rPr>
  </w:style>
  <w:style w:type="character" w:customStyle="1" w:styleId="CommentSubjectChar">
    <w:name w:val="Comment Subject Char"/>
    <w:basedOn w:val="CommentTextChar"/>
    <w:link w:val="CommentSubject"/>
    <w:uiPriority w:val="99"/>
    <w:semiHidden/>
    <w:rsid w:val="00040C75"/>
    <w:rPr>
      <w:b/>
      <w:bCs/>
      <w:sz w:val="20"/>
      <w:szCs w:val="20"/>
    </w:rPr>
  </w:style>
  <w:style w:type="paragraph" w:styleId="BalloonText">
    <w:name w:val="Balloon Text"/>
    <w:basedOn w:val="Normal"/>
    <w:link w:val="BalloonTextChar"/>
    <w:uiPriority w:val="99"/>
    <w:semiHidden/>
    <w:unhideWhenUsed/>
    <w:rsid w:val="00040C75"/>
    <w:rPr>
      <w:rFonts w:ascii="Tahoma" w:hAnsi="Tahoma" w:cs="Tahoma"/>
      <w:sz w:val="16"/>
      <w:szCs w:val="16"/>
    </w:rPr>
  </w:style>
  <w:style w:type="character" w:customStyle="1" w:styleId="BalloonTextChar">
    <w:name w:val="Balloon Text Char"/>
    <w:basedOn w:val="DefaultParagraphFont"/>
    <w:link w:val="BalloonText"/>
    <w:uiPriority w:val="99"/>
    <w:semiHidden/>
    <w:rsid w:val="00040C75"/>
    <w:rPr>
      <w:rFonts w:ascii="Tahoma" w:hAnsi="Tahoma" w:cs="Tahoma"/>
      <w:sz w:val="16"/>
      <w:szCs w:val="16"/>
    </w:rPr>
  </w:style>
  <w:style w:type="table" w:styleId="TableGrid">
    <w:name w:val="Table Grid"/>
    <w:basedOn w:val="TableNormal"/>
    <w:uiPriority w:val="39"/>
    <w:rsid w:val="001B77E7"/>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E97B3C"/>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link w:val="TableTitleChar"/>
    <w:qFormat/>
    <w:rsid w:val="008F4FEC"/>
    <w:pPr>
      <w:keepNext/>
      <w:widowControl/>
      <w:spacing w:before="240"/>
    </w:pPr>
    <w:rPr>
      <w:rFonts w:ascii="Arial" w:eastAsia="SimSun" w:hAnsi="Arial" w:cs="Times New Roman"/>
      <w:b/>
      <w:color w:val="000000"/>
      <w:sz w:val="20"/>
      <w:szCs w:val="24"/>
    </w:rPr>
  </w:style>
  <w:style w:type="paragraph" w:customStyle="1" w:styleId="TableColumnHead">
    <w:name w:val="TableColumnHead"/>
    <w:qFormat/>
    <w:rsid w:val="008F4FEC"/>
    <w:pPr>
      <w:widowControl/>
      <w:jc w:val="center"/>
    </w:pPr>
    <w:rPr>
      <w:rFonts w:ascii="Arial" w:eastAsia="SimSun" w:hAnsi="Arial" w:cs="Arial"/>
      <w:b/>
      <w:bCs/>
      <w:sz w:val="18"/>
      <w:szCs w:val="18"/>
    </w:rPr>
  </w:style>
  <w:style w:type="character" w:customStyle="1" w:styleId="TableTitleChar">
    <w:name w:val="TableTitle Char"/>
    <w:link w:val="TableTitle"/>
    <w:rsid w:val="008F4FEC"/>
    <w:rPr>
      <w:rFonts w:ascii="Arial" w:eastAsia="SimSun" w:hAnsi="Arial" w:cs="Times New Roman"/>
      <w:b/>
      <w:color w:val="000000"/>
      <w:sz w:val="20"/>
      <w:szCs w:val="24"/>
    </w:rPr>
  </w:style>
  <w:style w:type="table" w:customStyle="1" w:styleId="TableGrid1">
    <w:name w:val="Table Grid1"/>
    <w:basedOn w:val="TableNormal"/>
    <w:next w:val="TableGrid"/>
    <w:uiPriority w:val="59"/>
    <w:rsid w:val="0056788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567881"/>
    <w:rPr>
      <w:rFonts w:asciiTheme="majorHAnsi" w:eastAsiaTheme="majorEastAsia" w:hAnsiTheme="majorHAnsi" w:cstheme="majorBidi"/>
      <w:color w:val="365F91" w:themeColor="accent1" w:themeShade="BF"/>
    </w:rPr>
  </w:style>
  <w:style w:type="paragraph" w:styleId="Title">
    <w:name w:val="Title"/>
    <w:basedOn w:val="Normal"/>
    <w:link w:val="TitleChar"/>
    <w:qFormat/>
    <w:rsid w:val="00567881"/>
    <w:pPr>
      <w:widowControl/>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67881"/>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DB2B97"/>
  </w:style>
  <w:style w:type="numbering" w:customStyle="1" w:styleId="NoList2">
    <w:name w:val="No List2"/>
    <w:next w:val="NoList"/>
    <w:uiPriority w:val="99"/>
    <w:semiHidden/>
    <w:unhideWhenUsed/>
    <w:rsid w:val="009553D0"/>
  </w:style>
  <w:style w:type="numbering" w:customStyle="1" w:styleId="NoList3">
    <w:name w:val="No List3"/>
    <w:next w:val="NoList"/>
    <w:uiPriority w:val="99"/>
    <w:semiHidden/>
    <w:unhideWhenUsed/>
    <w:rsid w:val="002456D6"/>
  </w:style>
  <w:style w:type="table" w:customStyle="1" w:styleId="TableGrid21">
    <w:name w:val="Table Grid21"/>
    <w:basedOn w:val="TableNormal"/>
    <w:uiPriority w:val="59"/>
    <w:rsid w:val="002456D6"/>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56D6"/>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2456D6"/>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456D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456D6"/>
  </w:style>
  <w:style w:type="numbering" w:customStyle="1" w:styleId="NoList21">
    <w:name w:val="No List21"/>
    <w:next w:val="NoList"/>
    <w:uiPriority w:val="99"/>
    <w:semiHidden/>
    <w:unhideWhenUsed/>
    <w:rsid w:val="002456D6"/>
  </w:style>
  <w:style w:type="paragraph" w:styleId="Revision">
    <w:name w:val="Revision"/>
    <w:hidden/>
    <w:uiPriority w:val="99"/>
    <w:semiHidden/>
    <w:rsid w:val="001A3BF1"/>
    <w:pPr>
      <w:widowControl/>
    </w:pPr>
  </w:style>
  <w:style w:type="character" w:styleId="Hyperlink">
    <w:name w:val="Hyperlink"/>
    <w:basedOn w:val="DefaultParagraphFont"/>
    <w:uiPriority w:val="99"/>
    <w:unhideWhenUsed/>
    <w:rsid w:val="00C70304"/>
    <w:rPr>
      <w:color w:val="0000FF" w:themeColor="hyperlink"/>
      <w:u w:val="single"/>
    </w:rPr>
  </w:style>
  <w:style w:type="paragraph" w:customStyle="1" w:styleId="Default">
    <w:name w:val="Default"/>
    <w:link w:val="DefaultChar"/>
    <w:rsid w:val="00494EB5"/>
    <w:pPr>
      <w:widowControl/>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494EB5"/>
    <w:rPr>
      <w:rFonts w:ascii="Arial" w:hAnsi="Arial" w:cs="Arial"/>
      <w:color w:val="000000"/>
      <w:sz w:val="24"/>
      <w:szCs w:val="24"/>
    </w:rPr>
  </w:style>
  <w:style w:type="paragraph" w:styleId="NormalWeb">
    <w:name w:val="Normal (Web)"/>
    <w:basedOn w:val="Normal"/>
    <w:uiPriority w:val="99"/>
    <w:unhideWhenUsed/>
    <w:rsid w:val="00443786"/>
    <w:pPr>
      <w:widowControl/>
      <w:spacing w:before="100" w:beforeAutospacing="1" w:after="100" w:afterAutospacing="1"/>
    </w:pPr>
    <w:rPr>
      <w:rFonts w:ascii="Times New Roman" w:eastAsiaTheme="minorEastAsia" w:hAnsi="Times New Roman" w:cs="Times New Roman"/>
      <w:sz w:val="24"/>
      <w:szCs w:val="24"/>
    </w:rPr>
  </w:style>
  <w:style w:type="numbering" w:customStyle="1" w:styleId="NoList4">
    <w:name w:val="No List4"/>
    <w:next w:val="NoList"/>
    <w:uiPriority w:val="99"/>
    <w:semiHidden/>
    <w:unhideWhenUsed/>
    <w:rsid w:val="00803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6072">
      <w:bodyDiv w:val="1"/>
      <w:marLeft w:val="0"/>
      <w:marRight w:val="0"/>
      <w:marTop w:val="0"/>
      <w:marBottom w:val="0"/>
      <w:divBdr>
        <w:top w:val="none" w:sz="0" w:space="0" w:color="auto"/>
        <w:left w:val="none" w:sz="0" w:space="0" w:color="auto"/>
        <w:bottom w:val="none" w:sz="0" w:space="0" w:color="auto"/>
        <w:right w:val="none" w:sz="0" w:space="0" w:color="auto"/>
      </w:divBdr>
    </w:div>
    <w:div w:id="268516267">
      <w:bodyDiv w:val="1"/>
      <w:marLeft w:val="0"/>
      <w:marRight w:val="0"/>
      <w:marTop w:val="0"/>
      <w:marBottom w:val="0"/>
      <w:divBdr>
        <w:top w:val="none" w:sz="0" w:space="0" w:color="auto"/>
        <w:left w:val="none" w:sz="0" w:space="0" w:color="auto"/>
        <w:bottom w:val="none" w:sz="0" w:space="0" w:color="auto"/>
        <w:right w:val="none" w:sz="0" w:space="0" w:color="auto"/>
      </w:divBdr>
      <w:divsChild>
        <w:div w:id="387219294">
          <w:marLeft w:val="0"/>
          <w:marRight w:val="0"/>
          <w:marTop w:val="0"/>
          <w:marBottom w:val="0"/>
          <w:divBdr>
            <w:top w:val="none" w:sz="0" w:space="0" w:color="auto"/>
            <w:left w:val="none" w:sz="0" w:space="0" w:color="auto"/>
            <w:bottom w:val="none" w:sz="0" w:space="0" w:color="auto"/>
            <w:right w:val="none" w:sz="0" w:space="0" w:color="auto"/>
          </w:divBdr>
        </w:div>
        <w:div w:id="1865946858">
          <w:marLeft w:val="0"/>
          <w:marRight w:val="0"/>
          <w:marTop w:val="0"/>
          <w:marBottom w:val="0"/>
          <w:divBdr>
            <w:top w:val="none" w:sz="0" w:space="0" w:color="auto"/>
            <w:left w:val="none" w:sz="0" w:space="0" w:color="auto"/>
            <w:bottom w:val="none" w:sz="0" w:space="0" w:color="auto"/>
            <w:right w:val="none" w:sz="0" w:space="0" w:color="auto"/>
          </w:divBdr>
        </w:div>
      </w:divsChild>
    </w:div>
    <w:div w:id="376592949">
      <w:bodyDiv w:val="1"/>
      <w:marLeft w:val="0"/>
      <w:marRight w:val="0"/>
      <w:marTop w:val="0"/>
      <w:marBottom w:val="0"/>
      <w:divBdr>
        <w:top w:val="none" w:sz="0" w:space="0" w:color="auto"/>
        <w:left w:val="none" w:sz="0" w:space="0" w:color="auto"/>
        <w:bottom w:val="none" w:sz="0" w:space="0" w:color="auto"/>
        <w:right w:val="none" w:sz="0" w:space="0" w:color="auto"/>
      </w:divBdr>
    </w:div>
    <w:div w:id="498080400">
      <w:bodyDiv w:val="1"/>
      <w:marLeft w:val="0"/>
      <w:marRight w:val="0"/>
      <w:marTop w:val="0"/>
      <w:marBottom w:val="0"/>
      <w:divBdr>
        <w:top w:val="none" w:sz="0" w:space="0" w:color="auto"/>
        <w:left w:val="none" w:sz="0" w:space="0" w:color="auto"/>
        <w:bottom w:val="none" w:sz="0" w:space="0" w:color="auto"/>
        <w:right w:val="none" w:sz="0" w:space="0" w:color="auto"/>
      </w:divBdr>
    </w:div>
    <w:div w:id="1636912552">
      <w:bodyDiv w:val="1"/>
      <w:marLeft w:val="0"/>
      <w:marRight w:val="0"/>
      <w:marTop w:val="0"/>
      <w:marBottom w:val="0"/>
      <w:divBdr>
        <w:top w:val="none" w:sz="0" w:space="0" w:color="auto"/>
        <w:left w:val="none" w:sz="0" w:space="0" w:color="auto"/>
        <w:bottom w:val="none" w:sz="0" w:space="0" w:color="auto"/>
        <w:right w:val="none" w:sz="0" w:space="0" w:color="auto"/>
      </w:divBdr>
    </w:div>
    <w:div w:id="1817380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0000000000000000000"/>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322"/>
    <w:rsid w:val="00396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55CC94A0CC4C7290D7BBCCFDBF3D4B">
    <w:name w:val="1F55CC94A0CC4C7290D7BBCCFDBF3D4B"/>
    <w:rsid w:val="0039632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55CC94A0CC4C7290D7BBCCFDBF3D4B">
    <w:name w:val="1F55CC94A0CC4C7290D7BBCCFDBF3D4B"/>
    <w:rsid w:val="00396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27683-C108-4EC0-B86C-2DB80616A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7</Pages>
  <Words>2250</Words>
  <Characters>12827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Risk Assessment, Genetic Counseling, and GeneticTesting for BRCA-Related Cancer: A Systematic Review for the U.S. Preventive Services Task Force</vt:lpstr>
    </vt:vector>
  </TitlesOfParts>
  <Company>OHSU</Company>
  <LinksUpToDate>false</LinksUpToDate>
  <CharactersWithSpaces>15047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Genetic Counseling, and GeneticTesting for BRCA-Related Cancer: A Systematic Review for the U.S. Preventive Services Task Force</dc:title>
  <dc:creator>Pacific Northwest EPC</dc:creator>
  <cp:keywords>BRCA, breast cancer, genetic testing, genetic counseling, risk assessment</cp:keywords>
  <cp:lastModifiedBy>omk</cp:lastModifiedBy>
  <cp:revision>16</cp:revision>
  <cp:lastPrinted>2019-06-11T00:06:00Z</cp:lastPrinted>
  <dcterms:created xsi:type="dcterms:W3CDTF">2019-08-07T15:42:00Z</dcterms:created>
  <dcterms:modified xsi:type="dcterms:W3CDTF">2019-08-27T10:41:00Z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LastSaved">
    <vt:filetime>2018-05-23T00:00:00Z</vt:filetime>
  </property>
</Properties>
</file>