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57D43">
      <w:pPr>
        <w:pStyle w:val="ChapterHeading"/>
        <w:rPr>
          <w:rFonts w:ascii="Times New Roman" w:hAnsi="Times New Roman"/>
        </w:rPr>
      </w:pPr>
      <w:bookmarkStart w:id="0" w:name="_GoBack"/>
      <w:bookmarkEnd w:id="0"/>
    </w:p>
    <w:p w:rsidR="00000000" w:rsidRDefault="00357D43">
      <w:pPr>
        <w:pStyle w:val="TableTitle"/>
      </w:pPr>
      <w:r>
        <w:t>Table D1. Models and descriptions of wheeled mobility service delivery</w:t>
      </w:r>
    </w:p>
    <w:tbl>
      <w:tblPr>
        <w:tblW w:w="13068" w:type="dxa"/>
        <w:tblInd w:w="108" w:type="dxa"/>
        <w:tblLook w:val="0000" w:firstRow="0" w:lastRow="0" w:firstColumn="0" w:lastColumn="0" w:noHBand="0" w:noVBand="0"/>
      </w:tblPr>
      <w:tblGrid>
        <w:gridCol w:w="2538"/>
        <w:gridCol w:w="2790"/>
        <w:gridCol w:w="2520"/>
        <w:gridCol w:w="2610"/>
        <w:gridCol w:w="2610"/>
      </w:tblGrid>
      <w:tr w:rsidR="00000000">
        <w:tc>
          <w:tcPr>
            <w:tcW w:w="1306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00000" w:rsidRDefault="00357D43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A. Provider and Individual Resources</w:t>
            </w:r>
          </w:p>
        </w:tc>
      </w:tr>
      <w:tr w:rsidR="00000000">
        <w:tc>
          <w:tcPr>
            <w:tcW w:w="253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00000" w:rsidRDefault="00357D43">
            <w:pPr>
              <w:ind w:left="180" w:hanging="1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Cooper, 1998</w:t>
            </w: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ADDIN EN.CITE &lt;EndNote&gt;&lt;Cite&gt;&lt;Author&gt;Cooper&lt;/Author&gt;&lt;Year&gt;1998&lt;/Year&gt;&lt;RecNum&gt;2264&lt;/RecNum&gt;&lt;DisplayText&gt;&lt;style face="superscript"&gt;20&lt;</w:instrText>
            </w:r>
            <w:r>
              <w:rPr>
                <w:rFonts w:ascii="Arial" w:hAnsi="Arial"/>
                <w:sz w:val="18"/>
                <w:szCs w:val="18"/>
              </w:rPr>
              <w:instrText>/style&gt;&lt;/DisplayText&gt;&lt;record&gt;&lt;rec-number&gt;2264&lt;/rec-number&gt;&lt;foreign-keys&gt;&lt;key app="EN" db-id="szetzasf8s2epdewe5zp50tedpra0razz9f2"&gt;2264&lt;/key&gt;&lt;/foreign-keys&gt;&lt;ref-type name="Book"&gt;6&lt;/ref-type&gt;&lt;contributors&gt;&lt;authors&gt;&lt;author&gt;Cooper, RA&lt;/author&gt;&lt;/authors&gt;&lt;/cont</w:instrText>
            </w:r>
            <w:r>
              <w:rPr>
                <w:rFonts w:ascii="Arial" w:hAnsi="Arial"/>
                <w:sz w:val="18"/>
                <w:szCs w:val="18"/>
              </w:rPr>
              <w:instrText>ributors&gt;&lt;titles&gt;&lt;title&gt;Wheelchair selection and configuration&lt;/title&gt;&lt;/titles&gt;&lt;dates&gt;&lt;year&gt;1998&lt;/year&gt;&lt;/dates&gt;&lt;pub-location&gt;New York&lt;/pub-location&gt;&lt;publisher&gt;Demos Medical Publishing, Inc.&lt;/publisher&gt;&lt;urls&gt;&lt;/urls&gt;&lt;/record&gt;&lt;/Cite&gt;&lt;/EndNote&gt;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  <w:vertAlign w:val="superscript"/>
              </w:rPr>
              <w:t>20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000000" w:rsidRDefault="00357D43">
            <w:pPr>
              <w:ind w:left="180" w:hanging="1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AT</w:t>
            </w:r>
          </w:p>
        </w:tc>
        <w:tc>
          <w:tcPr>
            <w:tcW w:w="279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00000" w:rsidRDefault="00357D43">
            <w:pPr>
              <w:ind w:left="180" w:hanging="1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Minkel, </w:t>
            </w:r>
            <w:r>
              <w:rPr>
                <w:rFonts w:ascii="Arial" w:hAnsi="Arial"/>
                <w:sz w:val="18"/>
                <w:szCs w:val="18"/>
              </w:rPr>
              <w:t>2002</w:t>
            </w: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ADDIN EN.CITE &lt;EndNote&gt;&lt;Cite&gt;&lt;Author&gt;Minkel&lt;/Author&gt;&lt;Year&gt;2002&lt;/Year&gt;&lt;RecNum&gt;2293&lt;/RecNum&gt;&lt;DisplayText&gt;&lt;style face="superscript"&gt;22&lt;/style&gt;&lt;/DisplayText&gt;&lt;record&gt;&lt;rec-number&gt;2293&lt;/rec-number&gt;&lt;foreign-keys&gt;&lt;key app="EN" db-id="szetzasf8s2epdewe5zp50ted</w:instrText>
            </w:r>
            <w:r>
              <w:rPr>
                <w:rFonts w:ascii="Arial" w:hAnsi="Arial"/>
                <w:sz w:val="18"/>
                <w:szCs w:val="18"/>
              </w:rPr>
              <w:instrText>pra0razz9f2"&gt;2293&lt;/key&gt;&lt;/foreign-keys&gt;&lt;ref-type name="Book Section"&gt;5&lt;/ref-type&gt;&lt;contributors&gt;&lt;authors&gt;&lt;author&gt;Minkel, JL&lt;/author&gt;&lt;/authors&gt;&lt;secondary-authors&gt;&lt;author&gt;Olson, DA &lt;/author&gt;&lt;author&gt;DeRuyter, F&lt;/author&gt;&lt;/secondary-authors&gt;&lt;/contributors&gt;&lt;titles</w:instrText>
            </w:r>
            <w:r>
              <w:rPr>
                <w:rFonts w:ascii="Arial" w:hAnsi="Arial"/>
                <w:sz w:val="18"/>
                <w:szCs w:val="18"/>
              </w:rPr>
              <w:instrText>&gt;&lt;title&gt;Service delivery in assistive technology&lt;/title&gt;&lt;secondary-title&gt;Clinician’s Guide to Assistive Technology&lt;/secondary-title&gt;&lt;/titles&gt;&lt;pages&gt;55-65&lt;/pages&gt;&lt;dates&gt;&lt;year&gt;2002&lt;/year&gt;&lt;/dates&gt;&lt;pub-location&gt;St. Louis, MO&lt;/pub-location&gt;&lt;urls&gt;&lt;/urls&gt;&lt;/record</w:instrText>
            </w:r>
            <w:r>
              <w:rPr>
                <w:rFonts w:ascii="Arial" w:hAnsi="Arial"/>
                <w:sz w:val="18"/>
                <w:szCs w:val="18"/>
              </w:rPr>
              <w:instrText>&gt;&lt;/Cite&gt;&lt;/EndNote&gt;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  <w:vertAlign w:val="superscript"/>
              </w:rPr>
              <w:t>22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000000" w:rsidRDefault="00357D43">
            <w:pPr>
              <w:ind w:left="180" w:hanging="1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AT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00000" w:rsidRDefault="00357D43">
            <w:pPr>
              <w:ind w:left="180" w:hanging="1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Cook, 2008</w:t>
            </w: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ADDIN EN.CITE &lt;EndNote&gt;&lt;Cite&gt;&lt;Author&gt;Cook&lt;/Author&gt;&lt;Year&gt;2008&lt;/Year&gt;&lt;RecNum&gt;2263&lt;/RecNum&gt;&lt;DisplayText&gt;&lt;style face="superscript"&gt;24&lt;/style&gt;&lt;/DisplayText&gt;&lt;record&gt;&lt;rec-number&gt;2263&lt;/rec-number&gt;&lt;foreign-keys&gt;&lt;key app="EN" db</w:instrText>
            </w:r>
            <w:r>
              <w:rPr>
                <w:rFonts w:ascii="Arial" w:hAnsi="Arial"/>
                <w:sz w:val="18"/>
                <w:szCs w:val="18"/>
              </w:rPr>
              <w:instrText>-id="szetzasf8s2epdewe5zp50tedpra0razz9f2"&gt;2263&lt;/key&gt;&lt;/foreign-keys&gt;&lt;ref-type name="Book"&gt;6&lt;/ref-type&gt;&lt;contributors&gt;&lt;authors&gt;&lt;author&gt;Cook, AM&lt;/author&gt;&lt;author&gt;Polgar, JM&lt;/author&gt;&lt;/authors&gt;&lt;/contributors&gt;&lt;titles&gt;&lt;title&gt;Cook &amp;amp; Hussey&amp;apos;s Assistive Tech</w:instrText>
            </w:r>
            <w:r>
              <w:rPr>
                <w:rFonts w:ascii="Arial" w:hAnsi="Arial"/>
                <w:sz w:val="18"/>
                <w:szCs w:val="18"/>
              </w:rPr>
              <w:instrText>nologies: Principles and Practice&lt;/title&gt;&lt;/titles&gt;&lt;dates&gt;&lt;year&gt;2008&lt;/year&gt;&lt;/dates&gt;&lt;publisher&gt;Mosby Elsevier&lt;/publisher&gt;&lt;urls&gt;&lt;/urls&gt;&lt;/record&gt;&lt;/Cite&gt;&lt;/EndNote&gt;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  <w:vertAlign w:val="superscript"/>
              </w:rPr>
              <w:t>24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000000" w:rsidRDefault="00357D43">
            <w:pPr>
              <w:ind w:left="180" w:hanging="1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AT</w:t>
            </w:r>
          </w:p>
        </w:tc>
        <w:tc>
          <w:tcPr>
            <w:tcW w:w="26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00000" w:rsidRDefault="00357D43">
            <w:pPr>
              <w:ind w:left="180" w:hanging="1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Batavia, 2010</w:t>
            </w: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ADDIN EN.CITE &lt;EndNote&gt;&lt;Cite&gt;&lt;Author&gt;Batavia&lt;/Author&gt;&lt;Year&gt;2010&lt;/Year&gt;&lt;RecN</w:instrText>
            </w:r>
            <w:r>
              <w:rPr>
                <w:rFonts w:ascii="Arial" w:hAnsi="Arial"/>
                <w:sz w:val="18"/>
                <w:szCs w:val="18"/>
              </w:rPr>
              <w:instrText>um&gt;2258&lt;/RecNum&gt;&lt;DisplayText&gt;&lt;style face="superscript"&gt;26&lt;/style&gt;&lt;/DisplayText&gt;&lt;record&gt;&lt;rec-number&gt;2258&lt;/rec-number&gt;&lt;foreign-keys&gt;&lt;key app="EN" db-id="szetzasf8s2epdewe5zp50tedpra0razz9f2"&gt;2258&lt;/key&gt;&lt;/foreign-keys&gt;&lt;ref-type name="Book"&gt;6&lt;/ref-type&gt;&lt;contrib</w:instrText>
            </w:r>
            <w:r>
              <w:rPr>
                <w:rFonts w:ascii="Arial" w:hAnsi="Arial"/>
                <w:sz w:val="18"/>
                <w:szCs w:val="18"/>
              </w:rPr>
              <w:instrText>utors&gt;&lt;authors&gt;&lt;author&gt;Batavia, M&lt;/author&gt;&lt;/authors&gt;&lt;/contributors&gt;&lt;titles&gt;&lt;title&gt;The Wheelchair Evaluation: A Clinician&amp;apos;s Guide&lt;/title&gt;&lt;/titles&gt;&lt;dates&gt;&lt;year&gt;2010&lt;/year&gt;&lt;/dates&gt;&lt;publisher&gt;Jones &amp;amp; Bartlett Publishers&lt;/publisher&gt;&lt;urls&gt;&lt;/urls&gt;&lt;/recor</w:instrText>
            </w:r>
            <w:r>
              <w:rPr>
                <w:rFonts w:ascii="Arial" w:hAnsi="Arial"/>
                <w:sz w:val="18"/>
                <w:szCs w:val="18"/>
              </w:rPr>
              <w:instrText>d&gt;&lt;/Cite&gt;&lt;/EndNote&gt;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  <w:vertAlign w:val="superscript"/>
              </w:rPr>
              <w:t>26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000000" w:rsidRDefault="00357D43">
            <w:pPr>
              <w:ind w:left="180" w:hanging="1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Wheeled Mobility</w:t>
            </w:r>
          </w:p>
        </w:tc>
        <w:tc>
          <w:tcPr>
            <w:tcW w:w="26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00000" w:rsidRDefault="00357D43">
            <w:pPr>
              <w:ind w:left="180" w:hanging="1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Paralyzed Veterans of America, 1997</w:t>
            </w: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ADDIN EN.CITE &lt;EndNote&gt;&lt;Cite&gt;&lt;Author&gt;PVA&lt;/Author&gt;&lt;Year&gt;1997&lt;/Year&gt;&lt;RecNum&gt;2272&lt;/RecNum&gt;&lt;DisplayText&gt;&lt;style face="superscript"&gt;18&lt;/style&gt;&lt;/DisplayText&gt;&lt;record&gt;&lt;rec-number&gt;2272&lt;/re</w:instrText>
            </w:r>
            <w:r>
              <w:rPr>
                <w:rFonts w:ascii="Arial" w:hAnsi="Arial"/>
                <w:sz w:val="18"/>
                <w:szCs w:val="18"/>
              </w:rPr>
              <w:instrText>c-number&gt;&lt;foreign-keys&gt;&lt;key app="EN" db-id="szetzasf8s2epdewe5zp50tedpra0razz9f2"&gt;2272&lt;/key&gt;&lt;/foreign-keys&gt;&lt;ref-type name="Electronic Book"&gt;44&lt;/ref-type&gt;&lt;contributors&gt;&lt;authors&gt;&lt;author&gt;Paralyzed Veterans of America (PVA),&lt;/author&gt;&lt;/authors&gt;&lt;/contributors&gt;&lt;t</w:instrText>
            </w:r>
            <w:r>
              <w:rPr>
                <w:rFonts w:ascii="Arial" w:hAnsi="Arial"/>
                <w:sz w:val="18"/>
                <w:szCs w:val="18"/>
              </w:rPr>
              <w:instrText>itles&gt;&lt;title&gt;Wheelchairs- Your Options &amp;amp; Rights.  A Guide to Department of Veterans Affairs Eligibility.  2nd Ed&lt;/title&gt;&lt;/titles&gt;&lt;dates&gt;&lt;year&gt;1997&lt;/year&gt;&lt;/dates&gt;&lt;publisher&gt;Paralyzed Veterans of America&lt;/publisher&gt;&lt;urls&gt;&lt;related-urls&gt;&lt;url&gt;http://www.pva</w:instrText>
            </w:r>
            <w:r>
              <w:rPr>
                <w:rFonts w:ascii="Arial" w:hAnsi="Arial"/>
                <w:sz w:val="18"/>
                <w:szCs w:val="18"/>
              </w:rPr>
              <w:instrText>.org/site/News2?id=8131&amp;amp;page=NewsArticle&lt;/url&gt;&lt;/related-urls&gt;&lt;/urls&gt;&lt;/record&gt;&lt;/Cite&gt;&lt;/EndNote&gt;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  <w:vertAlign w:val="superscript"/>
              </w:rPr>
              <w:t>18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000000" w:rsidRDefault="00357D43">
            <w:pPr>
              <w:ind w:left="180" w:hanging="1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Wheeled Mobility</w:t>
            </w:r>
          </w:p>
        </w:tc>
      </w:tr>
      <w:tr w:rsidR="00000000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Establish goals/expectations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Need assessment/establish goals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Referral and intake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Evaluate patient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Referral</w:t>
            </w:r>
          </w:p>
        </w:tc>
      </w:tr>
      <w:tr w:rsidR="00000000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Assess functional abilities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Assessment of functional capacity and environments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Initial evaluation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Hypothesize (best-suited equipment)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Prescription</w:t>
            </w:r>
          </w:p>
        </w:tc>
      </w:tr>
      <w:tr w:rsidR="00000000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Assess ability of technology to augment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Development of intervention strategy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Recommendations and report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Trial/simulation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Evaluation an</w:t>
            </w:r>
            <w:r>
              <w:rPr>
                <w:rFonts w:ascii="Arial" w:hAnsi="Arial"/>
                <w:sz w:val="18"/>
                <w:szCs w:val="18"/>
              </w:rPr>
              <w:t>d fitting</w:t>
            </w:r>
          </w:p>
        </w:tc>
      </w:tr>
      <w:tr w:rsidR="00000000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Integrate person and AT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Implementation of intervention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Implementation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Recommendation and documentation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Verify eligibility and order</w:t>
            </w:r>
          </w:p>
        </w:tc>
      </w:tr>
      <w:tr w:rsidR="00000000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Identify appropriate AT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Determination of outcomes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Followup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Identify funding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Delivery and setup</w:t>
            </w:r>
          </w:p>
        </w:tc>
      </w:tr>
      <w:tr w:rsidR="00000000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Train person to </w:t>
            </w:r>
            <w:r>
              <w:rPr>
                <w:rFonts w:ascii="Arial" w:hAnsi="Arial"/>
                <w:sz w:val="18"/>
                <w:szCs w:val="18"/>
              </w:rPr>
              <w:t>use AT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Follow along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Order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Training</w:t>
            </w:r>
          </w:p>
        </w:tc>
      </w:tr>
      <w:tr w:rsidR="00000000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Compare outcomes to goals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Fitting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</w:p>
        </w:tc>
      </w:tr>
      <w:tr w:rsidR="00000000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ind w:left="187" w:hanging="18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ind w:left="187" w:hanging="18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ind w:left="187" w:hanging="18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Dispensing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ind w:left="187" w:hanging="187"/>
              <w:rPr>
                <w:rFonts w:ascii="Arial" w:hAnsi="Arial"/>
                <w:sz w:val="18"/>
                <w:szCs w:val="18"/>
              </w:rPr>
            </w:pPr>
          </w:p>
        </w:tc>
      </w:tr>
      <w:tr w:rsidR="00000000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ind w:left="187" w:hanging="18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ind w:left="187" w:hanging="18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ind w:left="187" w:hanging="18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Followup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ind w:left="187" w:hanging="187"/>
              <w:rPr>
                <w:rFonts w:ascii="Arial" w:hAnsi="Arial"/>
                <w:sz w:val="18"/>
                <w:szCs w:val="18"/>
              </w:rPr>
            </w:pPr>
          </w:p>
        </w:tc>
      </w:tr>
      <w:tr w:rsidR="00000000">
        <w:tc>
          <w:tcPr>
            <w:tcW w:w="253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00000" w:rsidRDefault="00357D43">
            <w:pPr>
              <w:ind w:left="180" w:hanging="1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Clinician Task Force, 2004</w:t>
            </w: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ADDIN EN.CITE &lt;EndNote&gt;&lt;Cite&gt;&lt;Author&gt;Clinician Task Force of the Coalition to Modernize Medicare Coverage of Mobility Produ</w:instrText>
            </w:r>
            <w:r>
              <w:rPr>
                <w:rFonts w:ascii="Arial" w:hAnsi="Arial"/>
                <w:sz w:val="18"/>
                <w:szCs w:val="18"/>
              </w:rPr>
              <w:instrText>cts&lt;/Author&gt;&lt;Year&gt;2004&lt;/Year&gt;&lt;RecNum&gt;2262&lt;/RecNum&gt;&lt;DisplayText&gt;&lt;style face="superscript"&gt;23&lt;/style&gt;&lt;/DisplayText&gt;&lt;record&gt;&lt;rec-number&gt;2262&lt;/rec-number&gt;&lt;foreign-keys&gt;&lt;key app="EN" db-id="szetzasf8s2epdewe5zp50tedpra0razz9f2"&gt;2262&lt;/key&gt;&lt;/foreign-keys&gt;&lt;ref-typ</w:instrText>
            </w:r>
            <w:r>
              <w:rPr>
                <w:rFonts w:ascii="Arial" w:hAnsi="Arial"/>
                <w:sz w:val="18"/>
                <w:szCs w:val="18"/>
              </w:rPr>
              <w:instrText>e name="Report"&gt;27&lt;/ref-type&gt;&lt;contributors&gt;&lt;authors&gt;&lt;author&gt;Clinician Task Force of the Coalition to Modernize Medicare Coverage of Mobility Products,&lt;/author&gt;&lt;/authors&gt;&lt;/contributors&gt;&lt;titles&gt;&lt;title&gt;Wheeled Mobility Device Coverage Policy Recommendations&lt;/</w:instrText>
            </w:r>
            <w:r>
              <w:rPr>
                <w:rFonts w:ascii="Arial" w:hAnsi="Arial"/>
                <w:sz w:val="18"/>
                <w:szCs w:val="18"/>
              </w:rPr>
              <w:instrText>title&gt;&lt;/titles&gt;&lt;dates&gt;&lt;year&gt;2004&lt;/year&gt;&lt;/dates&gt;&lt;urls&gt;&lt;related-urls&gt;&lt;url&gt;http://www.cliniciantaskforce.us/report.php&lt;/url&gt;&lt;/related-urls&gt;&lt;/urls&gt;&lt;/record&gt;&lt;/Cite&gt;&lt;/EndNote&gt;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  <w:vertAlign w:val="superscript"/>
              </w:rPr>
              <w:t>23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Wheeled Mobility</w:t>
            </w:r>
          </w:p>
        </w:tc>
        <w:tc>
          <w:tcPr>
            <w:tcW w:w="279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00000" w:rsidRDefault="00357D43">
            <w:pPr>
              <w:ind w:left="180" w:hanging="1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Schmeler, 1999</w:t>
            </w: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ADDIN EN.CITE &lt;EndNote&gt;&lt;Cite&gt;&lt;Author&gt;Schmeler&lt;/Au</w:instrText>
            </w:r>
            <w:r>
              <w:rPr>
                <w:rFonts w:ascii="Arial" w:hAnsi="Arial"/>
                <w:sz w:val="18"/>
                <w:szCs w:val="18"/>
              </w:rPr>
              <w:instrText>thor&gt;&lt;Year&gt;2003&lt;/Year&gt;&lt;RecNum&gt;2292&lt;/RecNum&gt;&lt;DisplayText&gt;&lt;style face="superscript"&gt;21&lt;/style&gt;&lt;/DisplayText&gt;&lt;record&gt;&lt;rec-number&gt;2292&lt;/rec-number&gt;&lt;foreign-keys&gt;&lt;key app="EN" db-id="szetzasf8s2epdewe5zp50tedpra0razz9f2"&gt;2292&lt;/key&gt;&lt;/foreign-keys&gt;&lt;ref-type name=</w:instrText>
            </w:r>
            <w:r>
              <w:rPr>
                <w:rFonts w:ascii="Arial" w:hAnsi="Arial"/>
                <w:sz w:val="18"/>
                <w:szCs w:val="18"/>
              </w:rPr>
              <w:instrText>"Web Page"&gt;12&lt;/ref-type&gt;&lt;contributors&gt;&lt;authors&gt;&lt;author&gt;Schmeler, M&lt;/author&gt;&lt;author&gt;Buning, ME&lt;/author&gt;&lt;/authors&gt;&lt;/contributors&gt;&lt;titles&gt;&lt;title&gt;The Lecture Series on Application and Use of Wheelchair Technology: Wheelchair Service Delivery&lt;/title&gt;&lt;/titles&gt;&lt;v</w:instrText>
            </w:r>
            <w:r>
              <w:rPr>
                <w:rFonts w:ascii="Arial" w:hAnsi="Arial"/>
                <w:sz w:val="18"/>
                <w:szCs w:val="18"/>
              </w:rPr>
              <w:instrText>olume&gt;2010&lt;/volume&gt;&lt;number&gt;August 10&lt;/number&gt;&lt;dates&gt;&lt;year&gt;2003&lt;/year&gt;&lt;/dates&gt;&lt;urls&gt;&lt;related-urls&gt;&lt;url&gt;Http://www.wheelchairnet.org/WCN_WCU/SlideLectures/Lectures/lectures.htm&lt;/url&gt;&lt;/related-urls&gt;&lt;/urls&gt;&lt;/record&gt;&lt;/Cite&gt;&lt;/EndNote&gt;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  <w:vertAlign w:val="superscript"/>
              </w:rPr>
              <w:t>21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000000" w:rsidRDefault="00357D43">
            <w:pPr>
              <w:ind w:left="180" w:hanging="1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Wheeled Mobility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00000" w:rsidRDefault="00357D43">
            <w:pPr>
              <w:ind w:left="180" w:hanging="1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World </w:t>
            </w:r>
            <w:r>
              <w:rPr>
                <w:rFonts w:ascii="Arial" w:hAnsi="Arial"/>
                <w:sz w:val="18"/>
                <w:szCs w:val="18"/>
              </w:rPr>
              <w:t>Health Organization, 2008</w:t>
            </w: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ADDIN EN.CITE &lt;EndNote&gt;&lt;Cite&gt;&lt;Author&gt;WHO&lt;/Author&gt;&lt;Year&gt;2008&lt;/Year&gt;&lt;RecNum&gt;2282&lt;/RecNum&gt;&lt;DisplayText&gt;&lt;style face="superscript"&gt;14,77&lt;/style&gt;&lt;/DisplayText&gt;&lt;record&gt;&lt;rec-number&gt;2282&lt;/rec-number&gt;&lt;foreign-keys&gt;&lt;key app="EN" db-id="szet</w:instrText>
            </w:r>
            <w:r>
              <w:rPr>
                <w:rFonts w:ascii="Arial" w:hAnsi="Arial"/>
                <w:sz w:val="18"/>
                <w:szCs w:val="18"/>
              </w:rPr>
              <w:instrText>zasf8s2epdewe5zp50tedpra0razz9f2"&gt;2282&lt;/key&gt;&lt;/foreign-keys&gt;&lt;ref-type name="Electronic Book"&gt;44&lt;/ref-type&gt;&lt;contributors&gt;&lt;authors&gt;&lt;author&gt;World Health Organization (WHO),&lt;/author&gt;&lt;/authors&gt;&lt;/contributors&gt;&lt;titles&gt;&lt;title&gt;Guidelines on the Provision of Manual W</w:instrText>
            </w:r>
            <w:r>
              <w:rPr>
                <w:rFonts w:ascii="Arial" w:hAnsi="Arial"/>
                <w:sz w:val="18"/>
                <w:szCs w:val="18"/>
              </w:rPr>
              <w:instrText>heelchairs in Less Resources Settings&lt;/title&gt;&lt;/titles&gt;&lt;dates&gt;&lt;year&gt;2008&lt;/year&gt;&lt;pub-dates&gt;&lt;date&gt;August 10, 2010&lt;/date&gt;&lt;/pub-dates&gt;&lt;/dates&gt;&lt;pub-location&gt;Geneva&lt;/pub-location&gt;&lt;publisher&gt;World Health Organization&lt;/publisher&gt;&lt;urls&gt;&lt;related-urls&gt;&lt;url&gt;http://www.</w:instrText>
            </w:r>
            <w:r>
              <w:rPr>
                <w:rFonts w:ascii="Arial" w:hAnsi="Arial"/>
                <w:sz w:val="18"/>
                <w:szCs w:val="18"/>
              </w:rPr>
              <w:instrText>who.int/disabilities/publications/technology/English%20Wheelchair%20Guidelines%20(EN%20for%20the%20web).pdf&lt;/url&gt;&lt;/related-urls&gt;&lt;/urls&gt;&lt;/record&gt;&lt;/Cite&gt;&lt;Cite&gt;&lt;Author&gt;Armstrong&lt;/Author&gt;&lt;Year&gt;2008&lt;/Year&gt;&lt;RecNum&gt;2298&lt;/RecNum&gt;&lt;record&gt;&lt;rec-number&gt;2298&lt;/rec-numbe</w:instrText>
            </w:r>
            <w:r>
              <w:rPr>
                <w:rFonts w:ascii="Arial" w:hAnsi="Arial"/>
                <w:sz w:val="18"/>
                <w:szCs w:val="18"/>
              </w:rPr>
              <w:instrText>r&gt;&lt;foreign-keys&gt;&lt;key app="EN" db-id="szetzasf8s2epdewe5zp50tedpra0razz9f2"&gt;2298&lt;/key&gt;&lt;/foreign-keys&gt;&lt;ref-type name="Electronic Book"&gt;44&lt;/ref-type&gt;&lt;contributors&gt;&lt;authors&gt;&lt;author&gt;Armstrong, W&lt;/author&gt;&lt;author&gt;Borg, J&lt;/author&gt;&lt;author&gt;Krizack, M&lt;/author&gt;&lt;author</w:instrText>
            </w:r>
            <w:r>
              <w:rPr>
                <w:rFonts w:ascii="Arial" w:hAnsi="Arial"/>
                <w:sz w:val="18"/>
                <w:szCs w:val="18"/>
              </w:rPr>
              <w:instrText>&gt;Lindsley, A&lt;/author&gt;&lt;author&gt;Mines, K&lt;/author&gt;&lt;author&gt;Pearlman, J&lt;/author&gt;&lt;author&gt;Reisinger, K&lt;/author&gt;&lt;author&gt;Sheldon, S&lt;/author&gt;&lt;/authors&gt;&lt;secondary-authors&gt;&lt;author&gt;Borg, J&lt;/author&gt;&lt;author&gt;Khasnabis, C&lt;/author&gt;&lt;/secondary-authors&gt;&lt;/contributors&gt;&lt;titles&gt;&lt;</w:instrText>
            </w:r>
            <w:r>
              <w:rPr>
                <w:rFonts w:ascii="Arial" w:hAnsi="Arial"/>
                <w:sz w:val="18"/>
                <w:szCs w:val="18"/>
              </w:rPr>
              <w:instrText>title&gt;Guidelines on the provision of manual wheelchairs in less-resourced settings&lt;/title&gt;&lt;secondary-title&gt; &lt;/secondary-title&gt;&lt;/titles&gt;&lt;periodical&gt;&lt;full-title&gt;Disability &amp;amp; Rehabilitation: Assistive Technology&lt;/full-title&gt;&lt;/periodical&gt;&lt;dates&gt;&lt;year&gt;2008&lt;</w:instrText>
            </w:r>
            <w:r>
              <w:rPr>
                <w:rFonts w:ascii="Arial" w:hAnsi="Arial"/>
                <w:sz w:val="18"/>
                <w:szCs w:val="18"/>
              </w:rPr>
              <w:instrText>/year&gt;&lt;pub-dates&gt;&lt;date&gt;January 14, 2011&lt;/date&gt;&lt;/pub-dates&gt;&lt;/dates&gt;&lt;pub-location&gt;Geneva&lt;/pub-location&gt;&lt;publisher&gt;World Health Organization&lt;/publisher&gt;&lt;urls&gt;&lt;related-urls&gt;&lt;url&gt;http://whqlibdoc.who.int/publications/2008/9789241547482_eng.pdf&lt;/url&gt;&lt;/related-ur</w:instrText>
            </w:r>
            <w:r>
              <w:rPr>
                <w:rFonts w:ascii="Arial" w:hAnsi="Arial"/>
                <w:sz w:val="18"/>
                <w:szCs w:val="18"/>
              </w:rPr>
              <w:instrText>ls&gt;&lt;/urls&gt;&lt;/record&gt;&lt;/Cite&gt;&lt;/EndNote&gt;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  <w:vertAlign w:val="superscript"/>
              </w:rPr>
              <w:t>14,77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000000" w:rsidRDefault="00357D43">
            <w:pPr>
              <w:ind w:left="180" w:hanging="1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Wheeled Mobility</w:t>
            </w:r>
          </w:p>
        </w:tc>
        <w:tc>
          <w:tcPr>
            <w:tcW w:w="26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00000" w:rsidRDefault="00357D43">
            <w:pPr>
              <w:ind w:left="180" w:hanging="1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Taylor, 2009</w:t>
            </w: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ADDIN EN.CITE &lt;EndNote&gt;&lt;Cite&gt;&lt;Author&gt;Taylor&lt;/Author&gt;&lt;Year&gt;2009&lt;/Year&gt;&lt;RecNum&gt;2279&lt;/RecNum&gt;&lt;DisplayText&gt;&lt;style face="superscript"&gt;25&lt;/style&gt;&lt;/DisplayText&gt;&lt;record&gt;&lt;rec-number&gt;2279&lt;/r</w:instrText>
            </w:r>
            <w:r>
              <w:rPr>
                <w:rFonts w:ascii="Arial" w:hAnsi="Arial"/>
                <w:sz w:val="18"/>
                <w:szCs w:val="18"/>
              </w:rPr>
              <w:instrText>ec-number&gt;&lt;foreign-keys&gt;&lt;key app="EN" db-id="szetzasf8s2epdewe5zp50tedpra0razz9f2"&gt;2279&lt;/key&gt;&lt;/foreign-keys&gt;&lt;ref-type name="Book Section"&gt;5&lt;/ref-type&gt;&lt;contributors&gt;&lt;authors&gt;&lt;author&gt;Taylor, S.J. &lt;/author&gt;&lt;author&gt;Furumasu, J.&lt;/author&gt;&lt;/authors&gt;&lt;secondary-aut</w:instrText>
            </w:r>
            <w:r>
              <w:rPr>
                <w:rFonts w:ascii="Arial" w:hAnsi="Arial"/>
                <w:sz w:val="18"/>
                <w:szCs w:val="18"/>
              </w:rPr>
              <w:instrText>hors&gt;&lt;author&gt;Bauer, S.&lt;/author&gt;&lt;author&gt;Buning, M.E.&lt;/author&gt;&lt;/secondary-authors&gt;&lt;/contributors&gt;&lt;titles&gt;&lt;title&gt;The clinician&amp;apos;s perspective&lt;/title&gt;&lt;secondary-title&gt;The industry profile on wheeled mobility&lt;/secondary-title&gt;&lt;/titles&gt;&lt;pages&gt;258-287&lt;/pages&gt;</w:instrText>
            </w:r>
            <w:r>
              <w:rPr>
                <w:rFonts w:ascii="Arial" w:hAnsi="Arial"/>
                <w:sz w:val="18"/>
                <w:szCs w:val="18"/>
              </w:rPr>
              <w:instrText>&lt;dates&gt;&lt;year&gt;2009&lt;/year&gt;&lt;/dates&gt;&lt;pub-location&gt;Buffalo, NY&lt;/pub-location&gt;&lt;publisher&gt;Rehabilitation engineering Center on Tecchnology Transfer&lt;/publisher&gt;&lt;urls&gt;&lt;related-urls&gt;&lt;url&gt;http://t2rerc.buffalo.edu/pubs/ip/MT/2009%20IP%20on%20Wheeled%20Mobility%20v2.0</w:instrText>
            </w:r>
            <w:r>
              <w:rPr>
                <w:rFonts w:ascii="Arial" w:hAnsi="Arial"/>
                <w:sz w:val="18"/>
                <w:szCs w:val="18"/>
              </w:rPr>
              <w:instrText>.pdf&lt;/url&gt;&lt;/related-urls&gt;&lt;/urls&gt;&lt;access-date&gt;January 9, 2011&lt;/access-date&gt;&lt;/record&gt;&lt;/Cite&gt;&lt;/EndNote&gt;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  <w:vertAlign w:val="superscript"/>
              </w:rPr>
              <w:t>25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000000" w:rsidRDefault="00357D43">
            <w:pPr>
              <w:ind w:left="180" w:hanging="1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Wheeled Mobility</w:t>
            </w:r>
          </w:p>
        </w:tc>
        <w:tc>
          <w:tcPr>
            <w:tcW w:w="26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00000" w:rsidRDefault="00357D43">
            <w:pPr>
              <w:ind w:left="180" w:hanging="180"/>
              <w:rPr>
                <w:rFonts w:ascii="Arial" w:hAnsi="Arial"/>
                <w:sz w:val="18"/>
                <w:szCs w:val="18"/>
              </w:rPr>
            </w:pPr>
          </w:p>
        </w:tc>
      </w:tr>
      <w:tr w:rsidR="00000000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History and interview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Client screening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Referral and appointment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Evaluation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</w:p>
        </w:tc>
      </w:tr>
      <w:tr w:rsidR="00000000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Goal setting and device feature determination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In-depth </w:t>
            </w:r>
            <w:r>
              <w:rPr>
                <w:rFonts w:ascii="Arial" w:hAnsi="Arial"/>
                <w:sz w:val="18"/>
                <w:szCs w:val="18"/>
              </w:rPr>
              <w:t>evaluation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Assessment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Trial of equipment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</w:p>
        </w:tc>
      </w:tr>
      <w:tr w:rsidR="00000000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Feature and product matching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Final specifications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Prescription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Specific recommendations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</w:p>
        </w:tc>
      </w:tr>
      <w:tr w:rsidR="00000000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Fitting and delivery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Documentation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Funding and ordering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Funding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</w:p>
        </w:tc>
      </w:tr>
      <w:tr w:rsidR="00000000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Training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Funding approval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Product preparation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Fitting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</w:p>
        </w:tc>
      </w:tr>
      <w:tr w:rsidR="00000000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</w:t>
            </w:r>
            <w:r>
              <w:rPr>
                <w:rFonts w:ascii="Arial" w:hAnsi="Arial"/>
                <w:sz w:val="18"/>
                <w:szCs w:val="18"/>
              </w:rPr>
              <w:t>etermination of outcomes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Fittings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Fitting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Training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</w:p>
        </w:tc>
      </w:tr>
      <w:tr w:rsidR="00000000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Followup program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Delivery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User training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</w:p>
        </w:tc>
      </w:tr>
      <w:tr w:rsidR="00000000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Training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Followup, maintenance, and repairs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ind w:left="187" w:hanging="18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ind w:left="187" w:hanging="187"/>
              <w:rPr>
                <w:rFonts w:ascii="Arial" w:hAnsi="Arial"/>
                <w:sz w:val="18"/>
                <w:szCs w:val="18"/>
              </w:rPr>
            </w:pPr>
          </w:p>
        </w:tc>
      </w:tr>
      <w:tr w:rsidR="00000000">
        <w:tc>
          <w:tcPr>
            <w:tcW w:w="25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0000" w:rsidRDefault="00357D43">
            <w:pPr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Followup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0000" w:rsidRDefault="00357D43">
            <w:pPr>
              <w:ind w:left="187" w:hanging="18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0000" w:rsidRDefault="00357D43">
            <w:pPr>
              <w:ind w:left="187" w:hanging="18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0000" w:rsidRDefault="00357D43">
            <w:pPr>
              <w:ind w:left="187" w:hanging="187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000000" w:rsidRDefault="00357D43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000000" w:rsidRDefault="00357D43">
      <w:pPr>
        <w:pStyle w:val="TableTitle"/>
        <w:rPr>
          <w:szCs w:val="18"/>
        </w:rPr>
      </w:pPr>
      <w:r>
        <w:rPr>
          <w:szCs w:val="18"/>
        </w:rPr>
        <w:t>Table D1. Models and descriptions of wheeled mobility service delivery (continued)</w:t>
      </w:r>
    </w:p>
    <w:tbl>
      <w:tblPr>
        <w:tblW w:w="13068" w:type="dxa"/>
        <w:tblInd w:w="108" w:type="dxa"/>
        <w:tblLook w:val="0000" w:firstRow="0" w:lastRow="0" w:firstColumn="0" w:lastColumn="0" w:noHBand="0" w:noVBand="0"/>
      </w:tblPr>
      <w:tblGrid>
        <w:gridCol w:w="2448"/>
        <w:gridCol w:w="2880"/>
        <w:gridCol w:w="2520"/>
        <w:gridCol w:w="2610"/>
        <w:gridCol w:w="2610"/>
      </w:tblGrid>
      <w:tr w:rsidR="00000000">
        <w:tc>
          <w:tcPr>
            <w:tcW w:w="1306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00000" w:rsidRDefault="00357D43">
            <w:pPr>
              <w:keepNext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B. Published </w:t>
            </w:r>
            <w:r>
              <w:rPr>
                <w:rFonts w:ascii="Arial" w:hAnsi="Arial"/>
                <w:b/>
                <w:sz w:val="18"/>
                <w:szCs w:val="18"/>
              </w:rPr>
              <w:t>Resources</w:t>
            </w:r>
          </w:p>
        </w:tc>
      </w:tr>
      <w:tr w:rsidR="00000000">
        <w:tc>
          <w:tcPr>
            <w:tcW w:w="244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00000" w:rsidRDefault="00357D43">
            <w:pPr>
              <w:keepNext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Eggers, 2009</w:t>
            </w: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ADDIN EN.CITE &lt;EndNote&gt;&lt;Cite&gt;&lt;Author&gt;Eggers&lt;/Author&gt;&lt;Year&gt;2009&lt;/Year&gt;&lt;RecNum&gt;209&lt;/RecNum&gt;&lt;DisplayText&gt;&lt;style face="superscript"&gt;38&lt;/style&gt;&lt;/DisplayText&gt;&lt;record&gt;&lt;rec-number&gt;209&lt;/rec-number&gt;&lt;foreign-keys&gt;&lt;key app="EN" db-id="szetzasf</w:instrText>
            </w:r>
            <w:r>
              <w:rPr>
                <w:rFonts w:ascii="Arial" w:hAnsi="Arial"/>
                <w:sz w:val="18"/>
                <w:szCs w:val="18"/>
              </w:rPr>
              <w:instrText>8s2epdewe5zp50tedpra0razz9f2"&gt;209&lt;/key&gt;&lt;/foreign-keys&gt;&lt;ref-type name="Journal Article"&gt;17&lt;/ref-type&gt;&lt;contributors&gt;&lt;authors&gt;&lt;author&gt;Eggers, Sara L.&lt;/author&gt;&lt;author&gt;Myaskovsky, Larissa&lt;/author&gt;&lt;author&gt;Burkitt, Kelly H.&lt;/author&gt;&lt;author&gt;Tolerico, Michelle&lt;/aut</w:instrText>
            </w:r>
            <w:r>
              <w:rPr>
                <w:rFonts w:ascii="Arial" w:hAnsi="Arial"/>
                <w:sz w:val="18"/>
                <w:szCs w:val="18"/>
              </w:rPr>
              <w:instrText>hor&gt;&lt;author&gt;Switzer, Galen E.&lt;/author&gt;&lt;author&gt;Fine, Michael J.&lt;/author&gt;&lt;author&gt;Boninger, Michael L.&lt;/author&gt;&lt;/authors&gt;&lt;/contributors&gt;&lt;auth-address&gt;Center for Health Equity Research and Promotion, VA Pittsburgh Healthcare System, Pittsburgh, PA 15206, USA.&lt;</w:instrText>
            </w:r>
            <w:r>
              <w:rPr>
                <w:rFonts w:ascii="Arial" w:hAnsi="Arial"/>
                <w:sz w:val="18"/>
                <w:szCs w:val="18"/>
              </w:rPr>
              <w:instrText>/auth-address&gt;&lt;titles&gt;&lt;title&gt;A preliminary model of wheelchair service delivery&lt;/title&gt;&lt;secondary-title&gt;Archives of Physical Medicine &amp;amp; Rehabilitation&lt;/secondary-title&gt;&lt;alt-title&gt;Arch Phys Med Rehabil&lt;/alt-title&gt;&lt;/titles&gt;&lt;pages&gt;1030-8&lt;/pages&gt;&lt;volume&gt;90</w:instrText>
            </w:r>
            <w:r>
              <w:rPr>
                <w:rFonts w:ascii="Arial" w:hAnsi="Arial"/>
                <w:sz w:val="18"/>
                <w:szCs w:val="18"/>
              </w:rPr>
              <w:instrText>&lt;/volume&gt;&lt;number&gt;6&lt;/number&gt;&lt;keywords&gt;&lt;keyword&gt;*Health Personnel&lt;/keyword&gt;&lt;keyword&gt;Humans&lt;/keyword&gt;&lt;keyword&gt;Insurance Coverage&lt;/keyword&gt;&lt;keyword&gt;*Models, Theoretical&lt;/keyword&gt;&lt;keyword&gt;Needs Assessment&lt;/keyword&gt;&lt;keyword&gt;Patient Education as Topic&lt;/keyword&gt;&lt;k</w:instrText>
            </w:r>
            <w:r>
              <w:rPr>
                <w:rFonts w:ascii="Arial" w:hAnsi="Arial"/>
                <w:sz w:val="18"/>
                <w:szCs w:val="18"/>
              </w:rPr>
              <w:instrText>eyword&gt;*Patients&lt;/keyword&gt;&lt;keyword&gt;Qualitative Research&lt;/keyword&gt;&lt;keyword&gt;Referral and Consultation&lt;/keyword&gt;&lt;keyword&gt;Spinal Cord Injuries/rh [Rehabilitation]&lt;/keyword&gt;&lt;keyword&gt;*Wheelchairs/sd [Supply &amp;amp; Distribution]&lt;/keyword&gt;&lt;/keywords&gt;&lt;dates&gt;&lt;year&gt;20</w:instrText>
            </w:r>
            <w:r>
              <w:rPr>
                <w:rFonts w:ascii="Arial" w:hAnsi="Arial"/>
                <w:sz w:val="18"/>
                <w:szCs w:val="18"/>
              </w:rPr>
              <w:instrText>09&lt;/year&gt;&lt;pub-dates&gt;&lt;date&gt;Jun&lt;/date&gt;&lt;/pub-dates&gt;&lt;/dates&gt;&lt;accession-num&gt;19480881&lt;/accession-num&gt;&lt;urls&gt;&lt;/urls&gt;&lt;custom1&gt;0&lt;/custom1&gt;&lt;custom2&gt;1&lt;/custom2&gt;&lt;custom3&gt;OVID MEDLINE&lt;/custom3&gt;&lt;custom4&gt;Ovid Medline 1950-7/2010&lt;/custom4&gt;&lt;remote-database-name&gt;MEDLINE&lt;/rem</w:instrText>
            </w:r>
            <w:r>
              <w:rPr>
                <w:rFonts w:ascii="Arial" w:hAnsi="Arial"/>
                <w:sz w:val="18"/>
                <w:szCs w:val="18"/>
              </w:rPr>
              <w:instrText>ote-database-name&gt;&lt;remote-database-provider&gt;Ovid Technologies&lt;/remote-database-provider&gt;&lt;language&gt;English&lt;/language&gt;&lt;/record&gt;&lt;/Cite&gt;&lt;/EndNote&gt;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  <w:vertAlign w:val="superscript"/>
              </w:rPr>
              <w:t>38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000000" w:rsidRDefault="00357D43">
            <w:pPr>
              <w:keepNext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Wheeled Mobility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00000" w:rsidRDefault="00357D43">
            <w:pPr>
              <w:keepNext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00000" w:rsidRDefault="00357D43">
            <w:pPr>
              <w:keepNext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00000" w:rsidRDefault="00357D43">
            <w:pPr>
              <w:keepNext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00000" w:rsidRDefault="00357D43">
            <w:pPr>
              <w:keepNext/>
              <w:rPr>
                <w:rFonts w:ascii="Arial" w:hAnsi="Arial"/>
                <w:sz w:val="18"/>
                <w:szCs w:val="18"/>
              </w:rPr>
            </w:pPr>
          </w:p>
        </w:tc>
      </w:tr>
      <w:tr w:rsidR="000000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Referral/clinic selection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</w:p>
        </w:tc>
      </w:tr>
      <w:tr w:rsidR="000000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Needs assessment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</w:p>
        </w:tc>
      </w:tr>
      <w:tr w:rsidR="000000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Device selection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</w:p>
        </w:tc>
      </w:tr>
      <w:tr w:rsidR="000000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Device evalu</w:t>
            </w:r>
            <w:r>
              <w:rPr>
                <w:rFonts w:ascii="Arial" w:hAnsi="Arial"/>
                <w:sz w:val="18"/>
                <w:szCs w:val="18"/>
              </w:rPr>
              <w:t>ation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</w:p>
        </w:tc>
      </w:tr>
      <w:tr w:rsidR="000000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Device justification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spacing w:before="40"/>
              <w:ind w:left="187" w:hanging="187"/>
              <w:rPr>
                <w:rFonts w:ascii="Arial" w:hAnsi="Arial"/>
                <w:sz w:val="18"/>
                <w:szCs w:val="18"/>
              </w:rPr>
            </w:pPr>
          </w:p>
        </w:tc>
      </w:tr>
      <w:tr w:rsidR="000000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Device provision and fitting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ind w:left="187" w:hanging="18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ind w:left="187" w:hanging="18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ind w:left="187" w:hanging="18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D43">
            <w:pPr>
              <w:ind w:left="187" w:hanging="187"/>
              <w:rPr>
                <w:rFonts w:ascii="Arial" w:hAnsi="Arial"/>
                <w:sz w:val="18"/>
                <w:szCs w:val="18"/>
              </w:rPr>
            </w:pPr>
          </w:p>
        </w:tc>
      </w:tr>
      <w:tr w:rsidR="00000000">
        <w:tc>
          <w:tcPr>
            <w:tcW w:w="24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0000" w:rsidRDefault="00357D43">
            <w:pPr>
              <w:ind w:left="187" w:hanging="1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Education, counseling, followup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0000" w:rsidRDefault="00357D43">
            <w:pPr>
              <w:ind w:left="187" w:hanging="18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0000" w:rsidRDefault="00357D43">
            <w:pPr>
              <w:ind w:left="187" w:hanging="18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0000" w:rsidRDefault="00357D43">
            <w:pPr>
              <w:ind w:left="187" w:hanging="18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0000" w:rsidRDefault="00357D43">
            <w:pPr>
              <w:ind w:left="187" w:hanging="187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000000" w:rsidRDefault="00357D43">
      <w:pPr>
        <w:ind w:left="1080"/>
      </w:pPr>
    </w:p>
    <w:sectPr w:rsidR="00000000"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57D43">
      <w:pPr>
        <w:rPr>
          <w:rFonts w:ascii="Arial" w:hAnsi="Arial"/>
        </w:rPr>
      </w:pPr>
      <w:r>
        <w:rPr>
          <w:rFonts w:ascii="Arial" w:hAnsi="Arial"/>
        </w:rPr>
        <w:separator/>
      </w:r>
    </w:p>
  </w:endnote>
  <w:endnote w:type="continuationSeparator" w:id="0">
    <w:p w:rsidR="00000000" w:rsidRDefault="00357D43">
      <w:pPr>
        <w:rPr>
          <w:rFonts w:ascii="Arial" w:hAnsi="Arial"/>
        </w:rPr>
      </w:pPr>
      <w:r>
        <w:rPr>
          <w:rFonts w:ascii="Arial" w:hAnsi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57D43">
      <w:pPr>
        <w:rPr>
          <w:rFonts w:ascii="Arial" w:hAnsi="Arial"/>
        </w:rPr>
      </w:pPr>
      <w:r>
        <w:rPr>
          <w:rFonts w:ascii="Arial" w:hAnsi="Arial"/>
        </w:rPr>
        <w:separator/>
      </w:r>
    </w:p>
  </w:footnote>
  <w:footnote w:type="continuationSeparator" w:id="0">
    <w:p w:rsidR="00000000" w:rsidRDefault="00357D43">
      <w:pPr>
        <w:rPr>
          <w:rFonts w:ascii="Arial" w:hAnsi="Arial"/>
        </w:rPr>
      </w:pPr>
      <w:r>
        <w:rPr>
          <w:rFonts w:ascii="Arial" w:hAnsi="Arial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A78D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2770661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64BC15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2B6BD3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5032FAF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0D142CA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F5682A3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3406461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B75000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77AEB2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0264EDD"/>
    <w:multiLevelType w:val="hybridMultilevel"/>
    <w:tmpl w:val="92683D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05A94B61"/>
    <w:multiLevelType w:val="hybridMultilevel"/>
    <w:tmpl w:val="FEE2A6C8"/>
    <w:lvl w:ilvl="0" w:tplc="5AC8FF2C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2">
    <w:nsid w:val="0B8114D3"/>
    <w:multiLevelType w:val="hybridMultilevel"/>
    <w:tmpl w:val="2A405D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10460553"/>
    <w:multiLevelType w:val="hybridMultilevel"/>
    <w:tmpl w:val="D42637C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13C6399B"/>
    <w:multiLevelType w:val="hybridMultilevel"/>
    <w:tmpl w:val="67B64208"/>
    <w:lvl w:ilvl="0" w:tplc="834C5F2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1BC63106"/>
    <w:multiLevelType w:val="hybridMultilevel"/>
    <w:tmpl w:val="E1D433C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cs="Times New Roman" w:hint="default"/>
      </w:rPr>
    </w:lvl>
  </w:abstractNum>
  <w:abstractNum w:abstractNumId="16">
    <w:nsid w:val="1D9F0E2E"/>
    <w:multiLevelType w:val="multilevel"/>
    <w:tmpl w:val="21AE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>
    <w:nsid w:val="1FE719FB"/>
    <w:multiLevelType w:val="hybridMultilevel"/>
    <w:tmpl w:val="C030A9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>
    <w:nsid w:val="285D263F"/>
    <w:multiLevelType w:val="hybridMultilevel"/>
    <w:tmpl w:val="ED0EB3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>
    <w:nsid w:val="2D932238"/>
    <w:multiLevelType w:val="hybridMultilevel"/>
    <w:tmpl w:val="D59A35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32E81D45"/>
    <w:multiLevelType w:val="hybridMultilevel"/>
    <w:tmpl w:val="2C1EC30C"/>
    <w:lvl w:ilvl="0" w:tplc="09BE1D0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>
    <w:nsid w:val="32E96207"/>
    <w:multiLevelType w:val="hybridMultilevel"/>
    <w:tmpl w:val="330CCF92"/>
    <w:lvl w:ilvl="0" w:tplc="B7A266A2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2">
    <w:nsid w:val="343D3B37"/>
    <w:multiLevelType w:val="hybridMultilevel"/>
    <w:tmpl w:val="F4A046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349C0E98"/>
    <w:multiLevelType w:val="hybridMultilevel"/>
    <w:tmpl w:val="D7903D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>
    <w:nsid w:val="481B673F"/>
    <w:multiLevelType w:val="hybridMultilevel"/>
    <w:tmpl w:val="3A8EB5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530E0155"/>
    <w:multiLevelType w:val="hybridMultilevel"/>
    <w:tmpl w:val="A1C80C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>
    <w:nsid w:val="59F37941"/>
    <w:multiLevelType w:val="hybridMultilevel"/>
    <w:tmpl w:val="868C2A50"/>
    <w:lvl w:ilvl="0" w:tplc="C5108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>
    <w:nsid w:val="5D1549FD"/>
    <w:multiLevelType w:val="hybridMultilevel"/>
    <w:tmpl w:val="94BC8C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>
    <w:nsid w:val="5FE80EDF"/>
    <w:multiLevelType w:val="hybridMultilevel"/>
    <w:tmpl w:val="6C34A7D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29">
    <w:nsid w:val="634F2263"/>
    <w:multiLevelType w:val="hybridMultilevel"/>
    <w:tmpl w:val="CD829CD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176E372A">
      <w:start w:val="1"/>
      <w:numFmt w:val="lowerLetter"/>
      <w:lvlText w:val="%3.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>
    <w:nsid w:val="6515266E"/>
    <w:multiLevelType w:val="hybridMultilevel"/>
    <w:tmpl w:val="25908EDE"/>
    <w:lvl w:ilvl="0" w:tplc="040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1">
    <w:nsid w:val="6652368E"/>
    <w:multiLevelType w:val="hybridMultilevel"/>
    <w:tmpl w:val="25164974"/>
    <w:lvl w:ilvl="0" w:tplc="5D5E4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70CE2170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>
    <w:nsid w:val="6A7D7D55"/>
    <w:multiLevelType w:val="hybridMultilevel"/>
    <w:tmpl w:val="F0BE3B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>
    <w:nsid w:val="6AB32BD9"/>
    <w:multiLevelType w:val="hybridMultilevel"/>
    <w:tmpl w:val="6338BD32"/>
    <w:lvl w:ilvl="0" w:tplc="407895B8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4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1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8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5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00" w:hanging="180"/>
      </w:pPr>
      <w:rPr>
        <w:rFonts w:ascii="Times New Roman" w:hAnsi="Times New Roman" w:cs="Times New Roman"/>
      </w:rPr>
    </w:lvl>
  </w:abstractNum>
  <w:abstractNum w:abstractNumId="34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5">
    <w:nsid w:val="6F09767F"/>
    <w:multiLevelType w:val="hybridMultilevel"/>
    <w:tmpl w:val="5B0EB63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9">
      <w:start w:val="1"/>
      <w:numFmt w:val="lowerLetter"/>
      <w:lvlText w:val="%3."/>
      <w:lvlJc w:val="lef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6">
    <w:nsid w:val="73F25AA5"/>
    <w:multiLevelType w:val="hybridMultilevel"/>
    <w:tmpl w:val="AB86B8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>
    <w:nsid w:val="7D9C11FA"/>
    <w:multiLevelType w:val="hybridMultilevel"/>
    <w:tmpl w:val="4A2A7F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4E104324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31"/>
  </w:num>
  <w:num w:numId="13">
    <w:abstractNumId w:val="20"/>
  </w:num>
  <w:num w:numId="14">
    <w:abstractNumId w:val="21"/>
  </w:num>
  <w:num w:numId="15">
    <w:abstractNumId w:val="27"/>
  </w:num>
  <w:num w:numId="16">
    <w:abstractNumId w:val="33"/>
  </w:num>
  <w:num w:numId="17">
    <w:abstractNumId w:val="14"/>
  </w:num>
  <w:num w:numId="18">
    <w:abstractNumId w:val="26"/>
  </w:num>
  <w:num w:numId="19">
    <w:abstractNumId w:val="15"/>
  </w:num>
  <w:num w:numId="20">
    <w:abstractNumId w:val="1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8"/>
  </w:num>
  <w:num w:numId="32">
    <w:abstractNumId w:val="36"/>
  </w:num>
  <w:num w:numId="33">
    <w:abstractNumId w:val="37"/>
  </w:num>
  <w:num w:numId="34">
    <w:abstractNumId w:val="23"/>
  </w:num>
  <w:num w:numId="35">
    <w:abstractNumId w:val="24"/>
  </w:num>
  <w:num w:numId="36">
    <w:abstractNumId w:val="25"/>
  </w:num>
  <w:num w:numId="37">
    <w:abstractNumId w:val="30"/>
  </w:num>
  <w:num w:numId="38">
    <w:abstractNumId w:val="29"/>
  </w:num>
  <w:num w:numId="39">
    <w:abstractNumId w:val="28"/>
  </w:num>
  <w:num w:numId="40">
    <w:abstractNumId w:val="35"/>
  </w:num>
  <w:num w:numId="41">
    <w:abstractNumId w:val="13"/>
  </w:num>
  <w:num w:numId="42">
    <w:abstractNumId w:val="34"/>
  </w:num>
  <w:num w:numId="43">
    <w:abstractNumId w:val="17"/>
  </w:num>
  <w:num w:numId="44">
    <w:abstractNumId w:val="32"/>
  </w:num>
  <w:num w:numId="45">
    <w:abstractNumId w:val="22"/>
  </w:num>
  <w:num w:numId="46">
    <w:abstractNumId w:val="12"/>
  </w:num>
  <w:num w:numId="47">
    <w:abstractNumId w:val="19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EPC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WMSD Library_Final Report.enl&lt;/item&gt;&lt;/Libraries&gt;&lt;/ENLibraries&gt;"/>
  </w:docVars>
  <w:rsids>
    <w:rsidRoot w:val="00357D43"/>
    <w:rsid w:val="0035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rFonts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60" w:after="60"/>
      <w:outlineLvl w:val="0"/>
    </w:pPr>
    <w:rPr>
      <w:rFonts w:cs="Times New Roman"/>
      <w:b/>
      <w:bCs/>
      <w:kern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qFormat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qFormat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paragraph" w:styleId="Heading6">
    <w:name w:val="heading 6"/>
    <w:basedOn w:val="Normal"/>
    <w:next w:val="Normal"/>
    <w:qFormat/>
    <w:pPr>
      <w:keepNext/>
      <w:keepLines/>
      <w:spacing w:before="200"/>
      <w:outlineLvl w:val="5"/>
    </w:pPr>
    <w:rPr>
      <w:rFonts w:ascii="Cambria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qFormat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qFormat/>
    <w:pPr>
      <w:keepNext/>
      <w:keepLines/>
      <w:spacing w:before="20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Title"/>
    <w:basedOn w:val="ListParagraph"/>
    <w:pPr>
      <w:tabs>
        <w:tab w:val="left" w:pos="360"/>
      </w:tabs>
      <w:ind w:left="0"/>
    </w:pPr>
    <w:rPr>
      <w:rFonts w:ascii="Arial" w:hAnsi="Arial"/>
      <w:b/>
      <w:sz w:val="20"/>
      <w:szCs w:val="20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ParagraphIndent">
    <w:name w:val="ParagraphIndent"/>
    <w:basedOn w:val="Normal"/>
    <w:pPr>
      <w:tabs>
        <w:tab w:val="left" w:pos="360"/>
      </w:tabs>
      <w:ind w:firstLine="360"/>
    </w:pPr>
    <w:rPr>
      <w:rFonts w:cs="Times New Roman"/>
    </w:rPr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b/>
      <w:bCs/>
      <w:kern w:val="32"/>
    </w:rPr>
  </w:style>
  <w:style w:type="character" w:styleId="Hyperlink">
    <w:name w:val="Hyperlink"/>
    <w:basedOn w:val="DefaultParagraphFont"/>
    <w:semiHidden/>
    <w:rPr>
      <w:rFonts w:ascii="Times New Roman" w:hAnsi="Times New Roman" w:cs="Times New Roman"/>
      <w:color w:val="0000FF"/>
      <w:u w:val="single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qFormat/>
    <w:rPr>
      <w:rFonts w:ascii="Times New Roman" w:hAnsi="Times New Roman" w:cs="Times New Roman"/>
      <w:b/>
      <w:bCs/>
    </w:rPr>
  </w:style>
  <w:style w:type="character" w:styleId="CommentReference">
    <w:name w:val="annotation reference"/>
    <w:basedOn w:val="DefaultParagraphFont"/>
    <w:semiHidden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semiHidden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Times New Roman" w:eastAsia="Times New Roman" w:hAnsi="Times New Roman" w:cs="Times New Roman"/>
      <w:sz w:val="20"/>
      <w:szCs w:val="20"/>
    </w:rPr>
  </w:style>
  <w:style w:type="paragraph" w:customStyle="1" w:styleId="annotation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680"/>
        <w:tab w:val="right" w:pos="9360"/>
      </w:tabs>
    </w:pPr>
    <w:rPr>
      <w:rFonts w:cs="Times New Roman"/>
      <w:szCs w:val="20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  <w:rPr>
      <w:rFonts w:cs="Times New Roman"/>
      <w:szCs w:val="20"/>
    </w:rPr>
  </w:style>
  <w:style w:type="character" w:customStyle="1" w:styleId="FooterChar">
    <w:name w:val="Footer Char"/>
    <w:basedOn w:val="DefaultParagraphFont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rPr>
      <w:sz w:val="24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cs="Times New Roman"/>
    </w:rPr>
  </w:style>
  <w:style w:type="paragraph" w:customStyle="1" w:styleId="ReportType">
    <w:name w:val="ReportType"/>
    <w:rPr>
      <w:b/>
      <w:bCs/>
      <w:i/>
      <w:sz w:val="36"/>
      <w:szCs w:val="36"/>
    </w:rPr>
  </w:style>
  <w:style w:type="paragraph" w:customStyle="1" w:styleId="NumberLine">
    <w:name w:val="NumberLine"/>
    <w:rPr>
      <w:rFonts w:ascii="Arial" w:hAnsi="Arial" w:cs="Arial"/>
      <w:b/>
      <w:bCs/>
      <w:sz w:val="28"/>
      <w:szCs w:val="28"/>
    </w:rPr>
  </w:style>
  <w:style w:type="paragraph" w:customStyle="1" w:styleId="ParagraphNoIndent">
    <w:name w:val="ParagraphNoIndent"/>
    <w:rPr>
      <w:bCs/>
      <w:sz w:val="24"/>
      <w:szCs w:val="24"/>
    </w:rPr>
  </w:style>
  <w:style w:type="paragraph" w:customStyle="1" w:styleId="ReportTitle">
    <w:name w:val="ReportTitle"/>
    <w:rPr>
      <w:rFonts w:ascii="Arial" w:hAnsi="Arial" w:cs="Arial"/>
      <w:b/>
      <w:bCs/>
      <w:sz w:val="36"/>
      <w:szCs w:val="36"/>
    </w:rPr>
  </w:style>
  <w:style w:type="paragraph" w:customStyle="1" w:styleId="PreparedForText">
    <w:name w:val="PreparedForText"/>
    <w:rPr>
      <w:bCs/>
      <w:sz w:val="24"/>
      <w:szCs w:val="24"/>
    </w:rPr>
  </w:style>
  <w:style w:type="paragraph" w:customStyle="1" w:styleId="ParagraphNoIndentBold">
    <w:name w:val="ParagraphNoIndentBold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rPr>
      <w:b/>
      <w:bCs/>
      <w:sz w:val="24"/>
      <w:szCs w:val="24"/>
    </w:rPr>
  </w:style>
  <w:style w:type="paragraph" w:customStyle="1" w:styleId="PreparedByText">
    <w:name w:val="PreparedByText"/>
    <w:rPr>
      <w:bCs/>
      <w:sz w:val="24"/>
      <w:szCs w:val="24"/>
    </w:rPr>
  </w:style>
  <w:style w:type="paragraph" w:customStyle="1" w:styleId="Investigators">
    <w:name w:val="Investigators"/>
    <w:rPr>
      <w:bCs/>
      <w:sz w:val="24"/>
      <w:szCs w:val="24"/>
    </w:rPr>
  </w:style>
  <w:style w:type="paragraph" w:customStyle="1" w:styleId="PublicationNumberDate">
    <w:name w:val="PublicationNumberDate"/>
    <w:rPr>
      <w:b/>
      <w:bCs/>
      <w:sz w:val="24"/>
      <w:szCs w:val="24"/>
    </w:rPr>
  </w:style>
  <w:style w:type="paragraph" w:customStyle="1" w:styleId="SuggestedCitation">
    <w:name w:val="SuggestedCitation"/>
    <w:rPr>
      <w:bCs/>
      <w:sz w:val="24"/>
      <w:szCs w:val="24"/>
    </w:rPr>
  </w:style>
  <w:style w:type="paragraph" w:customStyle="1" w:styleId="TitlePageReportNumber">
    <w:name w:val="Title Page Report Number"/>
    <w:basedOn w:val="Normal"/>
    <w:rPr>
      <w:rFonts w:ascii="Arial" w:hAnsi="Arial" w:cs="Times New Roman"/>
      <w:b/>
      <w:sz w:val="28"/>
      <w:szCs w:val="20"/>
    </w:rPr>
  </w:style>
  <w:style w:type="paragraph" w:customStyle="1" w:styleId="FrontMatterHead">
    <w:name w:val="FrontMatterHead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ontents">
    <w:name w:val="Contents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pPr>
      <w:keepNext/>
      <w:spacing w:before="240"/>
    </w:pPr>
    <w:rPr>
      <w:b/>
      <w:bCs/>
      <w:sz w:val="24"/>
      <w:szCs w:val="28"/>
    </w:rPr>
  </w:style>
  <w:style w:type="paragraph" w:customStyle="1" w:styleId="ChapterHeading">
    <w:name w:val="ChapterHeading"/>
    <w:pPr>
      <w:keepNext/>
      <w:spacing w:before="240" w:after="60"/>
      <w:jc w:val="center"/>
      <w:outlineLvl w:val="0"/>
    </w:pPr>
    <w:rPr>
      <w:rFonts w:ascii="Arial" w:hAnsi="Arial" w:cs="Arial"/>
      <w:b/>
      <w:bCs/>
      <w:sz w:val="36"/>
      <w:szCs w:val="24"/>
    </w:rPr>
  </w:style>
  <w:style w:type="paragraph" w:customStyle="1" w:styleId="Level1Heading">
    <w:name w:val="Level1Heading"/>
    <w:pPr>
      <w:keepNext/>
      <w:spacing w:before="240" w:after="60"/>
      <w:outlineLvl w:val="1"/>
    </w:pPr>
    <w:rPr>
      <w:rFonts w:ascii="Arial" w:hAnsi="Arial" w:cs="Arial"/>
      <w:b/>
      <w:bCs/>
      <w:sz w:val="32"/>
      <w:szCs w:val="24"/>
    </w:rPr>
  </w:style>
  <w:style w:type="paragraph" w:customStyle="1" w:styleId="TableNote">
    <w:name w:val="TableNote"/>
    <w:pPr>
      <w:spacing w:after="240"/>
    </w:pPr>
    <w:rPr>
      <w:bCs/>
      <w:sz w:val="18"/>
      <w:szCs w:val="24"/>
    </w:rPr>
  </w:style>
  <w:style w:type="paragraph" w:customStyle="1" w:styleId="Reference">
    <w:name w:val="Reference"/>
    <w:pPr>
      <w:keepLines/>
      <w:spacing w:before="120" w:after="120"/>
      <w:ind w:left="720" w:hanging="720"/>
    </w:pPr>
    <w:rPr>
      <w:bCs/>
      <w:szCs w:val="24"/>
    </w:rPr>
  </w:style>
  <w:style w:type="character" w:styleId="PlaceholderText">
    <w:name w:val="Placeholder Text"/>
    <w:basedOn w:val="DefaultParagraphFont"/>
    <w:rPr>
      <w:rFonts w:ascii="Times New Roman" w:hAnsi="Times New Roman" w:cs="Times New Roman"/>
      <w:color w:val="808080"/>
    </w:rPr>
  </w:style>
  <w:style w:type="paragraph" w:styleId="Bibliography">
    <w:name w:val="Bibliography"/>
    <w:basedOn w:val="Normal"/>
    <w:next w:val="Normal"/>
  </w:style>
  <w:style w:type="paragraph" w:styleId="BlockText">
    <w:name w:val="Block Text"/>
    <w:basedOn w:val="Normal"/>
    <w:semiHidden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 w:cs="Times New Roman"/>
      <w:i/>
      <w:iCs/>
      <w:color w:val="4F81BD"/>
    </w:rPr>
  </w:style>
  <w:style w:type="paragraph" w:styleId="BodyText">
    <w:name w:val="Body Text"/>
    <w:basedOn w:val="Normal"/>
    <w:semiHidden/>
    <w:pPr>
      <w:spacing w:after="120"/>
    </w:pPr>
  </w:style>
  <w:style w:type="character" w:customStyle="1" w:styleId="BodyTextChar">
    <w:name w:val="Body Text Char"/>
    <w:basedOn w:val="DefaultParagraphFont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character" w:customStyle="1" w:styleId="BodyText2Char">
    <w:name w:val="Body Text 2 Char"/>
    <w:basedOn w:val="DefaultParagraphFont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rPr>
      <w:rFonts w:ascii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semiHidden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rPr>
      <w:rFonts w:ascii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semiHidden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rPr>
      <w:rFonts w:ascii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qFormat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semiHidden/>
    <w:pPr>
      <w:ind w:left="4320"/>
    </w:pPr>
  </w:style>
  <w:style w:type="character" w:customStyle="1" w:styleId="ClosingChar">
    <w:name w:val="Closing Char"/>
    <w:basedOn w:val="DefaultParagraphFont"/>
    <w:rPr>
      <w:rFonts w:ascii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semiHidden/>
  </w:style>
  <w:style w:type="character" w:customStyle="1" w:styleId="DateChar">
    <w:name w:val="Date Char"/>
    <w:basedOn w:val="DefaultParagraphFont"/>
    <w:rPr>
      <w:rFonts w:ascii="Times New Roman" w:hAnsi="Times New Roman" w:cs="Times New Roman"/>
      <w:sz w:val="24"/>
      <w:szCs w:val="24"/>
    </w:rPr>
  </w:style>
  <w:style w:type="paragraph" w:styleId="DocumentMap">
    <w:name w:val="Document Map"/>
    <w:basedOn w:val="Normal"/>
    <w:semiHidden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semiHidden/>
  </w:style>
  <w:style w:type="character" w:customStyle="1" w:styleId="E-mailSignatureChar">
    <w:name w:val="E-mail Signature Char"/>
    <w:basedOn w:val="DefaultParagraphFont"/>
    <w:rPr>
      <w:rFonts w:ascii="Times New Roman" w:hAnsi="Times New Roman" w:cs="Times New Roman"/>
      <w:sz w:val="24"/>
      <w:szCs w:val="24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customStyle="1" w:styleId="EndnoteTextChar">
    <w:name w:val="Endnote Text Char"/>
    <w:basedOn w:val="DefaultParagraphFont"/>
    <w:rPr>
      <w:rFonts w:ascii="Times New Roman" w:hAnsi="Times New Roman" w:cs="Times New Roman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ambria" w:hAnsi="Cambria" w:cs="Times New Roman"/>
    </w:rPr>
  </w:style>
  <w:style w:type="paragraph" w:styleId="EnvelopeReturn">
    <w:name w:val="envelope return"/>
    <w:basedOn w:val="Normal"/>
    <w:semiHidden/>
    <w:rPr>
      <w:rFonts w:ascii="Cambria" w:hAnsi="Cambria" w:cs="Times New Roman"/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rPr>
      <w:rFonts w:ascii="Cambria" w:hAnsi="Cambria" w:cs="Times New Roman"/>
      <w:color w:val="243F60"/>
      <w:sz w:val="24"/>
      <w:szCs w:val="24"/>
    </w:rPr>
  </w:style>
  <w:style w:type="character" w:customStyle="1" w:styleId="Heading6Char">
    <w:name w:val="Heading 6 Char"/>
    <w:basedOn w:val="DefaultParagraphFont"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rPr>
      <w:rFonts w:ascii="Cambria" w:hAnsi="Cambria" w:cs="Times New Roman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rPr>
      <w:rFonts w:ascii="Cambria" w:hAnsi="Cambria" w:cs="Times New Roman"/>
      <w:color w:val="404040"/>
    </w:rPr>
  </w:style>
  <w:style w:type="character" w:customStyle="1" w:styleId="Heading9Char">
    <w:name w:val="Heading 9 Char"/>
    <w:basedOn w:val="DefaultParagraphFont"/>
    <w:rPr>
      <w:rFonts w:ascii="Cambria" w:hAnsi="Cambria" w:cs="Times New Roman"/>
      <w:i/>
      <w:iCs/>
      <w:color w:val="404040"/>
    </w:rPr>
  </w:style>
  <w:style w:type="paragraph" w:styleId="HTMLAddress">
    <w:name w:val="HTML Address"/>
    <w:basedOn w:val="Normal"/>
    <w:semiHidden/>
    <w:rPr>
      <w:i/>
      <w:iCs/>
    </w:rPr>
  </w:style>
  <w:style w:type="character" w:customStyle="1" w:styleId="HTMLAddressChar">
    <w:name w:val="HTML Address Char"/>
    <w:basedOn w:val="DefaultParagraphFont"/>
    <w:rPr>
      <w:rFonts w:ascii="Times New Roman" w:hAnsi="Times New Roman" w:cs="Times New Roman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Cambria" w:hAnsi="Cambria" w:cs="Times New Roman"/>
      <w:b/>
      <w:bCs/>
    </w:rPr>
  </w:style>
  <w:style w:type="paragraph" w:styleId="IntenseQuote">
    <w:name w:val="Intense Quote"/>
    <w:basedOn w:val="Normal"/>
    <w:next w:val="Normal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autoRedefine/>
    <w:semiHidden/>
    <w:pPr>
      <w:numPr>
        <w:numId w:val="21"/>
      </w:numPr>
    </w:pPr>
  </w:style>
  <w:style w:type="paragraph" w:styleId="ListBullet2">
    <w:name w:val="List Bullet 2"/>
    <w:basedOn w:val="Normal"/>
    <w:autoRedefine/>
    <w:semiHidden/>
    <w:pPr>
      <w:numPr>
        <w:numId w:val="22"/>
      </w:numPr>
    </w:pPr>
  </w:style>
  <w:style w:type="paragraph" w:styleId="ListBullet3">
    <w:name w:val="List Bullet 3"/>
    <w:basedOn w:val="Normal"/>
    <w:autoRedefine/>
    <w:semiHidden/>
    <w:pPr>
      <w:numPr>
        <w:numId w:val="23"/>
      </w:numPr>
    </w:pPr>
  </w:style>
  <w:style w:type="paragraph" w:styleId="ListBullet4">
    <w:name w:val="List Bullet 4"/>
    <w:basedOn w:val="Normal"/>
    <w:autoRedefine/>
    <w:semiHidden/>
    <w:pPr>
      <w:numPr>
        <w:numId w:val="24"/>
      </w:numPr>
    </w:pPr>
  </w:style>
  <w:style w:type="paragraph" w:styleId="ListBullet5">
    <w:name w:val="List Bullet 5"/>
    <w:basedOn w:val="Normal"/>
    <w:autoRedefine/>
    <w:semiHidden/>
    <w:pPr>
      <w:numPr>
        <w:numId w:val="25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26"/>
      </w:numPr>
    </w:pPr>
  </w:style>
  <w:style w:type="paragraph" w:styleId="ListNumber2">
    <w:name w:val="List Number 2"/>
    <w:basedOn w:val="Normal"/>
    <w:semiHidden/>
    <w:pPr>
      <w:numPr>
        <w:numId w:val="27"/>
      </w:numPr>
    </w:pPr>
  </w:style>
  <w:style w:type="paragraph" w:styleId="ListNumber3">
    <w:name w:val="List Number 3"/>
    <w:basedOn w:val="Normal"/>
    <w:semiHidden/>
    <w:pPr>
      <w:numPr>
        <w:numId w:val="28"/>
      </w:numPr>
    </w:pPr>
  </w:style>
  <w:style w:type="paragraph" w:styleId="ListNumber4">
    <w:name w:val="List Number 4"/>
    <w:basedOn w:val="Normal"/>
    <w:semiHidden/>
    <w:pPr>
      <w:numPr>
        <w:numId w:val="29"/>
      </w:numPr>
    </w:pPr>
  </w:style>
  <w:style w:type="paragraph" w:styleId="ListNumber5">
    <w:name w:val="List Number 5"/>
    <w:basedOn w:val="Normal"/>
    <w:semiHidden/>
    <w:pPr>
      <w:numPr>
        <w:numId w:val="3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Arial"/>
    </w:rPr>
  </w:style>
  <w:style w:type="character" w:customStyle="1" w:styleId="MacroTextChar">
    <w:name w:val="Macro Text Char"/>
    <w:basedOn w:val="DefaultParagraphFont"/>
    <w:rPr>
      <w:rFonts w:ascii="Consolas" w:hAnsi="Consolas" w:cs="Times New Roman"/>
      <w:lang w:val="en-US" w:eastAsia="en-US" w:bidi="ar-SA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 w:cs="Times New Roman"/>
    </w:rPr>
  </w:style>
  <w:style w:type="character" w:customStyle="1" w:styleId="MessageHeaderChar">
    <w:name w:val="Message Header Char"/>
    <w:basedOn w:val="DefaultParagraphFont"/>
    <w:rPr>
      <w:rFonts w:ascii="Cambria" w:hAnsi="Cambria" w:cs="Times New Roman"/>
      <w:sz w:val="24"/>
      <w:szCs w:val="24"/>
      <w:shd w:val="pct20" w:color="auto" w:fill="auto"/>
    </w:rPr>
  </w:style>
  <w:style w:type="paragraph" w:styleId="NoSpacing">
    <w:name w:val="No Spacing"/>
    <w:qFormat/>
    <w:rPr>
      <w:rFonts w:cs="Arial"/>
      <w:sz w:val="24"/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character" w:customStyle="1" w:styleId="NoteHeadingChar">
    <w:name w:val="Note Heading Char"/>
    <w:basedOn w:val="DefaultParagraphFont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semiHidden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rPr>
      <w:rFonts w:ascii="Consolas" w:hAnsi="Consolas" w:cs="Times New Roman"/>
      <w:sz w:val="21"/>
      <w:szCs w:val="21"/>
    </w:rPr>
  </w:style>
  <w:style w:type="paragraph" w:styleId="Quote">
    <w:name w:val="Quote"/>
    <w:basedOn w:val="Normal"/>
    <w:next w:val="Normal"/>
    <w:qFormat/>
    <w:rPr>
      <w:i/>
      <w:iCs/>
      <w:color w:val="000000"/>
    </w:rPr>
  </w:style>
  <w:style w:type="character" w:customStyle="1" w:styleId="QuoteChar">
    <w:name w:val="Quote Char"/>
    <w:basedOn w:val="DefaultParagraphFont"/>
    <w:rPr>
      <w:rFonts w:ascii="Times New Roman" w:hAnsi="Times New Roman" w:cs="Times New Roman"/>
      <w:i/>
      <w:iCs/>
      <w:color w:val="000000"/>
      <w:sz w:val="24"/>
      <w:szCs w:val="24"/>
    </w:rPr>
  </w:style>
  <w:style w:type="paragraph" w:styleId="Salutation">
    <w:name w:val="Salutation"/>
    <w:basedOn w:val="Normal"/>
    <w:next w:val="Normal"/>
    <w:semiHidden/>
  </w:style>
  <w:style w:type="character" w:customStyle="1" w:styleId="SalutationChar">
    <w:name w:val="Salutation Char"/>
    <w:basedOn w:val="DefaultParagraphFont"/>
    <w:rPr>
      <w:rFonts w:ascii="Times New Roman" w:hAnsi="Times New Roman" w:cs="Times New Roman"/>
      <w:sz w:val="24"/>
      <w:szCs w:val="24"/>
    </w:rPr>
  </w:style>
  <w:style w:type="paragraph" w:styleId="Signature">
    <w:name w:val="Signature"/>
    <w:basedOn w:val="Normal"/>
    <w:semiHidden/>
    <w:pPr>
      <w:ind w:left="4320"/>
    </w:pPr>
  </w:style>
  <w:style w:type="character" w:customStyle="1" w:styleId="SignatureChar">
    <w:name w:val="Signature Char"/>
    <w:basedOn w:val="DefaultParagraphFont"/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qFormat/>
    <w:pPr>
      <w:numPr>
        <w:ilvl w:val="1"/>
      </w:numPr>
    </w:pPr>
    <w:rPr>
      <w:rFonts w:ascii="Cambria" w:hAnsi="Cambria" w:cs="Times New Roman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</w:style>
  <w:style w:type="paragraph" w:styleId="Title">
    <w:name w:val="Title"/>
    <w:basedOn w:val="Normal"/>
    <w:next w:val="Normal"/>
    <w:qFormat/>
    <w:pPr>
      <w:pBdr>
        <w:bottom w:val="single" w:sz="8" w:space="4" w:color="4F81BD"/>
      </w:pBdr>
      <w:spacing w:after="300"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Cambria" w:hAnsi="Cambria" w:cs="Times New Roman"/>
      <w:b/>
      <w:bCs/>
    </w:rPr>
  </w:style>
  <w:style w:type="paragraph" w:styleId="TOC1">
    <w:name w:val="toc 1"/>
    <w:basedOn w:val="Normal"/>
    <w:next w:val="Normal"/>
    <w:autoRedefine/>
    <w:semiHidden/>
    <w:pPr>
      <w:spacing w:after="100"/>
    </w:pPr>
  </w:style>
  <w:style w:type="paragraph" w:styleId="TOC2">
    <w:name w:val="toc 2"/>
    <w:basedOn w:val="Normal"/>
    <w:next w:val="Normal"/>
    <w:autoRedefine/>
    <w:semiHidden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pPr>
      <w:spacing w:after="100"/>
      <w:ind w:left="1920"/>
    </w:pPr>
  </w:style>
  <w:style w:type="paragraph" w:styleId="TOCHeading">
    <w:name w:val="TOC Heading"/>
    <w:basedOn w:val="Heading1"/>
    <w:next w:val="Normal"/>
    <w:qFormat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rFonts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60" w:after="60"/>
      <w:outlineLvl w:val="0"/>
    </w:pPr>
    <w:rPr>
      <w:rFonts w:cs="Times New Roman"/>
      <w:b/>
      <w:bCs/>
      <w:kern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qFormat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qFormat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paragraph" w:styleId="Heading6">
    <w:name w:val="heading 6"/>
    <w:basedOn w:val="Normal"/>
    <w:next w:val="Normal"/>
    <w:qFormat/>
    <w:pPr>
      <w:keepNext/>
      <w:keepLines/>
      <w:spacing w:before="200"/>
      <w:outlineLvl w:val="5"/>
    </w:pPr>
    <w:rPr>
      <w:rFonts w:ascii="Cambria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qFormat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qFormat/>
    <w:pPr>
      <w:keepNext/>
      <w:keepLines/>
      <w:spacing w:before="20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Title"/>
    <w:basedOn w:val="ListParagraph"/>
    <w:pPr>
      <w:tabs>
        <w:tab w:val="left" w:pos="360"/>
      </w:tabs>
      <w:ind w:left="0"/>
    </w:pPr>
    <w:rPr>
      <w:rFonts w:ascii="Arial" w:hAnsi="Arial"/>
      <w:b/>
      <w:sz w:val="20"/>
      <w:szCs w:val="20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ParagraphIndent">
    <w:name w:val="ParagraphIndent"/>
    <w:basedOn w:val="Normal"/>
    <w:pPr>
      <w:tabs>
        <w:tab w:val="left" w:pos="360"/>
      </w:tabs>
      <w:ind w:firstLine="360"/>
    </w:pPr>
    <w:rPr>
      <w:rFonts w:cs="Times New Roman"/>
    </w:rPr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b/>
      <w:bCs/>
      <w:kern w:val="32"/>
    </w:rPr>
  </w:style>
  <w:style w:type="character" w:styleId="Hyperlink">
    <w:name w:val="Hyperlink"/>
    <w:basedOn w:val="DefaultParagraphFont"/>
    <w:semiHidden/>
    <w:rPr>
      <w:rFonts w:ascii="Times New Roman" w:hAnsi="Times New Roman" w:cs="Times New Roman"/>
      <w:color w:val="0000FF"/>
      <w:u w:val="single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qFormat/>
    <w:rPr>
      <w:rFonts w:ascii="Times New Roman" w:hAnsi="Times New Roman" w:cs="Times New Roman"/>
      <w:b/>
      <w:bCs/>
    </w:rPr>
  </w:style>
  <w:style w:type="character" w:styleId="CommentReference">
    <w:name w:val="annotation reference"/>
    <w:basedOn w:val="DefaultParagraphFont"/>
    <w:semiHidden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semiHidden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Times New Roman" w:eastAsia="Times New Roman" w:hAnsi="Times New Roman" w:cs="Times New Roman"/>
      <w:sz w:val="20"/>
      <w:szCs w:val="20"/>
    </w:rPr>
  </w:style>
  <w:style w:type="paragraph" w:customStyle="1" w:styleId="annotation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680"/>
        <w:tab w:val="right" w:pos="9360"/>
      </w:tabs>
    </w:pPr>
    <w:rPr>
      <w:rFonts w:cs="Times New Roman"/>
      <w:szCs w:val="20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  <w:rPr>
      <w:rFonts w:cs="Times New Roman"/>
      <w:szCs w:val="20"/>
    </w:rPr>
  </w:style>
  <w:style w:type="character" w:customStyle="1" w:styleId="FooterChar">
    <w:name w:val="Footer Char"/>
    <w:basedOn w:val="DefaultParagraphFont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rPr>
      <w:sz w:val="24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cs="Times New Roman"/>
    </w:rPr>
  </w:style>
  <w:style w:type="paragraph" w:customStyle="1" w:styleId="ReportType">
    <w:name w:val="ReportType"/>
    <w:rPr>
      <w:b/>
      <w:bCs/>
      <w:i/>
      <w:sz w:val="36"/>
      <w:szCs w:val="36"/>
    </w:rPr>
  </w:style>
  <w:style w:type="paragraph" w:customStyle="1" w:styleId="NumberLine">
    <w:name w:val="NumberLine"/>
    <w:rPr>
      <w:rFonts w:ascii="Arial" w:hAnsi="Arial" w:cs="Arial"/>
      <w:b/>
      <w:bCs/>
      <w:sz w:val="28"/>
      <w:szCs w:val="28"/>
    </w:rPr>
  </w:style>
  <w:style w:type="paragraph" w:customStyle="1" w:styleId="ParagraphNoIndent">
    <w:name w:val="ParagraphNoIndent"/>
    <w:rPr>
      <w:bCs/>
      <w:sz w:val="24"/>
      <w:szCs w:val="24"/>
    </w:rPr>
  </w:style>
  <w:style w:type="paragraph" w:customStyle="1" w:styleId="ReportTitle">
    <w:name w:val="ReportTitle"/>
    <w:rPr>
      <w:rFonts w:ascii="Arial" w:hAnsi="Arial" w:cs="Arial"/>
      <w:b/>
      <w:bCs/>
      <w:sz w:val="36"/>
      <w:szCs w:val="36"/>
    </w:rPr>
  </w:style>
  <w:style w:type="paragraph" w:customStyle="1" w:styleId="PreparedForText">
    <w:name w:val="PreparedForText"/>
    <w:rPr>
      <w:bCs/>
      <w:sz w:val="24"/>
      <w:szCs w:val="24"/>
    </w:rPr>
  </w:style>
  <w:style w:type="paragraph" w:customStyle="1" w:styleId="ParagraphNoIndentBold">
    <w:name w:val="ParagraphNoIndentBold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rPr>
      <w:b/>
      <w:bCs/>
      <w:sz w:val="24"/>
      <w:szCs w:val="24"/>
    </w:rPr>
  </w:style>
  <w:style w:type="paragraph" w:customStyle="1" w:styleId="PreparedByText">
    <w:name w:val="PreparedByText"/>
    <w:rPr>
      <w:bCs/>
      <w:sz w:val="24"/>
      <w:szCs w:val="24"/>
    </w:rPr>
  </w:style>
  <w:style w:type="paragraph" w:customStyle="1" w:styleId="Investigators">
    <w:name w:val="Investigators"/>
    <w:rPr>
      <w:bCs/>
      <w:sz w:val="24"/>
      <w:szCs w:val="24"/>
    </w:rPr>
  </w:style>
  <w:style w:type="paragraph" w:customStyle="1" w:styleId="PublicationNumberDate">
    <w:name w:val="PublicationNumberDate"/>
    <w:rPr>
      <w:b/>
      <w:bCs/>
      <w:sz w:val="24"/>
      <w:szCs w:val="24"/>
    </w:rPr>
  </w:style>
  <w:style w:type="paragraph" w:customStyle="1" w:styleId="SuggestedCitation">
    <w:name w:val="SuggestedCitation"/>
    <w:rPr>
      <w:bCs/>
      <w:sz w:val="24"/>
      <w:szCs w:val="24"/>
    </w:rPr>
  </w:style>
  <w:style w:type="paragraph" w:customStyle="1" w:styleId="TitlePageReportNumber">
    <w:name w:val="Title Page Report Number"/>
    <w:basedOn w:val="Normal"/>
    <w:rPr>
      <w:rFonts w:ascii="Arial" w:hAnsi="Arial" w:cs="Times New Roman"/>
      <w:b/>
      <w:sz w:val="28"/>
      <w:szCs w:val="20"/>
    </w:rPr>
  </w:style>
  <w:style w:type="paragraph" w:customStyle="1" w:styleId="FrontMatterHead">
    <w:name w:val="FrontMatterHead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ontents">
    <w:name w:val="Contents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pPr>
      <w:keepNext/>
      <w:spacing w:before="240"/>
    </w:pPr>
    <w:rPr>
      <w:b/>
      <w:bCs/>
      <w:sz w:val="24"/>
      <w:szCs w:val="28"/>
    </w:rPr>
  </w:style>
  <w:style w:type="paragraph" w:customStyle="1" w:styleId="ChapterHeading">
    <w:name w:val="ChapterHeading"/>
    <w:pPr>
      <w:keepNext/>
      <w:spacing w:before="240" w:after="60"/>
      <w:jc w:val="center"/>
      <w:outlineLvl w:val="0"/>
    </w:pPr>
    <w:rPr>
      <w:rFonts w:ascii="Arial" w:hAnsi="Arial" w:cs="Arial"/>
      <w:b/>
      <w:bCs/>
      <w:sz w:val="36"/>
      <w:szCs w:val="24"/>
    </w:rPr>
  </w:style>
  <w:style w:type="paragraph" w:customStyle="1" w:styleId="Level1Heading">
    <w:name w:val="Level1Heading"/>
    <w:pPr>
      <w:keepNext/>
      <w:spacing w:before="240" w:after="60"/>
      <w:outlineLvl w:val="1"/>
    </w:pPr>
    <w:rPr>
      <w:rFonts w:ascii="Arial" w:hAnsi="Arial" w:cs="Arial"/>
      <w:b/>
      <w:bCs/>
      <w:sz w:val="32"/>
      <w:szCs w:val="24"/>
    </w:rPr>
  </w:style>
  <w:style w:type="paragraph" w:customStyle="1" w:styleId="TableNote">
    <w:name w:val="TableNote"/>
    <w:pPr>
      <w:spacing w:after="240"/>
    </w:pPr>
    <w:rPr>
      <w:bCs/>
      <w:sz w:val="18"/>
      <w:szCs w:val="24"/>
    </w:rPr>
  </w:style>
  <w:style w:type="paragraph" w:customStyle="1" w:styleId="Reference">
    <w:name w:val="Reference"/>
    <w:pPr>
      <w:keepLines/>
      <w:spacing w:before="120" w:after="120"/>
      <w:ind w:left="720" w:hanging="720"/>
    </w:pPr>
    <w:rPr>
      <w:bCs/>
      <w:szCs w:val="24"/>
    </w:rPr>
  </w:style>
  <w:style w:type="character" w:styleId="PlaceholderText">
    <w:name w:val="Placeholder Text"/>
    <w:basedOn w:val="DefaultParagraphFont"/>
    <w:rPr>
      <w:rFonts w:ascii="Times New Roman" w:hAnsi="Times New Roman" w:cs="Times New Roman"/>
      <w:color w:val="808080"/>
    </w:rPr>
  </w:style>
  <w:style w:type="paragraph" w:styleId="Bibliography">
    <w:name w:val="Bibliography"/>
    <w:basedOn w:val="Normal"/>
    <w:next w:val="Normal"/>
  </w:style>
  <w:style w:type="paragraph" w:styleId="BlockText">
    <w:name w:val="Block Text"/>
    <w:basedOn w:val="Normal"/>
    <w:semiHidden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 w:cs="Times New Roman"/>
      <w:i/>
      <w:iCs/>
      <w:color w:val="4F81BD"/>
    </w:rPr>
  </w:style>
  <w:style w:type="paragraph" w:styleId="BodyText">
    <w:name w:val="Body Text"/>
    <w:basedOn w:val="Normal"/>
    <w:semiHidden/>
    <w:pPr>
      <w:spacing w:after="120"/>
    </w:pPr>
  </w:style>
  <w:style w:type="character" w:customStyle="1" w:styleId="BodyTextChar">
    <w:name w:val="Body Text Char"/>
    <w:basedOn w:val="DefaultParagraphFont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character" w:customStyle="1" w:styleId="BodyText2Char">
    <w:name w:val="Body Text 2 Char"/>
    <w:basedOn w:val="DefaultParagraphFont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rPr>
      <w:rFonts w:ascii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semiHidden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rPr>
      <w:rFonts w:ascii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semiHidden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rPr>
      <w:rFonts w:ascii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qFormat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semiHidden/>
    <w:pPr>
      <w:ind w:left="4320"/>
    </w:pPr>
  </w:style>
  <w:style w:type="character" w:customStyle="1" w:styleId="ClosingChar">
    <w:name w:val="Closing Char"/>
    <w:basedOn w:val="DefaultParagraphFont"/>
    <w:rPr>
      <w:rFonts w:ascii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semiHidden/>
  </w:style>
  <w:style w:type="character" w:customStyle="1" w:styleId="DateChar">
    <w:name w:val="Date Char"/>
    <w:basedOn w:val="DefaultParagraphFont"/>
    <w:rPr>
      <w:rFonts w:ascii="Times New Roman" w:hAnsi="Times New Roman" w:cs="Times New Roman"/>
      <w:sz w:val="24"/>
      <w:szCs w:val="24"/>
    </w:rPr>
  </w:style>
  <w:style w:type="paragraph" w:styleId="DocumentMap">
    <w:name w:val="Document Map"/>
    <w:basedOn w:val="Normal"/>
    <w:semiHidden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semiHidden/>
  </w:style>
  <w:style w:type="character" w:customStyle="1" w:styleId="E-mailSignatureChar">
    <w:name w:val="E-mail Signature Char"/>
    <w:basedOn w:val="DefaultParagraphFont"/>
    <w:rPr>
      <w:rFonts w:ascii="Times New Roman" w:hAnsi="Times New Roman" w:cs="Times New Roman"/>
      <w:sz w:val="24"/>
      <w:szCs w:val="24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customStyle="1" w:styleId="EndnoteTextChar">
    <w:name w:val="Endnote Text Char"/>
    <w:basedOn w:val="DefaultParagraphFont"/>
    <w:rPr>
      <w:rFonts w:ascii="Times New Roman" w:hAnsi="Times New Roman" w:cs="Times New Roman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ambria" w:hAnsi="Cambria" w:cs="Times New Roman"/>
    </w:rPr>
  </w:style>
  <w:style w:type="paragraph" w:styleId="EnvelopeReturn">
    <w:name w:val="envelope return"/>
    <w:basedOn w:val="Normal"/>
    <w:semiHidden/>
    <w:rPr>
      <w:rFonts w:ascii="Cambria" w:hAnsi="Cambria" w:cs="Times New Roman"/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rPr>
      <w:rFonts w:ascii="Cambria" w:hAnsi="Cambria" w:cs="Times New Roman"/>
      <w:color w:val="243F60"/>
      <w:sz w:val="24"/>
      <w:szCs w:val="24"/>
    </w:rPr>
  </w:style>
  <w:style w:type="character" w:customStyle="1" w:styleId="Heading6Char">
    <w:name w:val="Heading 6 Char"/>
    <w:basedOn w:val="DefaultParagraphFont"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rPr>
      <w:rFonts w:ascii="Cambria" w:hAnsi="Cambria" w:cs="Times New Roman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rPr>
      <w:rFonts w:ascii="Cambria" w:hAnsi="Cambria" w:cs="Times New Roman"/>
      <w:color w:val="404040"/>
    </w:rPr>
  </w:style>
  <w:style w:type="character" w:customStyle="1" w:styleId="Heading9Char">
    <w:name w:val="Heading 9 Char"/>
    <w:basedOn w:val="DefaultParagraphFont"/>
    <w:rPr>
      <w:rFonts w:ascii="Cambria" w:hAnsi="Cambria" w:cs="Times New Roman"/>
      <w:i/>
      <w:iCs/>
      <w:color w:val="404040"/>
    </w:rPr>
  </w:style>
  <w:style w:type="paragraph" w:styleId="HTMLAddress">
    <w:name w:val="HTML Address"/>
    <w:basedOn w:val="Normal"/>
    <w:semiHidden/>
    <w:rPr>
      <w:i/>
      <w:iCs/>
    </w:rPr>
  </w:style>
  <w:style w:type="character" w:customStyle="1" w:styleId="HTMLAddressChar">
    <w:name w:val="HTML Address Char"/>
    <w:basedOn w:val="DefaultParagraphFont"/>
    <w:rPr>
      <w:rFonts w:ascii="Times New Roman" w:hAnsi="Times New Roman" w:cs="Times New Roman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Cambria" w:hAnsi="Cambria" w:cs="Times New Roman"/>
      <w:b/>
      <w:bCs/>
    </w:rPr>
  </w:style>
  <w:style w:type="paragraph" w:styleId="IntenseQuote">
    <w:name w:val="Intense Quote"/>
    <w:basedOn w:val="Normal"/>
    <w:next w:val="Normal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autoRedefine/>
    <w:semiHidden/>
    <w:pPr>
      <w:numPr>
        <w:numId w:val="21"/>
      </w:numPr>
    </w:pPr>
  </w:style>
  <w:style w:type="paragraph" w:styleId="ListBullet2">
    <w:name w:val="List Bullet 2"/>
    <w:basedOn w:val="Normal"/>
    <w:autoRedefine/>
    <w:semiHidden/>
    <w:pPr>
      <w:numPr>
        <w:numId w:val="22"/>
      </w:numPr>
    </w:pPr>
  </w:style>
  <w:style w:type="paragraph" w:styleId="ListBullet3">
    <w:name w:val="List Bullet 3"/>
    <w:basedOn w:val="Normal"/>
    <w:autoRedefine/>
    <w:semiHidden/>
    <w:pPr>
      <w:numPr>
        <w:numId w:val="23"/>
      </w:numPr>
    </w:pPr>
  </w:style>
  <w:style w:type="paragraph" w:styleId="ListBullet4">
    <w:name w:val="List Bullet 4"/>
    <w:basedOn w:val="Normal"/>
    <w:autoRedefine/>
    <w:semiHidden/>
    <w:pPr>
      <w:numPr>
        <w:numId w:val="24"/>
      </w:numPr>
    </w:pPr>
  </w:style>
  <w:style w:type="paragraph" w:styleId="ListBullet5">
    <w:name w:val="List Bullet 5"/>
    <w:basedOn w:val="Normal"/>
    <w:autoRedefine/>
    <w:semiHidden/>
    <w:pPr>
      <w:numPr>
        <w:numId w:val="25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26"/>
      </w:numPr>
    </w:pPr>
  </w:style>
  <w:style w:type="paragraph" w:styleId="ListNumber2">
    <w:name w:val="List Number 2"/>
    <w:basedOn w:val="Normal"/>
    <w:semiHidden/>
    <w:pPr>
      <w:numPr>
        <w:numId w:val="27"/>
      </w:numPr>
    </w:pPr>
  </w:style>
  <w:style w:type="paragraph" w:styleId="ListNumber3">
    <w:name w:val="List Number 3"/>
    <w:basedOn w:val="Normal"/>
    <w:semiHidden/>
    <w:pPr>
      <w:numPr>
        <w:numId w:val="28"/>
      </w:numPr>
    </w:pPr>
  </w:style>
  <w:style w:type="paragraph" w:styleId="ListNumber4">
    <w:name w:val="List Number 4"/>
    <w:basedOn w:val="Normal"/>
    <w:semiHidden/>
    <w:pPr>
      <w:numPr>
        <w:numId w:val="29"/>
      </w:numPr>
    </w:pPr>
  </w:style>
  <w:style w:type="paragraph" w:styleId="ListNumber5">
    <w:name w:val="List Number 5"/>
    <w:basedOn w:val="Normal"/>
    <w:semiHidden/>
    <w:pPr>
      <w:numPr>
        <w:numId w:val="3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Arial"/>
    </w:rPr>
  </w:style>
  <w:style w:type="character" w:customStyle="1" w:styleId="MacroTextChar">
    <w:name w:val="Macro Text Char"/>
    <w:basedOn w:val="DefaultParagraphFont"/>
    <w:rPr>
      <w:rFonts w:ascii="Consolas" w:hAnsi="Consolas" w:cs="Times New Roman"/>
      <w:lang w:val="en-US" w:eastAsia="en-US" w:bidi="ar-SA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 w:cs="Times New Roman"/>
    </w:rPr>
  </w:style>
  <w:style w:type="character" w:customStyle="1" w:styleId="MessageHeaderChar">
    <w:name w:val="Message Header Char"/>
    <w:basedOn w:val="DefaultParagraphFont"/>
    <w:rPr>
      <w:rFonts w:ascii="Cambria" w:hAnsi="Cambria" w:cs="Times New Roman"/>
      <w:sz w:val="24"/>
      <w:szCs w:val="24"/>
      <w:shd w:val="pct20" w:color="auto" w:fill="auto"/>
    </w:rPr>
  </w:style>
  <w:style w:type="paragraph" w:styleId="NoSpacing">
    <w:name w:val="No Spacing"/>
    <w:qFormat/>
    <w:rPr>
      <w:rFonts w:cs="Arial"/>
      <w:sz w:val="24"/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character" w:customStyle="1" w:styleId="NoteHeadingChar">
    <w:name w:val="Note Heading Char"/>
    <w:basedOn w:val="DefaultParagraphFont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semiHidden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rPr>
      <w:rFonts w:ascii="Consolas" w:hAnsi="Consolas" w:cs="Times New Roman"/>
      <w:sz w:val="21"/>
      <w:szCs w:val="21"/>
    </w:rPr>
  </w:style>
  <w:style w:type="paragraph" w:styleId="Quote">
    <w:name w:val="Quote"/>
    <w:basedOn w:val="Normal"/>
    <w:next w:val="Normal"/>
    <w:qFormat/>
    <w:rPr>
      <w:i/>
      <w:iCs/>
      <w:color w:val="000000"/>
    </w:rPr>
  </w:style>
  <w:style w:type="character" w:customStyle="1" w:styleId="QuoteChar">
    <w:name w:val="Quote Char"/>
    <w:basedOn w:val="DefaultParagraphFont"/>
    <w:rPr>
      <w:rFonts w:ascii="Times New Roman" w:hAnsi="Times New Roman" w:cs="Times New Roman"/>
      <w:i/>
      <w:iCs/>
      <w:color w:val="000000"/>
      <w:sz w:val="24"/>
      <w:szCs w:val="24"/>
    </w:rPr>
  </w:style>
  <w:style w:type="paragraph" w:styleId="Salutation">
    <w:name w:val="Salutation"/>
    <w:basedOn w:val="Normal"/>
    <w:next w:val="Normal"/>
    <w:semiHidden/>
  </w:style>
  <w:style w:type="character" w:customStyle="1" w:styleId="SalutationChar">
    <w:name w:val="Salutation Char"/>
    <w:basedOn w:val="DefaultParagraphFont"/>
    <w:rPr>
      <w:rFonts w:ascii="Times New Roman" w:hAnsi="Times New Roman" w:cs="Times New Roman"/>
      <w:sz w:val="24"/>
      <w:szCs w:val="24"/>
    </w:rPr>
  </w:style>
  <w:style w:type="paragraph" w:styleId="Signature">
    <w:name w:val="Signature"/>
    <w:basedOn w:val="Normal"/>
    <w:semiHidden/>
    <w:pPr>
      <w:ind w:left="4320"/>
    </w:pPr>
  </w:style>
  <w:style w:type="character" w:customStyle="1" w:styleId="SignatureChar">
    <w:name w:val="Signature Char"/>
    <w:basedOn w:val="DefaultParagraphFont"/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qFormat/>
    <w:pPr>
      <w:numPr>
        <w:ilvl w:val="1"/>
      </w:numPr>
    </w:pPr>
    <w:rPr>
      <w:rFonts w:ascii="Cambria" w:hAnsi="Cambria" w:cs="Times New Roman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</w:style>
  <w:style w:type="paragraph" w:styleId="Title">
    <w:name w:val="Title"/>
    <w:basedOn w:val="Normal"/>
    <w:next w:val="Normal"/>
    <w:qFormat/>
    <w:pPr>
      <w:pBdr>
        <w:bottom w:val="single" w:sz="8" w:space="4" w:color="4F81BD"/>
      </w:pBdr>
      <w:spacing w:after="300"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Cambria" w:hAnsi="Cambria" w:cs="Times New Roman"/>
      <w:b/>
      <w:bCs/>
    </w:rPr>
  </w:style>
  <w:style w:type="paragraph" w:styleId="TOC1">
    <w:name w:val="toc 1"/>
    <w:basedOn w:val="Normal"/>
    <w:next w:val="Normal"/>
    <w:autoRedefine/>
    <w:semiHidden/>
    <w:pPr>
      <w:spacing w:after="100"/>
    </w:pPr>
  </w:style>
  <w:style w:type="paragraph" w:styleId="TOC2">
    <w:name w:val="toc 2"/>
    <w:basedOn w:val="Normal"/>
    <w:next w:val="Normal"/>
    <w:autoRedefine/>
    <w:semiHidden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pPr>
      <w:spacing w:after="100"/>
      <w:ind w:left="1920"/>
    </w:pPr>
  </w:style>
  <w:style w:type="paragraph" w:styleId="TOCHeading">
    <w:name w:val="TOC Heading"/>
    <w:basedOn w:val="Heading1"/>
    <w:next w:val="Normal"/>
    <w:qFormat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300"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Brief</vt:lpstr>
    </vt:vector>
  </TitlesOfParts>
  <Company/>
  <LinksUpToDate>false</LinksUpToDate>
  <CharactersWithSpaces>12117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Brief</dc:title>
  <dc:creator>Marilyn Eells</dc:creator>
  <cp:lastModifiedBy>Sergey Nizelnik</cp:lastModifiedBy>
  <cp:revision>2</cp:revision>
  <cp:lastPrinted>2011-09-30T02:49:00Z</cp:lastPrinted>
  <dcterms:created xsi:type="dcterms:W3CDTF">2012-02-07T18:14:00Z</dcterms:created>
  <dcterms:modified xsi:type="dcterms:W3CDTF">2012-02-07T18:14:00Z</dcterms:modified>
</cp:coreProperties>
</file>