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1C9" w:rsidRPr="00201804" w:rsidRDefault="001D21C9" w:rsidP="001D21C9">
      <w:pPr>
        <w:rPr>
          <w:rFonts w:ascii="Arial" w:hAnsi="Arial" w:cs="Arial"/>
          <w:b/>
          <w:sz w:val="20"/>
        </w:rPr>
      </w:pPr>
      <w:bookmarkStart w:id="0" w:name="PCRefList_6A52A62B"/>
      <w:r w:rsidRPr="00201804">
        <w:rPr>
          <w:rFonts w:ascii="Arial" w:hAnsi="Arial" w:cs="Arial"/>
          <w:b/>
          <w:sz w:val="20"/>
        </w:rPr>
        <w:t>Table 5c Waist circumference outcomes among intervention studies among adults in the general population</w:t>
      </w:r>
    </w:p>
    <w:p w:rsidR="001D21C9" w:rsidRPr="008A600B" w:rsidRDefault="001D21C9" w:rsidP="001D21C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630"/>
        <w:gridCol w:w="900"/>
        <w:gridCol w:w="720"/>
        <w:gridCol w:w="990"/>
        <w:gridCol w:w="990"/>
        <w:gridCol w:w="990"/>
        <w:gridCol w:w="990"/>
        <w:gridCol w:w="1080"/>
        <w:gridCol w:w="990"/>
        <w:gridCol w:w="1080"/>
        <w:gridCol w:w="900"/>
        <w:gridCol w:w="2250"/>
        <w:gridCol w:w="1080"/>
        <w:gridCol w:w="1350"/>
        <w:gridCol w:w="1368"/>
      </w:tblGrid>
      <w:tr w:rsidR="001D21C9" w:rsidRPr="00201804" w:rsidTr="001D21C9">
        <w:trPr>
          <w:trHeight w:val="300"/>
          <w:tblHeader/>
        </w:trPr>
        <w:tc>
          <w:tcPr>
            <w:tcW w:w="1188" w:type="dxa"/>
            <w:tcBorders>
              <w:bottom w:val="single" w:sz="4" w:space="0" w:color="auto"/>
            </w:tcBorders>
            <w:shd w:val="clear" w:color="auto" w:fill="auto"/>
            <w:noWrap/>
            <w:vAlign w:val="bottom"/>
          </w:tcPr>
          <w:p w:rsidR="001D21C9" w:rsidRPr="00201804" w:rsidRDefault="001D21C9" w:rsidP="001D21C9">
            <w:pPr>
              <w:rPr>
                <w:rFonts w:ascii="Arial" w:hAnsi="Arial" w:cs="Arial"/>
                <w:b/>
                <w:sz w:val="18"/>
                <w:szCs w:val="18"/>
              </w:rPr>
            </w:pPr>
            <w:r w:rsidRPr="00201804">
              <w:rPr>
                <w:rFonts w:ascii="Arial" w:hAnsi="Arial" w:cs="Arial"/>
                <w:b/>
                <w:sz w:val="18"/>
                <w:szCs w:val="18"/>
              </w:rPr>
              <w:t>Author,</w:t>
            </w:r>
          </w:p>
          <w:p w:rsidR="001D21C9" w:rsidRPr="00201804" w:rsidRDefault="001D21C9" w:rsidP="001D21C9">
            <w:pPr>
              <w:rPr>
                <w:rFonts w:ascii="Arial" w:hAnsi="Arial" w:cs="Arial"/>
                <w:b/>
                <w:bCs/>
                <w:sz w:val="18"/>
                <w:szCs w:val="18"/>
                <w:highlight w:val="yellow"/>
              </w:rPr>
            </w:pPr>
            <w:r w:rsidRPr="00201804">
              <w:rPr>
                <w:rFonts w:ascii="Arial" w:hAnsi="Arial" w:cs="Arial"/>
                <w:b/>
                <w:sz w:val="18"/>
                <w:szCs w:val="18"/>
              </w:rPr>
              <w:t>Year</w:t>
            </w:r>
          </w:p>
        </w:tc>
        <w:tc>
          <w:tcPr>
            <w:tcW w:w="630" w:type="dxa"/>
            <w:tcBorders>
              <w:bottom w:val="single" w:sz="4" w:space="0" w:color="auto"/>
            </w:tcBorders>
            <w:shd w:val="clear" w:color="auto" w:fill="auto"/>
            <w:vAlign w:val="bottom"/>
          </w:tcPr>
          <w:p w:rsidR="001D21C9" w:rsidRPr="00201804" w:rsidRDefault="001D21C9" w:rsidP="001D21C9">
            <w:pPr>
              <w:rPr>
                <w:rFonts w:ascii="Arial" w:hAnsi="Arial" w:cs="Arial"/>
                <w:b/>
                <w:bCs/>
                <w:sz w:val="18"/>
                <w:szCs w:val="18"/>
              </w:rPr>
            </w:pPr>
            <w:r w:rsidRPr="00201804">
              <w:rPr>
                <w:rFonts w:ascii="Arial" w:hAnsi="Arial" w:cs="Arial"/>
                <w:b/>
                <w:bCs/>
                <w:sz w:val="18"/>
                <w:szCs w:val="18"/>
              </w:rPr>
              <w:t>Arm</w:t>
            </w:r>
          </w:p>
        </w:tc>
        <w:tc>
          <w:tcPr>
            <w:tcW w:w="900" w:type="dxa"/>
            <w:tcBorders>
              <w:bottom w:val="single" w:sz="4" w:space="0" w:color="auto"/>
            </w:tcBorders>
            <w:shd w:val="clear" w:color="auto" w:fill="auto"/>
            <w:vAlign w:val="bottom"/>
          </w:tcPr>
          <w:p w:rsidR="001D21C9" w:rsidRPr="00201804" w:rsidRDefault="001D21C9" w:rsidP="001D21C9">
            <w:pPr>
              <w:rPr>
                <w:rFonts w:ascii="Arial" w:hAnsi="Arial" w:cs="Arial"/>
                <w:b/>
                <w:bCs/>
                <w:sz w:val="18"/>
                <w:szCs w:val="18"/>
              </w:rPr>
            </w:pPr>
            <w:r w:rsidRPr="00201804">
              <w:rPr>
                <w:rFonts w:ascii="Arial" w:hAnsi="Arial" w:cs="Arial"/>
                <w:b/>
                <w:bCs/>
                <w:sz w:val="18"/>
                <w:szCs w:val="18"/>
              </w:rPr>
              <w:t>Out-come defined</w:t>
            </w:r>
          </w:p>
        </w:tc>
        <w:tc>
          <w:tcPr>
            <w:tcW w:w="720" w:type="dxa"/>
            <w:tcBorders>
              <w:bottom w:val="single" w:sz="4" w:space="0" w:color="auto"/>
            </w:tcBorders>
            <w:shd w:val="clear" w:color="auto" w:fill="auto"/>
            <w:vAlign w:val="bottom"/>
          </w:tcPr>
          <w:p w:rsidR="001D21C9" w:rsidRPr="00201804" w:rsidRDefault="001D21C9" w:rsidP="001D21C9">
            <w:pPr>
              <w:rPr>
                <w:rFonts w:ascii="Arial" w:hAnsi="Arial" w:cs="Arial"/>
                <w:b/>
                <w:bCs/>
                <w:sz w:val="18"/>
                <w:szCs w:val="18"/>
              </w:rPr>
            </w:pPr>
            <w:r w:rsidRPr="00201804">
              <w:rPr>
                <w:rFonts w:ascii="Arial" w:hAnsi="Arial" w:cs="Arial"/>
                <w:b/>
                <w:bCs/>
                <w:sz w:val="18"/>
                <w:szCs w:val="18"/>
              </w:rPr>
              <w:t>Base-line N</w:t>
            </w:r>
          </w:p>
        </w:tc>
        <w:tc>
          <w:tcPr>
            <w:tcW w:w="990" w:type="dxa"/>
            <w:tcBorders>
              <w:bottom w:val="single" w:sz="4" w:space="0" w:color="auto"/>
            </w:tcBorders>
            <w:shd w:val="clear" w:color="auto" w:fill="auto"/>
            <w:vAlign w:val="bottom"/>
          </w:tcPr>
          <w:p w:rsidR="001D21C9" w:rsidRPr="00201804" w:rsidRDefault="001D21C9" w:rsidP="001D21C9">
            <w:pPr>
              <w:rPr>
                <w:rFonts w:ascii="Arial" w:hAnsi="Arial" w:cs="Arial"/>
                <w:b/>
                <w:bCs/>
                <w:sz w:val="18"/>
                <w:szCs w:val="18"/>
              </w:rPr>
            </w:pPr>
            <w:r w:rsidRPr="00201804">
              <w:rPr>
                <w:rFonts w:ascii="Arial" w:hAnsi="Arial" w:cs="Arial"/>
                <w:b/>
                <w:bCs/>
                <w:sz w:val="18"/>
                <w:szCs w:val="18"/>
              </w:rPr>
              <w:t xml:space="preserve">Baseline Waist </w:t>
            </w:r>
            <w:proofErr w:type="spellStart"/>
            <w:r w:rsidRPr="00201804">
              <w:rPr>
                <w:rFonts w:ascii="Arial" w:hAnsi="Arial" w:cs="Arial"/>
                <w:b/>
                <w:bCs/>
                <w:sz w:val="18"/>
                <w:szCs w:val="18"/>
              </w:rPr>
              <w:t>circum-ference</w:t>
            </w:r>
            <w:proofErr w:type="spellEnd"/>
            <w:r w:rsidRPr="00201804">
              <w:rPr>
                <w:rFonts w:ascii="Arial" w:hAnsi="Arial" w:cs="Arial"/>
                <w:b/>
                <w:bCs/>
                <w:sz w:val="18"/>
                <w:szCs w:val="18"/>
              </w:rPr>
              <w:t>, mean</w:t>
            </w:r>
          </w:p>
        </w:tc>
        <w:tc>
          <w:tcPr>
            <w:tcW w:w="990" w:type="dxa"/>
            <w:tcBorders>
              <w:bottom w:val="single" w:sz="4" w:space="0" w:color="auto"/>
            </w:tcBorders>
            <w:shd w:val="clear" w:color="auto" w:fill="auto"/>
            <w:vAlign w:val="bottom"/>
          </w:tcPr>
          <w:p w:rsidR="001D21C9" w:rsidRPr="00201804" w:rsidRDefault="001D21C9" w:rsidP="001D21C9">
            <w:pPr>
              <w:rPr>
                <w:rFonts w:ascii="Arial" w:hAnsi="Arial" w:cs="Arial"/>
                <w:b/>
                <w:bCs/>
                <w:sz w:val="18"/>
                <w:szCs w:val="18"/>
              </w:rPr>
            </w:pPr>
            <w:r w:rsidRPr="00201804">
              <w:rPr>
                <w:rFonts w:ascii="Arial" w:hAnsi="Arial" w:cs="Arial"/>
                <w:b/>
                <w:bCs/>
                <w:sz w:val="18"/>
                <w:szCs w:val="18"/>
              </w:rPr>
              <w:t>N at 12 months</w:t>
            </w:r>
          </w:p>
        </w:tc>
        <w:tc>
          <w:tcPr>
            <w:tcW w:w="990" w:type="dxa"/>
            <w:tcBorders>
              <w:bottom w:val="single" w:sz="4" w:space="0" w:color="auto"/>
            </w:tcBorders>
            <w:shd w:val="clear" w:color="auto" w:fill="auto"/>
            <w:vAlign w:val="bottom"/>
          </w:tcPr>
          <w:p w:rsidR="001D21C9" w:rsidRPr="00201804" w:rsidRDefault="001D21C9" w:rsidP="001D21C9">
            <w:pPr>
              <w:rPr>
                <w:rFonts w:ascii="Arial" w:hAnsi="Arial" w:cs="Arial"/>
                <w:b/>
                <w:bCs/>
                <w:sz w:val="18"/>
                <w:szCs w:val="18"/>
              </w:rPr>
            </w:pPr>
            <w:r w:rsidRPr="00201804">
              <w:rPr>
                <w:rFonts w:ascii="Arial" w:hAnsi="Arial" w:cs="Arial"/>
                <w:b/>
                <w:bCs/>
                <w:sz w:val="18"/>
                <w:szCs w:val="18"/>
              </w:rPr>
              <w:t xml:space="preserve">Waist </w:t>
            </w:r>
            <w:proofErr w:type="spellStart"/>
            <w:r w:rsidRPr="00201804">
              <w:rPr>
                <w:rFonts w:ascii="Arial" w:hAnsi="Arial" w:cs="Arial"/>
                <w:b/>
                <w:bCs/>
                <w:sz w:val="18"/>
                <w:szCs w:val="18"/>
              </w:rPr>
              <w:t>circum-ference</w:t>
            </w:r>
            <w:proofErr w:type="spellEnd"/>
            <w:r w:rsidRPr="00201804">
              <w:rPr>
                <w:rFonts w:ascii="Arial" w:hAnsi="Arial" w:cs="Arial"/>
                <w:b/>
                <w:bCs/>
                <w:sz w:val="18"/>
                <w:szCs w:val="18"/>
              </w:rPr>
              <w:t>, 12 months, mean</w:t>
            </w:r>
          </w:p>
        </w:tc>
        <w:tc>
          <w:tcPr>
            <w:tcW w:w="990" w:type="dxa"/>
            <w:tcBorders>
              <w:bottom w:val="single" w:sz="4" w:space="0" w:color="auto"/>
            </w:tcBorders>
            <w:shd w:val="clear" w:color="auto" w:fill="auto"/>
            <w:vAlign w:val="bottom"/>
          </w:tcPr>
          <w:p w:rsidR="001D21C9" w:rsidRPr="00201804" w:rsidRDefault="001D21C9" w:rsidP="001D21C9">
            <w:pPr>
              <w:rPr>
                <w:rFonts w:ascii="Arial" w:hAnsi="Arial" w:cs="Arial"/>
                <w:b/>
                <w:bCs/>
                <w:sz w:val="18"/>
                <w:szCs w:val="18"/>
              </w:rPr>
            </w:pPr>
            <w:r w:rsidRPr="00201804">
              <w:rPr>
                <w:rFonts w:ascii="Arial" w:hAnsi="Arial" w:cs="Arial"/>
                <w:b/>
                <w:bCs/>
                <w:sz w:val="18"/>
                <w:szCs w:val="18"/>
              </w:rPr>
              <w:t>Change from BL</w:t>
            </w:r>
          </w:p>
        </w:tc>
        <w:tc>
          <w:tcPr>
            <w:tcW w:w="1080" w:type="dxa"/>
            <w:tcBorders>
              <w:bottom w:val="single" w:sz="4" w:space="0" w:color="auto"/>
            </w:tcBorders>
            <w:shd w:val="clear" w:color="auto" w:fill="auto"/>
            <w:vAlign w:val="bottom"/>
          </w:tcPr>
          <w:p w:rsidR="001D21C9" w:rsidRPr="00201804" w:rsidRDefault="001D21C9" w:rsidP="001D21C9">
            <w:pPr>
              <w:rPr>
                <w:rFonts w:ascii="Arial" w:hAnsi="Arial" w:cs="Arial"/>
                <w:b/>
                <w:bCs/>
                <w:sz w:val="18"/>
                <w:szCs w:val="18"/>
              </w:rPr>
            </w:pPr>
            <w:r w:rsidRPr="00201804">
              <w:rPr>
                <w:rFonts w:ascii="Arial" w:hAnsi="Arial" w:cs="Arial"/>
                <w:b/>
                <w:bCs/>
                <w:sz w:val="18"/>
                <w:szCs w:val="18"/>
              </w:rPr>
              <w:t>Final measure, months</w:t>
            </w:r>
          </w:p>
        </w:tc>
        <w:tc>
          <w:tcPr>
            <w:tcW w:w="990" w:type="dxa"/>
            <w:tcBorders>
              <w:bottom w:val="single" w:sz="4" w:space="0" w:color="auto"/>
            </w:tcBorders>
            <w:shd w:val="clear" w:color="auto" w:fill="auto"/>
            <w:vAlign w:val="bottom"/>
          </w:tcPr>
          <w:p w:rsidR="001D21C9" w:rsidRPr="00201804" w:rsidRDefault="001D21C9" w:rsidP="001D21C9">
            <w:pPr>
              <w:rPr>
                <w:rFonts w:ascii="Arial" w:hAnsi="Arial" w:cs="Arial"/>
                <w:b/>
                <w:bCs/>
                <w:sz w:val="18"/>
                <w:szCs w:val="18"/>
              </w:rPr>
            </w:pPr>
            <w:r w:rsidRPr="00201804">
              <w:rPr>
                <w:rFonts w:ascii="Arial" w:hAnsi="Arial" w:cs="Arial"/>
                <w:b/>
                <w:bCs/>
                <w:sz w:val="18"/>
                <w:szCs w:val="18"/>
              </w:rPr>
              <w:t>N at final measure</w:t>
            </w:r>
          </w:p>
        </w:tc>
        <w:tc>
          <w:tcPr>
            <w:tcW w:w="1080" w:type="dxa"/>
            <w:tcBorders>
              <w:bottom w:val="single" w:sz="4" w:space="0" w:color="auto"/>
            </w:tcBorders>
            <w:shd w:val="clear" w:color="auto" w:fill="auto"/>
            <w:vAlign w:val="bottom"/>
          </w:tcPr>
          <w:p w:rsidR="001D21C9" w:rsidRPr="00201804" w:rsidRDefault="001D21C9" w:rsidP="001D21C9">
            <w:pPr>
              <w:rPr>
                <w:rFonts w:ascii="Arial" w:hAnsi="Arial" w:cs="Arial"/>
                <w:b/>
                <w:bCs/>
                <w:sz w:val="18"/>
                <w:szCs w:val="18"/>
              </w:rPr>
            </w:pPr>
            <w:r w:rsidRPr="00201804">
              <w:rPr>
                <w:rFonts w:ascii="Arial" w:hAnsi="Arial" w:cs="Arial"/>
                <w:b/>
                <w:bCs/>
                <w:sz w:val="18"/>
                <w:szCs w:val="18"/>
              </w:rPr>
              <w:t xml:space="preserve">Waist </w:t>
            </w:r>
            <w:proofErr w:type="spellStart"/>
            <w:r w:rsidRPr="00201804">
              <w:rPr>
                <w:rFonts w:ascii="Arial" w:hAnsi="Arial" w:cs="Arial"/>
                <w:b/>
                <w:bCs/>
                <w:sz w:val="18"/>
                <w:szCs w:val="18"/>
              </w:rPr>
              <w:t>circum-ference</w:t>
            </w:r>
            <w:proofErr w:type="spellEnd"/>
            <w:r w:rsidRPr="00201804">
              <w:rPr>
                <w:rFonts w:ascii="Arial" w:hAnsi="Arial" w:cs="Arial"/>
                <w:b/>
                <w:bCs/>
                <w:sz w:val="18"/>
                <w:szCs w:val="18"/>
              </w:rPr>
              <w:t>, final measure, mean</w:t>
            </w:r>
          </w:p>
        </w:tc>
        <w:tc>
          <w:tcPr>
            <w:tcW w:w="900" w:type="dxa"/>
            <w:tcBorders>
              <w:bottom w:val="single" w:sz="4" w:space="0" w:color="auto"/>
            </w:tcBorders>
            <w:shd w:val="clear" w:color="auto" w:fill="auto"/>
            <w:vAlign w:val="bottom"/>
          </w:tcPr>
          <w:p w:rsidR="001D21C9" w:rsidRPr="00201804" w:rsidRDefault="001D21C9" w:rsidP="001D21C9">
            <w:pPr>
              <w:rPr>
                <w:rFonts w:ascii="Arial" w:hAnsi="Arial" w:cs="Arial"/>
                <w:b/>
                <w:bCs/>
                <w:sz w:val="18"/>
                <w:szCs w:val="18"/>
              </w:rPr>
            </w:pPr>
            <w:r w:rsidRPr="00201804">
              <w:rPr>
                <w:rFonts w:ascii="Arial" w:hAnsi="Arial" w:cs="Arial"/>
                <w:b/>
                <w:bCs/>
                <w:sz w:val="18"/>
                <w:szCs w:val="18"/>
              </w:rPr>
              <w:t>Change from BL</w:t>
            </w:r>
          </w:p>
        </w:tc>
        <w:tc>
          <w:tcPr>
            <w:tcW w:w="2250" w:type="dxa"/>
            <w:tcBorders>
              <w:bottom w:val="single" w:sz="4" w:space="0" w:color="auto"/>
            </w:tcBorders>
            <w:shd w:val="clear" w:color="auto" w:fill="auto"/>
            <w:vAlign w:val="bottom"/>
          </w:tcPr>
          <w:p w:rsidR="001D21C9" w:rsidRPr="00201804" w:rsidRDefault="001D21C9" w:rsidP="001D21C9">
            <w:pPr>
              <w:rPr>
                <w:rFonts w:ascii="Arial" w:hAnsi="Arial" w:cs="Arial"/>
                <w:b/>
                <w:bCs/>
                <w:sz w:val="18"/>
                <w:szCs w:val="18"/>
              </w:rPr>
            </w:pPr>
            <w:r w:rsidRPr="00201804">
              <w:rPr>
                <w:rFonts w:ascii="Arial" w:hAnsi="Arial" w:cs="Arial"/>
                <w:b/>
                <w:bCs/>
                <w:sz w:val="18"/>
                <w:szCs w:val="18"/>
              </w:rPr>
              <w:t>Measure of association</w:t>
            </w:r>
          </w:p>
        </w:tc>
        <w:tc>
          <w:tcPr>
            <w:tcW w:w="1080" w:type="dxa"/>
            <w:tcBorders>
              <w:bottom w:val="single" w:sz="4" w:space="0" w:color="auto"/>
            </w:tcBorders>
            <w:shd w:val="clear" w:color="auto" w:fill="auto"/>
            <w:vAlign w:val="bottom"/>
          </w:tcPr>
          <w:p w:rsidR="001D21C9" w:rsidRPr="00201804" w:rsidRDefault="001D21C9" w:rsidP="001D21C9">
            <w:pPr>
              <w:rPr>
                <w:rFonts w:ascii="Arial" w:hAnsi="Arial" w:cs="Arial"/>
                <w:b/>
                <w:bCs/>
                <w:sz w:val="18"/>
                <w:szCs w:val="18"/>
              </w:rPr>
            </w:pPr>
            <w:r w:rsidRPr="00201804">
              <w:rPr>
                <w:rFonts w:ascii="Arial" w:hAnsi="Arial" w:cs="Arial"/>
                <w:b/>
                <w:bCs/>
                <w:sz w:val="18"/>
                <w:szCs w:val="18"/>
              </w:rPr>
              <w:t>Test for trend</w:t>
            </w:r>
          </w:p>
        </w:tc>
        <w:tc>
          <w:tcPr>
            <w:tcW w:w="1350" w:type="dxa"/>
            <w:tcBorders>
              <w:bottom w:val="single" w:sz="4" w:space="0" w:color="auto"/>
            </w:tcBorders>
            <w:shd w:val="clear" w:color="auto" w:fill="auto"/>
            <w:vAlign w:val="bottom"/>
          </w:tcPr>
          <w:p w:rsidR="001D21C9" w:rsidRPr="00201804" w:rsidRDefault="001D21C9" w:rsidP="001D21C9">
            <w:pPr>
              <w:rPr>
                <w:rFonts w:ascii="Arial" w:hAnsi="Arial" w:cs="Arial"/>
                <w:b/>
                <w:bCs/>
                <w:sz w:val="18"/>
                <w:szCs w:val="18"/>
              </w:rPr>
            </w:pPr>
            <w:r w:rsidRPr="00201804">
              <w:rPr>
                <w:rFonts w:ascii="Arial" w:hAnsi="Arial" w:cs="Arial"/>
                <w:b/>
                <w:bCs/>
                <w:sz w:val="18"/>
                <w:szCs w:val="18"/>
              </w:rPr>
              <w:t>Variables adjusted for</w:t>
            </w:r>
          </w:p>
        </w:tc>
        <w:tc>
          <w:tcPr>
            <w:tcW w:w="1368" w:type="dxa"/>
            <w:tcBorders>
              <w:bottom w:val="single" w:sz="4" w:space="0" w:color="auto"/>
            </w:tcBorders>
            <w:shd w:val="clear" w:color="auto" w:fill="auto"/>
            <w:vAlign w:val="bottom"/>
          </w:tcPr>
          <w:p w:rsidR="001D21C9" w:rsidRPr="00201804" w:rsidRDefault="001D21C9" w:rsidP="001D21C9">
            <w:pPr>
              <w:rPr>
                <w:rFonts w:ascii="Arial" w:hAnsi="Arial" w:cs="Arial"/>
                <w:b/>
                <w:bCs/>
                <w:sz w:val="18"/>
                <w:szCs w:val="18"/>
              </w:rPr>
            </w:pPr>
            <w:r w:rsidRPr="00201804">
              <w:rPr>
                <w:rFonts w:ascii="Arial" w:hAnsi="Arial" w:cs="Arial"/>
                <w:b/>
                <w:bCs/>
                <w:sz w:val="18"/>
                <w:szCs w:val="18"/>
              </w:rPr>
              <w:t>Comment</w:t>
            </w:r>
          </w:p>
        </w:tc>
      </w:tr>
      <w:tr w:rsidR="001D21C9" w:rsidRPr="00201804" w:rsidTr="001D21C9">
        <w:trPr>
          <w:trHeight w:val="300"/>
        </w:trPr>
        <w:tc>
          <w:tcPr>
            <w:tcW w:w="1818" w:type="dxa"/>
            <w:gridSpan w:val="2"/>
            <w:tcBorders>
              <w:right w:val="nil"/>
            </w:tcBorders>
            <w:shd w:val="clear" w:color="auto" w:fill="auto"/>
            <w:noWrap/>
          </w:tcPr>
          <w:p w:rsidR="001D21C9" w:rsidRPr="00201804" w:rsidRDefault="001D21C9" w:rsidP="001D21C9">
            <w:pPr>
              <w:rPr>
                <w:rFonts w:ascii="Arial" w:hAnsi="Arial" w:cs="Arial"/>
                <w:b/>
                <w:sz w:val="18"/>
                <w:szCs w:val="18"/>
              </w:rPr>
            </w:pPr>
            <w:r w:rsidRPr="00201804">
              <w:rPr>
                <w:rFonts w:ascii="Arial" w:hAnsi="Arial" w:cs="Arial"/>
                <w:b/>
                <w:sz w:val="18"/>
                <w:szCs w:val="18"/>
              </w:rPr>
              <w:t>Diet interventions</w:t>
            </w:r>
          </w:p>
        </w:tc>
        <w:tc>
          <w:tcPr>
            <w:tcW w:w="900" w:type="dxa"/>
            <w:tcBorders>
              <w:left w:val="nil"/>
              <w:right w:val="nil"/>
            </w:tcBorders>
            <w:shd w:val="clear" w:color="auto" w:fill="auto"/>
          </w:tcPr>
          <w:p w:rsidR="001D21C9" w:rsidRPr="00201804" w:rsidRDefault="001D21C9" w:rsidP="001D21C9">
            <w:pPr>
              <w:rPr>
                <w:rFonts w:ascii="Arial" w:hAnsi="Arial" w:cs="Arial"/>
                <w:b/>
                <w:sz w:val="18"/>
                <w:szCs w:val="18"/>
              </w:rPr>
            </w:pPr>
          </w:p>
        </w:tc>
        <w:tc>
          <w:tcPr>
            <w:tcW w:w="720" w:type="dxa"/>
            <w:tcBorders>
              <w:left w:val="nil"/>
              <w:right w:val="nil"/>
            </w:tcBorders>
            <w:shd w:val="clear" w:color="auto" w:fill="auto"/>
          </w:tcPr>
          <w:p w:rsidR="001D21C9" w:rsidRPr="00201804" w:rsidRDefault="001D21C9" w:rsidP="001D21C9">
            <w:pPr>
              <w:rPr>
                <w:rFonts w:ascii="Arial" w:hAnsi="Arial" w:cs="Arial"/>
                <w:b/>
                <w:sz w:val="18"/>
                <w:szCs w:val="18"/>
              </w:rPr>
            </w:pPr>
          </w:p>
        </w:tc>
        <w:tc>
          <w:tcPr>
            <w:tcW w:w="990" w:type="dxa"/>
            <w:tcBorders>
              <w:left w:val="nil"/>
              <w:right w:val="nil"/>
            </w:tcBorders>
            <w:shd w:val="clear" w:color="auto" w:fill="auto"/>
          </w:tcPr>
          <w:p w:rsidR="001D21C9" w:rsidRPr="00201804" w:rsidRDefault="001D21C9" w:rsidP="001D21C9">
            <w:pPr>
              <w:rPr>
                <w:rFonts w:ascii="Arial" w:hAnsi="Arial" w:cs="Arial"/>
                <w:b/>
                <w:sz w:val="18"/>
                <w:szCs w:val="18"/>
              </w:rPr>
            </w:pPr>
          </w:p>
        </w:tc>
        <w:tc>
          <w:tcPr>
            <w:tcW w:w="990" w:type="dxa"/>
            <w:tcBorders>
              <w:left w:val="nil"/>
              <w:right w:val="nil"/>
            </w:tcBorders>
            <w:shd w:val="clear" w:color="auto" w:fill="auto"/>
          </w:tcPr>
          <w:p w:rsidR="001D21C9" w:rsidRPr="00201804" w:rsidRDefault="001D21C9" w:rsidP="001D21C9">
            <w:pPr>
              <w:rPr>
                <w:rFonts w:ascii="Arial" w:hAnsi="Arial" w:cs="Arial"/>
                <w:b/>
                <w:sz w:val="18"/>
                <w:szCs w:val="18"/>
              </w:rPr>
            </w:pPr>
          </w:p>
        </w:tc>
        <w:tc>
          <w:tcPr>
            <w:tcW w:w="990" w:type="dxa"/>
            <w:tcBorders>
              <w:left w:val="nil"/>
              <w:right w:val="nil"/>
            </w:tcBorders>
            <w:shd w:val="clear" w:color="auto" w:fill="auto"/>
          </w:tcPr>
          <w:p w:rsidR="001D21C9" w:rsidRPr="00201804" w:rsidRDefault="001D21C9" w:rsidP="001D21C9">
            <w:pPr>
              <w:rPr>
                <w:rFonts w:ascii="Arial" w:hAnsi="Arial" w:cs="Arial"/>
                <w:b/>
                <w:sz w:val="18"/>
                <w:szCs w:val="18"/>
              </w:rPr>
            </w:pPr>
          </w:p>
        </w:tc>
        <w:tc>
          <w:tcPr>
            <w:tcW w:w="990" w:type="dxa"/>
            <w:tcBorders>
              <w:left w:val="nil"/>
              <w:right w:val="nil"/>
            </w:tcBorders>
            <w:shd w:val="clear" w:color="auto" w:fill="auto"/>
          </w:tcPr>
          <w:p w:rsidR="001D21C9" w:rsidRPr="00201804" w:rsidRDefault="001D21C9" w:rsidP="001D21C9">
            <w:pPr>
              <w:rPr>
                <w:rFonts w:ascii="Arial" w:hAnsi="Arial" w:cs="Arial"/>
                <w:b/>
                <w:sz w:val="18"/>
                <w:szCs w:val="18"/>
              </w:rPr>
            </w:pPr>
          </w:p>
        </w:tc>
        <w:tc>
          <w:tcPr>
            <w:tcW w:w="1080" w:type="dxa"/>
            <w:tcBorders>
              <w:left w:val="nil"/>
              <w:right w:val="nil"/>
            </w:tcBorders>
            <w:shd w:val="clear" w:color="auto" w:fill="auto"/>
          </w:tcPr>
          <w:p w:rsidR="001D21C9" w:rsidRPr="00201804" w:rsidRDefault="001D21C9" w:rsidP="001D21C9">
            <w:pPr>
              <w:rPr>
                <w:rFonts w:ascii="Arial" w:hAnsi="Arial" w:cs="Arial"/>
                <w:b/>
                <w:sz w:val="18"/>
                <w:szCs w:val="18"/>
              </w:rPr>
            </w:pPr>
          </w:p>
        </w:tc>
        <w:tc>
          <w:tcPr>
            <w:tcW w:w="990" w:type="dxa"/>
            <w:tcBorders>
              <w:left w:val="nil"/>
              <w:right w:val="nil"/>
            </w:tcBorders>
            <w:shd w:val="clear" w:color="auto" w:fill="auto"/>
          </w:tcPr>
          <w:p w:rsidR="001D21C9" w:rsidRPr="00201804" w:rsidRDefault="001D21C9" w:rsidP="001D21C9">
            <w:pPr>
              <w:rPr>
                <w:rFonts w:ascii="Arial" w:hAnsi="Arial" w:cs="Arial"/>
                <w:b/>
                <w:sz w:val="18"/>
                <w:szCs w:val="18"/>
              </w:rPr>
            </w:pPr>
          </w:p>
        </w:tc>
        <w:tc>
          <w:tcPr>
            <w:tcW w:w="1080" w:type="dxa"/>
            <w:tcBorders>
              <w:left w:val="nil"/>
              <w:right w:val="nil"/>
            </w:tcBorders>
            <w:shd w:val="clear" w:color="auto" w:fill="auto"/>
          </w:tcPr>
          <w:p w:rsidR="001D21C9" w:rsidRPr="00201804" w:rsidRDefault="001D21C9" w:rsidP="001D21C9">
            <w:pPr>
              <w:rPr>
                <w:rFonts w:ascii="Arial" w:hAnsi="Arial" w:cs="Arial"/>
                <w:b/>
                <w:sz w:val="18"/>
                <w:szCs w:val="18"/>
              </w:rPr>
            </w:pPr>
          </w:p>
        </w:tc>
        <w:tc>
          <w:tcPr>
            <w:tcW w:w="900" w:type="dxa"/>
            <w:tcBorders>
              <w:left w:val="nil"/>
              <w:right w:val="nil"/>
            </w:tcBorders>
            <w:shd w:val="clear" w:color="auto" w:fill="auto"/>
          </w:tcPr>
          <w:p w:rsidR="001D21C9" w:rsidRPr="00201804" w:rsidRDefault="001D21C9" w:rsidP="001D21C9">
            <w:pPr>
              <w:rPr>
                <w:rFonts w:ascii="Arial" w:hAnsi="Arial" w:cs="Arial"/>
                <w:b/>
                <w:sz w:val="18"/>
                <w:szCs w:val="18"/>
              </w:rPr>
            </w:pPr>
          </w:p>
        </w:tc>
        <w:tc>
          <w:tcPr>
            <w:tcW w:w="2250" w:type="dxa"/>
            <w:tcBorders>
              <w:left w:val="nil"/>
              <w:right w:val="nil"/>
            </w:tcBorders>
            <w:shd w:val="clear" w:color="auto" w:fill="auto"/>
          </w:tcPr>
          <w:p w:rsidR="001D21C9" w:rsidRPr="00201804" w:rsidRDefault="001D21C9" w:rsidP="001D21C9">
            <w:pPr>
              <w:rPr>
                <w:rFonts w:ascii="Arial" w:hAnsi="Arial" w:cs="Arial"/>
                <w:b/>
                <w:sz w:val="18"/>
                <w:szCs w:val="18"/>
              </w:rPr>
            </w:pPr>
          </w:p>
        </w:tc>
        <w:tc>
          <w:tcPr>
            <w:tcW w:w="1080" w:type="dxa"/>
            <w:tcBorders>
              <w:left w:val="nil"/>
              <w:right w:val="nil"/>
            </w:tcBorders>
            <w:shd w:val="clear" w:color="auto" w:fill="auto"/>
          </w:tcPr>
          <w:p w:rsidR="001D21C9" w:rsidRPr="00201804" w:rsidRDefault="001D21C9" w:rsidP="001D21C9">
            <w:pPr>
              <w:rPr>
                <w:rFonts w:ascii="Arial" w:hAnsi="Arial" w:cs="Arial"/>
                <w:b/>
                <w:sz w:val="18"/>
                <w:szCs w:val="18"/>
              </w:rPr>
            </w:pPr>
          </w:p>
        </w:tc>
        <w:tc>
          <w:tcPr>
            <w:tcW w:w="1350" w:type="dxa"/>
            <w:tcBorders>
              <w:left w:val="nil"/>
              <w:right w:val="nil"/>
            </w:tcBorders>
            <w:shd w:val="clear" w:color="auto" w:fill="auto"/>
          </w:tcPr>
          <w:p w:rsidR="001D21C9" w:rsidRPr="00201804" w:rsidRDefault="001D21C9" w:rsidP="001D21C9">
            <w:pPr>
              <w:rPr>
                <w:rFonts w:ascii="Arial" w:hAnsi="Arial" w:cs="Arial"/>
                <w:b/>
                <w:sz w:val="18"/>
                <w:szCs w:val="18"/>
              </w:rPr>
            </w:pPr>
          </w:p>
        </w:tc>
        <w:tc>
          <w:tcPr>
            <w:tcW w:w="1368" w:type="dxa"/>
            <w:tcBorders>
              <w:left w:val="nil"/>
            </w:tcBorders>
            <w:shd w:val="clear" w:color="auto" w:fill="auto"/>
          </w:tcPr>
          <w:p w:rsidR="001D21C9" w:rsidRPr="00201804" w:rsidRDefault="001D21C9" w:rsidP="001D21C9">
            <w:pPr>
              <w:rPr>
                <w:rFonts w:ascii="Arial" w:hAnsi="Arial" w:cs="Arial"/>
                <w:b/>
                <w:sz w:val="18"/>
                <w:szCs w:val="18"/>
              </w:rPr>
            </w:pPr>
          </w:p>
        </w:tc>
      </w:tr>
      <w:tr w:rsidR="001D21C9" w:rsidRPr="00201804" w:rsidTr="001D21C9">
        <w:trPr>
          <w:trHeight w:val="300"/>
        </w:trPr>
        <w:tc>
          <w:tcPr>
            <w:tcW w:w="1188" w:type="dxa"/>
            <w:shd w:val="clear" w:color="auto" w:fill="auto"/>
            <w:noWrap/>
          </w:tcPr>
          <w:p w:rsidR="001D21C9" w:rsidRPr="00201804" w:rsidRDefault="001D21C9" w:rsidP="001D21C9">
            <w:pPr>
              <w:rPr>
                <w:rFonts w:ascii="Arial" w:hAnsi="Arial" w:cs="Arial"/>
                <w:sz w:val="18"/>
                <w:szCs w:val="18"/>
              </w:rPr>
            </w:pPr>
            <w:proofErr w:type="spellStart"/>
            <w:r w:rsidRPr="00201804">
              <w:rPr>
                <w:rFonts w:ascii="Arial" w:hAnsi="Arial" w:cs="Arial"/>
                <w:sz w:val="18"/>
                <w:szCs w:val="18"/>
              </w:rPr>
              <w:t>Bhargava</w:t>
            </w:r>
            <w:proofErr w:type="spellEnd"/>
            <w:r w:rsidRPr="00201804">
              <w:rPr>
                <w:rFonts w:ascii="Arial" w:hAnsi="Arial" w:cs="Arial"/>
                <w:sz w:val="18"/>
                <w:szCs w:val="18"/>
              </w:rPr>
              <w:t>, 2002</w:t>
            </w:r>
            <w:r w:rsidRPr="00201804">
              <w:rPr>
                <w:rFonts w:ascii="Arial" w:hAnsi="Arial" w:cs="Arial"/>
                <w:sz w:val="18"/>
                <w:szCs w:val="18"/>
                <w:vertAlign w:val="superscript"/>
              </w:rPr>
              <w:t>9</w:t>
            </w:r>
          </w:p>
          <w:p w:rsidR="001D21C9" w:rsidRPr="00201804" w:rsidRDefault="001D21C9" w:rsidP="001D21C9">
            <w:pPr>
              <w:tabs>
                <w:tab w:val="left" w:pos="1085"/>
              </w:tabs>
              <w:rPr>
                <w:rFonts w:ascii="Arial" w:hAnsi="Arial" w:cs="Arial"/>
                <w:sz w:val="18"/>
                <w:szCs w:val="18"/>
              </w:rPr>
            </w:pPr>
          </w:p>
        </w:tc>
        <w:tc>
          <w:tcPr>
            <w:tcW w:w="630" w:type="dxa"/>
            <w:shd w:val="clear" w:color="auto" w:fill="auto"/>
          </w:tcPr>
          <w:p w:rsidR="001D21C9" w:rsidRPr="00201804" w:rsidRDefault="001D21C9" w:rsidP="001D21C9">
            <w:pPr>
              <w:rPr>
                <w:rFonts w:ascii="Arial" w:hAnsi="Arial" w:cs="Arial"/>
                <w:sz w:val="18"/>
                <w:szCs w:val="18"/>
              </w:rPr>
            </w:pPr>
            <w:r w:rsidRPr="00201804">
              <w:rPr>
                <w:rFonts w:ascii="Arial" w:hAnsi="Arial" w:cs="Arial"/>
                <w:sz w:val="18"/>
                <w:szCs w:val="18"/>
              </w:rPr>
              <w:t>1</w:t>
            </w:r>
          </w:p>
        </w:tc>
        <w:tc>
          <w:tcPr>
            <w:tcW w:w="900" w:type="dxa"/>
            <w:shd w:val="clear" w:color="auto" w:fill="auto"/>
          </w:tcPr>
          <w:p w:rsidR="001D21C9" w:rsidRPr="00201804" w:rsidRDefault="001D21C9" w:rsidP="001D21C9">
            <w:pPr>
              <w:rPr>
                <w:rFonts w:ascii="Arial" w:hAnsi="Arial" w:cs="Arial"/>
                <w:sz w:val="18"/>
                <w:szCs w:val="18"/>
              </w:rPr>
            </w:pPr>
            <w:r w:rsidRPr="00201804">
              <w:rPr>
                <w:rFonts w:ascii="Arial" w:hAnsi="Arial" w:cs="Arial"/>
                <w:sz w:val="18"/>
                <w:szCs w:val="18"/>
              </w:rPr>
              <w:t>Meters</w:t>
            </w:r>
          </w:p>
          <w:p w:rsidR="001D21C9" w:rsidRPr="00201804" w:rsidRDefault="001D21C9" w:rsidP="001D21C9">
            <w:pPr>
              <w:rPr>
                <w:rFonts w:ascii="Arial" w:hAnsi="Arial" w:cs="Arial"/>
                <w:sz w:val="18"/>
                <w:szCs w:val="18"/>
              </w:rPr>
            </w:pPr>
          </w:p>
        </w:tc>
        <w:tc>
          <w:tcPr>
            <w:tcW w:w="720" w:type="dxa"/>
            <w:shd w:val="clear" w:color="auto" w:fill="auto"/>
          </w:tcPr>
          <w:p w:rsidR="001D21C9" w:rsidRPr="00201804" w:rsidRDefault="001D21C9" w:rsidP="001D21C9">
            <w:pPr>
              <w:rPr>
                <w:rFonts w:ascii="Arial" w:hAnsi="Arial" w:cs="Arial"/>
                <w:sz w:val="18"/>
                <w:szCs w:val="18"/>
              </w:rPr>
            </w:pPr>
            <w:r w:rsidRPr="00201804">
              <w:rPr>
                <w:rFonts w:ascii="Arial" w:hAnsi="Arial" w:cs="Arial"/>
                <w:sz w:val="18"/>
                <w:szCs w:val="18"/>
              </w:rPr>
              <w:t>351</w:t>
            </w:r>
          </w:p>
        </w:tc>
        <w:tc>
          <w:tcPr>
            <w:tcW w:w="990" w:type="dxa"/>
            <w:shd w:val="clear" w:color="auto" w:fill="auto"/>
          </w:tcPr>
          <w:p w:rsidR="001D21C9" w:rsidRPr="00201804" w:rsidRDefault="001D21C9" w:rsidP="001D21C9">
            <w:pPr>
              <w:rPr>
                <w:rFonts w:ascii="Arial" w:hAnsi="Arial" w:cs="Arial"/>
                <w:sz w:val="18"/>
                <w:szCs w:val="18"/>
              </w:rPr>
            </w:pPr>
            <w:r w:rsidRPr="00201804">
              <w:rPr>
                <w:rFonts w:ascii="Arial" w:hAnsi="Arial" w:cs="Arial"/>
                <w:sz w:val="18"/>
                <w:szCs w:val="18"/>
              </w:rPr>
              <w:t>Mean : 0.86</w:t>
            </w:r>
          </w:p>
          <w:p w:rsidR="001D21C9" w:rsidRPr="00201804" w:rsidRDefault="001D21C9" w:rsidP="001D21C9">
            <w:pPr>
              <w:rPr>
                <w:rFonts w:ascii="Arial" w:hAnsi="Arial" w:cs="Arial"/>
                <w:sz w:val="18"/>
                <w:szCs w:val="18"/>
              </w:rPr>
            </w:pPr>
          </w:p>
          <w:p w:rsidR="001D21C9" w:rsidRPr="00201804" w:rsidRDefault="001D21C9" w:rsidP="001D21C9">
            <w:pPr>
              <w:rPr>
                <w:rFonts w:ascii="Arial" w:hAnsi="Arial" w:cs="Arial"/>
                <w:sz w:val="18"/>
                <w:szCs w:val="18"/>
              </w:rPr>
            </w:pPr>
            <w:r w:rsidRPr="00201804">
              <w:rPr>
                <w:rFonts w:ascii="Arial" w:hAnsi="Arial" w:cs="Arial"/>
                <w:sz w:val="18"/>
                <w:szCs w:val="18"/>
              </w:rPr>
              <w:t>SD : 0.11</w:t>
            </w:r>
          </w:p>
        </w:tc>
        <w:tc>
          <w:tcPr>
            <w:tcW w:w="990" w:type="dxa"/>
            <w:shd w:val="clear" w:color="auto" w:fill="auto"/>
          </w:tcPr>
          <w:p w:rsidR="001D21C9" w:rsidRPr="00201804" w:rsidRDefault="001D21C9" w:rsidP="001D21C9">
            <w:pPr>
              <w:rPr>
                <w:rFonts w:ascii="Arial" w:hAnsi="Arial" w:cs="Arial"/>
                <w:sz w:val="18"/>
                <w:szCs w:val="18"/>
              </w:rPr>
            </w:pPr>
            <w:r w:rsidRPr="00201804">
              <w:rPr>
                <w:rFonts w:ascii="Arial" w:hAnsi="Arial" w:cs="Arial"/>
                <w:sz w:val="18"/>
                <w:szCs w:val="18"/>
              </w:rPr>
              <w:t>N : 351</w:t>
            </w:r>
          </w:p>
          <w:p w:rsidR="001D21C9" w:rsidRPr="00201804" w:rsidRDefault="001D21C9" w:rsidP="001D21C9">
            <w:pPr>
              <w:rPr>
                <w:rFonts w:ascii="Arial" w:hAnsi="Arial" w:cs="Arial"/>
                <w:sz w:val="18"/>
                <w:szCs w:val="18"/>
              </w:rPr>
            </w:pPr>
          </w:p>
          <w:p w:rsidR="001D21C9" w:rsidRPr="00201804" w:rsidRDefault="001D21C9" w:rsidP="001D21C9">
            <w:pPr>
              <w:rPr>
                <w:rFonts w:ascii="Arial" w:hAnsi="Arial" w:cs="Arial"/>
                <w:sz w:val="18"/>
                <w:szCs w:val="18"/>
              </w:rPr>
            </w:pPr>
            <w:r w:rsidRPr="00201804">
              <w:rPr>
                <w:rFonts w:ascii="Arial" w:hAnsi="Arial" w:cs="Arial"/>
                <w:sz w:val="18"/>
                <w:szCs w:val="18"/>
              </w:rPr>
              <w:t>Check if this is the last time-point reported</w:t>
            </w:r>
          </w:p>
        </w:tc>
        <w:tc>
          <w:tcPr>
            <w:tcW w:w="990" w:type="dxa"/>
            <w:shd w:val="clear" w:color="auto" w:fill="auto"/>
          </w:tcPr>
          <w:p w:rsidR="001D21C9" w:rsidRPr="00201804" w:rsidRDefault="001D21C9" w:rsidP="001D21C9">
            <w:pPr>
              <w:rPr>
                <w:rFonts w:ascii="Arial" w:hAnsi="Arial" w:cs="Arial"/>
                <w:sz w:val="18"/>
                <w:szCs w:val="18"/>
              </w:rPr>
            </w:pPr>
            <w:r w:rsidRPr="00201804">
              <w:rPr>
                <w:rFonts w:ascii="Arial" w:hAnsi="Arial" w:cs="Arial"/>
                <w:sz w:val="18"/>
                <w:szCs w:val="18"/>
              </w:rPr>
              <w:t>Mean : 0.86</w:t>
            </w:r>
          </w:p>
          <w:p w:rsidR="001D21C9" w:rsidRPr="00201804" w:rsidRDefault="001D21C9" w:rsidP="001D21C9">
            <w:pPr>
              <w:rPr>
                <w:rFonts w:ascii="Arial" w:hAnsi="Arial" w:cs="Arial"/>
                <w:sz w:val="18"/>
                <w:szCs w:val="18"/>
              </w:rPr>
            </w:pPr>
          </w:p>
          <w:p w:rsidR="001D21C9" w:rsidRPr="00201804" w:rsidRDefault="001D21C9" w:rsidP="001D21C9">
            <w:pPr>
              <w:rPr>
                <w:rFonts w:ascii="Arial" w:hAnsi="Arial" w:cs="Arial"/>
                <w:sz w:val="18"/>
                <w:szCs w:val="18"/>
              </w:rPr>
            </w:pPr>
            <w:r w:rsidRPr="00201804">
              <w:rPr>
                <w:rFonts w:ascii="Arial" w:hAnsi="Arial" w:cs="Arial"/>
                <w:sz w:val="18"/>
                <w:szCs w:val="18"/>
              </w:rPr>
              <w:t>SD : 0.11</w:t>
            </w:r>
          </w:p>
        </w:tc>
        <w:tc>
          <w:tcPr>
            <w:tcW w:w="990" w:type="dxa"/>
            <w:shd w:val="clear" w:color="auto" w:fill="auto"/>
          </w:tcPr>
          <w:p w:rsidR="001D21C9" w:rsidRPr="00201804" w:rsidRDefault="001D21C9" w:rsidP="001D21C9">
            <w:pPr>
              <w:rPr>
                <w:rFonts w:ascii="Arial" w:hAnsi="Arial" w:cs="Arial"/>
                <w:sz w:val="18"/>
                <w:szCs w:val="18"/>
              </w:rPr>
            </w:pPr>
          </w:p>
        </w:tc>
        <w:tc>
          <w:tcPr>
            <w:tcW w:w="1080" w:type="dxa"/>
            <w:shd w:val="clear" w:color="auto" w:fill="auto"/>
          </w:tcPr>
          <w:p w:rsidR="001D21C9" w:rsidRPr="00201804" w:rsidRDefault="001D21C9" w:rsidP="001D21C9">
            <w:pPr>
              <w:rPr>
                <w:rFonts w:ascii="Arial" w:hAnsi="Arial" w:cs="Arial"/>
                <w:sz w:val="18"/>
                <w:szCs w:val="18"/>
              </w:rPr>
            </w:pPr>
          </w:p>
        </w:tc>
        <w:tc>
          <w:tcPr>
            <w:tcW w:w="990" w:type="dxa"/>
            <w:shd w:val="clear" w:color="auto" w:fill="auto"/>
          </w:tcPr>
          <w:p w:rsidR="001D21C9" w:rsidRPr="00201804" w:rsidRDefault="001D21C9" w:rsidP="001D21C9">
            <w:pPr>
              <w:rPr>
                <w:rFonts w:ascii="Arial" w:hAnsi="Arial" w:cs="Arial"/>
                <w:sz w:val="18"/>
                <w:szCs w:val="18"/>
              </w:rPr>
            </w:pPr>
          </w:p>
        </w:tc>
        <w:tc>
          <w:tcPr>
            <w:tcW w:w="1080" w:type="dxa"/>
            <w:shd w:val="clear" w:color="auto" w:fill="auto"/>
          </w:tcPr>
          <w:p w:rsidR="001D21C9" w:rsidRPr="00201804" w:rsidRDefault="001D21C9" w:rsidP="001D21C9">
            <w:pPr>
              <w:rPr>
                <w:rFonts w:ascii="Arial" w:hAnsi="Arial" w:cs="Arial"/>
                <w:sz w:val="18"/>
                <w:szCs w:val="18"/>
              </w:rPr>
            </w:pPr>
          </w:p>
        </w:tc>
        <w:tc>
          <w:tcPr>
            <w:tcW w:w="900" w:type="dxa"/>
            <w:shd w:val="clear" w:color="auto" w:fill="auto"/>
          </w:tcPr>
          <w:p w:rsidR="001D21C9" w:rsidRPr="00201804" w:rsidRDefault="001D21C9" w:rsidP="001D21C9">
            <w:pPr>
              <w:rPr>
                <w:rFonts w:ascii="Arial" w:hAnsi="Arial" w:cs="Arial"/>
                <w:sz w:val="18"/>
                <w:szCs w:val="18"/>
              </w:rPr>
            </w:pPr>
          </w:p>
        </w:tc>
        <w:tc>
          <w:tcPr>
            <w:tcW w:w="2250" w:type="dxa"/>
            <w:shd w:val="clear" w:color="auto" w:fill="auto"/>
          </w:tcPr>
          <w:p w:rsidR="001D21C9" w:rsidRPr="00201804" w:rsidRDefault="001D21C9" w:rsidP="001D21C9">
            <w:pPr>
              <w:rPr>
                <w:rFonts w:ascii="Arial" w:hAnsi="Arial" w:cs="Arial"/>
                <w:sz w:val="18"/>
                <w:szCs w:val="18"/>
              </w:rPr>
            </w:pPr>
            <w:r w:rsidRPr="00201804">
              <w:rPr>
                <w:rFonts w:ascii="Arial" w:hAnsi="Arial" w:cs="Arial"/>
                <w:sz w:val="18"/>
                <w:szCs w:val="18"/>
              </w:rPr>
              <w:t>Reported separately for intervention and control.  Looked at dietary components/</w:t>
            </w:r>
            <w:proofErr w:type="spellStart"/>
            <w:r w:rsidRPr="00201804">
              <w:rPr>
                <w:rFonts w:ascii="Arial" w:hAnsi="Arial" w:cs="Arial"/>
                <w:sz w:val="18"/>
                <w:szCs w:val="18"/>
              </w:rPr>
              <w:t>phys</w:t>
            </w:r>
            <w:proofErr w:type="spellEnd"/>
            <w:r w:rsidRPr="00201804">
              <w:rPr>
                <w:rFonts w:ascii="Arial" w:hAnsi="Arial" w:cs="Arial"/>
                <w:sz w:val="18"/>
                <w:szCs w:val="18"/>
              </w:rPr>
              <w:t xml:space="preserve"> activity that predicted waist circumference change</w:t>
            </w:r>
          </w:p>
        </w:tc>
        <w:tc>
          <w:tcPr>
            <w:tcW w:w="1080" w:type="dxa"/>
            <w:shd w:val="clear" w:color="auto" w:fill="auto"/>
          </w:tcPr>
          <w:p w:rsidR="001D21C9" w:rsidRPr="00201804" w:rsidRDefault="001D21C9" w:rsidP="001D21C9">
            <w:pPr>
              <w:rPr>
                <w:rFonts w:ascii="Arial" w:hAnsi="Arial" w:cs="Arial"/>
                <w:sz w:val="18"/>
                <w:szCs w:val="18"/>
              </w:rPr>
            </w:pPr>
            <w:r w:rsidRPr="00201804">
              <w:rPr>
                <w:rFonts w:ascii="Arial" w:hAnsi="Arial" w:cs="Arial"/>
                <w:sz w:val="18"/>
                <w:szCs w:val="18"/>
              </w:rPr>
              <w:t>In the intervention group, there was a significant difference between baseline and 12 month waist circumference (p&lt;0.05).  This effect was not observed in the control group.</w:t>
            </w:r>
          </w:p>
          <w:p w:rsidR="001D21C9" w:rsidRPr="00201804" w:rsidRDefault="001D21C9" w:rsidP="001D21C9">
            <w:pPr>
              <w:rPr>
                <w:rFonts w:ascii="Arial" w:hAnsi="Arial" w:cs="Arial"/>
                <w:sz w:val="18"/>
                <w:szCs w:val="18"/>
              </w:rPr>
            </w:pPr>
          </w:p>
        </w:tc>
        <w:tc>
          <w:tcPr>
            <w:tcW w:w="1350" w:type="dxa"/>
            <w:shd w:val="clear" w:color="auto" w:fill="auto"/>
          </w:tcPr>
          <w:p w:rsidR="001D21C9" w:rsidRPr="00201804" w:rsidRDefault="001D21C9" w:rsidP="001D21C9">
            <w:pPr>
              <w:rPr>
                <w:rFonts w:ascii="Arial" w:hAnsi="Arial" w:cs="Arial"/>
                <w:sz w:val="18"/>
                <w:szCs w:val="18"/>
              </w:rPr>
            </w:pPr>
          </w:p>
        </w:tc>
        <w:tc>
          <w:tcPr>
            <w:tcW w:w="1368" w:type="dxa"/>
            <w:shd w:val="clear" w:color="auto" w:fill="auto"/>
          </w:tcPr>
          <w:p w:rsidR="001D21C9" w:rsidRPr="00201804" w:rsidRDefault="001D21C9" w:rsidP="001D21C9">
            <w:pPr>
              <w:rPr>
                <w:rFonts w:ascii="Arial" w:hAnsi="Arial" w:cs="Arial"/>
                <w:sz w:val="18"/>
                <w:szCs w:val="18"/>
              </w:rPr>
            </w:pPr>
            <w:r w:rsidRPr="00201804">
              <w:rPr>
                <w:rFonts w:ascii="Arial" w:hAnsi="Arial" w:cs="Arial"/>
                <w:sz w:val="18"/>
                <w:szCs w:val="18"/>
              </w:rPr>
              <w:t>In the control group,</w:t>
            </w:r>
            <w:r w:rsidRPr="00201804">
              <w:rPr>
                <w:rFonts w:ascii="Arial" w:hAnsi="Arial" w:cs="Arial"/>
                <w:sz w:val="18"/>
                <w:szCs w:val="18"/>
              </w:rPr>
              <w:br/>
              <w:t>household incomes and physical exercise patterns were negatively associated with waist circumference whereas</w:t>
            </w:r>
            <w:r w:rsidRPr="00201804">
              <w:rPr>
                <w:rFonts w:ascii="Arial" w:hAnsi="Arial" w:cs="Arial"/>
                <w:sz w:val="18"/>
                <w:szCs w:val="18"/>
              </w:rPr>
              <w:br/>
              <w:t>the index of unhealthy eating habits was positively associated (P,0·05). The intakes of carbohydrate and saturated fat were significant (P,0·05) and</w:t>
            </w:r>
            <w:r w:rsidRPr="00201804">
              <w:rPr>
                <w:rFonts w:ascii="Arial" w:hAnsi="Arial" w:cs="Arial"/>
                <w:sz w:val="18"/>
                <w:szCs w:val="18"/>
              </w:rPr>
              <w:br/>
              <w:t xml:space="preserve">positively associated with waist circumference in both model 1 and 2.  In the intervention group, education was negatively </w:t>
            </w:r>
            <w:r w:rsidRPr="00201804">
              <w:rPr>
                <w:rFonts w:ascii="Arial" w:hAnsi="Arial" w:cs="Arial"/>
                <w:sz w:val="18"/>
                <w:szCs w:val="18"/>
              </w:rPr>
              <w:lastRenderedPageBreak/>
              <w:t>associated with waist circumference. The index of</w:t>
            </w:r>
            <w:r w:rsidRPr="00201804">
              <w:rPr>
                <w:rFonts w:ascii="Arial" w:hAnsi="Arial" w:cs="Arial"/>
                <w:sz w:val="18"/>
                <w:szCs w:val="18"/>
              </w:rPr>
              <w:br/>
              <w:t>unhealthy eating habits and physical exercise patterns were significantly associated with waist circumference of the women in the intervention group. Moreover, while the carbohydrate and saturated fat intakes were not significant predictors, the intake of monounsaturated fat was a significant predictor.</w:t>
            </w:r>
          </w:p>
          <w:p w:rsidR="001D21C9" w:rsidRPr="00201804" w:rsidRDefault="001D21C9" w:rsidP="001D21C9">
            <w:pPr>
              <w:rPr>
                <w:rFonts w:ascii="Arial" w:hAnsi="Arial" w:cs="Arial"/>
                <w:sz w:val="18"/>
                <w:szCs w:val="18"/>
              </w:rPr>
            </w:pPr>
          </w:p>
        </w:tc>
      </w:tr>
      <w:tr w:rsidR="001D21C9" w:rsidRPr="00201804" w:rsidTr="001D21C9">
        <w:trPr>
          <w:trHeight w:val="300"/>
        </w:trPr>
        <w:tc>
          <w:tcPr>
            <w:tcW w:w="1188" w:type="dxa"/>
            <w:tcBorders>
              <w:bottom w:val="single" w:sz="4" w:space="0" w:color="auto"/>
            </w:tcBorders>
            <w:shd w:val="clear" w:color="auto" w:fill="auto"/>
            <w:noWrap/>
          </w:tcPr>
          <w:p w:rsidR="001D21C9" w:rsidRPr="00201804" w:rsidRDefault="001D21C9" w:rsidP="001D21C9">
            <w:pPr>
              <w:rPr>
                <w:rFonts w:ascii="Arial" w:hAnsi="Arial" w:cs="Arial"/>
                <w:sz w:val="18"/>
                <w:szCs w:val="18"/>
              </w:rPr>
            </w:pPr>
          </w:p>
        </w:tc>
        <w:tc>
          <w:tcPr>
            <w:tcW w:w="630" w:type="dxa"/>
            <w:tcBorders>
              <w:bottom w:val="single" w:sz="4" w:space="0" w:color="auto"/>
            </w:tcBorders>
            <w:shd w:val="clear" w:color="auto" w:fill="auto"/>
          </w:tcPr>
          <w:p w:rsidR="001D21C9" w:rsidRPr="00201804" w:rsidRDefault="001D21C9" w:rsidP="001D21C9">
            <w:pPr>
              <w:rPr>
                <w:rFonts w:ascii="Arial" w:hAnsi="Arial" w:cs="Arial"/>
                <w:sz w:val="18"/>
                <w:szCs w:val="18"/>
              </w:rPr>
            </w:pPr>
            <w:r w:rsidRPr="00201804">
              <w:rPr>
                <w:rFonts w:ascii="Arial" w:hAnsi="Arial" w:cs="Arial"/>
                <w:sz w:val="18"/>
                <w:szCs w:val="18"/>
              </w:rPr>
              <w:t>2</w:t>
            </w:r>
          </w:p>
        </w:tc>
        <w:tc>
          <w:tcPr>
            <w:tcW w:w="900" w:type="dxa"/>
            <w:tcBorders>
              <w:bottom w:val="single" w:sz="4" w:space="0" w:color="auto"/>
            </w:tcBorders>
            <w:shd w:val="clear" w:color="auto" w:fill="auto"/>
            <w:vAlign w:val="bottom"/>
          </w:tcPr>
          <w:p w:rsidR="001D21C9" w:rsidRPr="00201804" w:rsidRDefault="001D21C9" w:rsidP="001D21C9">
            <w:pPr>
              <w:rPr>
                <w:rFonts w:ascii="Arial" w:hAnsi="Arial" w:cs="Arial"/>
                <w:sz w:val="18"/>
                <w:szCs w:val="18"/>
              </w:rPr>
            </w:pPr>
          </w:p>
        </w:tc>
        <w:tc>
          <w:tcPr>
            <w:tcW w:w="720" w:type="dxa"/>
            <w:tcBorders>
              <w:bottom w:val="single" w:sz="4" w:space="0" w:color="auto"/>
            </w:tcBorders>
            <w:shd w:val="clear" w:color="auto" w:fill="auto"/>
            <w:vAlign w:val="bottom"/>
          </w:tcPr>
          <w:p w:rsidR="001D21C9" w:rsidRPr="00201804" w:rsidRDefault="001D21C9" w:rsidP="001D21C9">
            <w:pPr>
              <w:rPr>
                <w:rFonts w:ascii="Arial" w:hAnsi="Arial" w:cs="Arial"/>
                <w:sz w:val="18"/>
                <w:szCs w:val="18"/>
              </w:rPr>
            </w:pPr>
          </w:p>
        </w:tc>
        <w:tc>
          <w:tcPr>
            <w:tcW w:w="990" w:type="dxa"/>
            <w:tcBorders>
              <w:bottom w:val="single" w:sz="4" w:space="0" w:color="auto"/>
            </w:tcBorders>
            <w:shd w:val="clear" w:color="auto" w:fill="auto"/>
            <w:vAlign w:val="bottom"/>
          </w:tcPr>
          <w:p w:rsidR="001D21C9" w:rsidRPr="00201804" w:rsidRDefault="001D21C9" w:rsidP="001D21C9">
            <w:pPr>
              <w:rPr>
                <w:rFonts w:ascii="Arial" w:hAnsi="Arial" w:cs="Arial"/>
                <w:sz w:val="18"/>
                <w:szCs w:val="18"/>
              </w:rPr>
            </w:pPr>
          </w:p>
        </w:tc>
        <w:tc>
          <w:tcPr>
            <w:tcW w:w="990" w:type="dxa"/>
            <w:tcBorders>
              <w:bottom w:val="single" w:sz="4" w:space="0" w:color="auto"/>
            </w:tcBorders>
            <w:shd w:val="clear" w:color="auto" w:fill="auto"/>
          </w:tcPr>
          <w:p w:rsidR="001D21C9" w:rsidRPr="00201804" w:rsidRDefault="001D21C9" w:rsidP="001D21C9">
            <w:pPr>
              <w:rPr>
                <w:rFonts w:ascii="Arial" w:hAnsi="Arial" w:cs="Arial"/>
                <w:sz w:val="18"/>
                <w:szCs w:val="18"/>
              </w:rPr>
            </w:pPr>
          </w:p>
        </w:tc>
        <w:tc>
          <w:tcPr>
            <w:tcW w:w="990" w:type="dxa"/>
            <w:tcBorders>
              <w:bottom w:val="single" w:sz="4" w:space="0" w:color="auto"/>
            </w:tcBorders>
            <w:shd w:val="clear" w:color="auto" w:fill="auto"/>
            <w:vAlign w:val="bottom"/>
          </w:tcPr>
          <w:p w:rsidR="001D21C9" w:rsidRPr="00201804" w:rsidRDefault="001D21C9" w:rsidP="001D21C9">
            <w:pPr>
              <w:rPr>
                <w:rFonts w:ascii="Arial" w:hAnsi="Arial" w:cs="Arial"/>
                <w:sz w:val="18"/>
                <w:szCs w:val="18"/>
              </w:rPr>
            </w:pPr>
          </w:p>
        </w:tc>
        <w:tc>
          <w:tcPr>
            <w:tcW w:w="990" w:type="dxa"/>
            <w:tcBorders>
              <w:bottom w:val="single" w:sz="4" w:space="0" w:color="auto"/>
            </w:tcBorders>
            <w:shd w:val="clear" w:color="auto" w:fill="auto"/>
            <w:vAlign w:val="bottom"/>
          </w:tcPr>
          <w:p w:rsidR="001D21C9" w:rsidRPr="00201804" w:rsidRDefault="001D21C9" w:rsidP="001D21C9">
            <w:pPr>
              <w:rPr>
                <w:rFonts w:ascii="Arial" w:hAnsi="Arial" w:cs="Arial"/>
                <w:sz w:val="18"/>
                <w:szCs w:val="18"/>
              </w:rPr>
            </w:pPr>
          </w:p>
        </w:tc>
        <w:tc>
          <w:tcPr>
            <w:tcW w:w="1080" w:type="dxa"/>
            <w:tcBorders>
              <w:bottom w:val="single" w:sz="4" w:space="0" w:color="auto"/>
            </w:tcBorders>
            <w:shd w:val="clear" w:color="auto" w:fill="auto"/>
            <w:vAlign w:val="bottom"/>
          </w:tcPr>
          <w:p w:rsidR="001D21C9" w:rsidRPr="00201804" w:rsidRDefault="001D21C9" w:rsidP="001D21C9">
            <w:pPr>
              <w:rPr>
                <w:rFonts w:ascii="Arial" w:hAnsi="Arial" w:cs="Arial"/>
                <w:sz w:val="18"/>
                <w:szCs w:val="18"/>
              </w:rPr>
            </w:pPr>
          </w:p>
        </w:tc>
        <w:tc>
          <w:tcPr>
            <w:tcW w:w="990" w:type="dxa"/>
            <w:tcBorders>
              <w:bottom w:val="single" w:sz="4" w:space="0" w:color="auto"/>
            </w:tcBorders>
            <w:shd w:val="clear" w:color="auto" w:fill="auto"/>
            <w:vAlign w:val="bottom"/>
          </w:tcPr>
          <w:p w:rsidR="001D21C9" w:rsidRPr="00201804" w:rsidRDefault="001D21C9" w:rsidP="001D21C9">
            <w:pPr>
              <w:rPr>
                <w:rFonts w:ascii="Arial" w:hAnsi="Arial" w:cs="Arial"/>
                <w:sz w:val="18"/>
                <w:szCs w:val="18"/>
              </w:rPr>
            </w:pPr>
          </w:p>
        </w:tc>
        <w:tc>
          <w:tcPr>
            <w:tcW w:w="1080" w:type="dxa"/>
            <w:tcBorders>
              <w:bottom w:val="single" w:sz="4" w:space="0" w:color="auto"/>
            </w:tcBorders>
            <w:shd w:val="clear" w:color="auto" w:fill="auto"/>
            <w:vAlign w:val="bottom"/>
          </w:tcPr>
          <w:p w:rsidR="001D21C9" w:rsidRPr="00201804" w:rsidRDefault="001D21C9" w:rsidP="001D21C9">
            <w:pPr>
              <w:rPr>
                <w:rFonts w:ascii="Arial" w:hAnsi="Arial" w:cs="Arial"/>
                <w:sz w:val="18"/>
                <w:szCs w:val="18"/>
              </w:rPr>
            </w:pPr>
          </w:p>
        </w:tc>
        <w:tc>
          <w:tcPr>
            <w:tcW w:w="900" w:type="dxa"/>
            <w:tcBorders>
              <w:bottom w:val="single" w:sz="4" w:space="0" w:color="auto"/>
            </w:tcBorders>
            <w:shd w:val="clear" w:color="auto" w:fill="auto"/>
          </w:tcPr>
          <w:p w:rsidR="001D21C9" w:rsidRPr="00201804" w:rsidRDefault="001D21C9" w:rsidP="001D21C9">
            <w:pPr>
              <w:rPr>
                <w:rFonts w:ascii="Arial" w:hAnsi="Arial" w:cs="Arial"/>
                <w:sz w:val="18"/>
                <w:szCs w:val="18"/>
              </w:rPr>
            </w:pPr>
          </w:p>
        </w:tc>
        <w:tc>
          <w:tcPr>
            <w:tcW w:w="2250" w:type="dxa"/>
            <w:tcBorders>
              <w:bottom w:val="single" w:sz="4" w:space="0" w:color="auto"/>
            </w:tcBorders>
            <w:shd w:val="clear" w:color="auto" w:fill="auto"/>
          </w:tcPr>
          <w:p w:rsidR="001D21C9" w:rsidRPr="00201804" w:rsidRDefault="001D21C9" w:rsidP="001D21C9">
            <w:pPr>
              <w:rPr>
                <w:rFonts w:ascii="Arial" w:hAnsi="Arial" w:cs="Arial"/>
                <w:sz w:val="18"/>
                <w:szCs w:val="18"/>
              </w:rPr>
            </w:pPr>
          </w:p>
        </w:tc>
        <w:tc>
          <w:tcPr>
            <w:tcW w:w="1080" w:type="dxa"/>
            <w:tcBorders>
              <w:bottom w:val="single" w:sz="4" w:space="0" w:color="auto"/>
            </w:tcBorders>
            <w:shd w:val="clear" w:color="auto" w:fill="auto"/>
          </w:tcPr>
          <w:p w:rsidR="001D21C9" w:rsidRPr="00201804" w:rsidRDefault="001D21C9" w:rsidP="001D21C9">
            <w:pPr>
              <w:rPr>
                <w:rFonts w:ascii="Arial" w:hAnsi="Arial" w:cs="Arial"/>
                <w:sz w:val="18"/>
                <w:szCs w:val="18"/>
              </w:rPr>
            </w:pPr>
          </w:p>
        </w:tc>
        <w:tc>
          <w:tcPr>
            <w:tcW w:w="1350" w:type="dxa"/>
            <w:tcBorders>
              <w:bottom w:val="single" w:sz="4" w:space="0" w:color="auto"/>
            </w:tcBorders>
            <w:shd w:val="clear" w:color="auto" w:fill="auto"/>
          </w:tcPr>
          <w:p w:rsidR="001D21C9" w:rsidRPr="00201804" w:rsidRDefault="001D21C9" w:rsidP="001D21C9">
            <w:pPr>
              <w:rPr>
                <w:rFonts w:ascii="Arial" w:hAnsi="Arial" w:cs="Arial"/>
                <w:sz w:val="18"/>
                <w:szCs w:val="18"/>
              </w:rPr>
            </w:pPr>
          </w:p>
        </w:tc>
        <w:tc>
          <w:tcPr>
            <w:tcW w:w="1368" w:type="dxa"/>
            <w:tcBorders>
              <w:bottom w:val="single" w:sz="4" w:space="0" w:color="auto"/>
            </w:tcBorders>
            <w:shd w:val="clear" w:color="auto" w:fill="auto"/>
          </w:tcPr>
          <w:p w:rsidR="001D21C9" w:rsidRPr="00201804" w:rsidRDefault="001D21C9" w:rsidP="001D21C9">
            <w:pPr>
              <w:rPr>
                <w:rFonts w:ascii="Arial" w:hAnsi="Arial" w:cs="Arial"/>
                <w:sz w:val="18"/>
                <w:szCs w:val="18"/>
              </w:rPr>
            </w:pPr>
          </w:p>
        </w:tc>
      </w:tr>
      <w:tr w:rsidR="001D21C9" w:rsidRPr="00201804" w:rsidTr="001D21C9">
        <w:trPr>
          <w:trHeight w:val="300"/>
        </w:trPr>
        <w:tc>
          <w:tcPr>
            <w:tcW w:w="1188" w:type="dxa"/>
            <w:tcBorders>
              <w:right w:val="nil"/>
            </w:tcBorders>
            <w:shd w:val="clear" w:color="auto" w:fill="auto"/>
            <w:noWrap/>
          </w:tcPr>
          <w:p w:rsidR="001D21C9" w:rsidRPr="00201804" w:rsidRDefault="001D21C9" w:rsidP="001D21C9">
            <w:pPr>
              <w:rPr>
                <w:rFonts w:ascii="Arial" w:hAnsi="Arial" w:cs="Arial"/>
                <w:b/>
                <w:sz w:val="18"/>
                <w:szCs w:val="18"/>
              </w:rPr>
            </w:pPr>
            <w:r w:rsidRPr="00201804">
              <w:rPr>
                <w:rFonts w:ascii="Arial" w:hAnsi="Arial" w:cs="Arial"/>
                <w:b/>
                <w:sz w:val="18"/>
                <w:szCs w:val="18"/>
              </w:rPr>
              <w:t>Physical activity interventions</w:t>
            </w:r>
          </w:p>
        </w:tc>
        <w:tc>
          <w:tcPr>
            <w:tcW w:w="630" w:type="dxa"/>
            <w:tcBorders>
              <w:left w:val="nil"/>
              <w:right w:val="nil"/>
            </w:tcBorders>
            <w:shd w:val="clear" w:color="auto" w:fill="auto"/>
          </w:tcPr>
          <w:p w:rsidR="001D21C9" w:rsidRPr="00201804" w:rsidRDefault="001D21C9" w:rsidP="001D21C9">
            <w:pPr>
              <w:rPr>
                <w:rFonts w:ascii="Arial" w:hAnsi="Arial" w:cs="Arial"/>
                <w:b/>
                <w:sz w:val="18"/>
                <w:szCs w:val="18"/>
              </w:rPr>
            </w:pPr>
          </w:p>
        </w:tc>
        <w:tc>
          <w:tcPr>
            <w:tcW w:w="900" w:type="dxa"/>
            <w:tcBorders>
              <w:left w:val="nil"/>
              <w:right w:val="nil"/>
            </w:tcBorders>
            <w:shd w:val="clear" w:color="auto" w:fill="auto"/>
          </w:tcPr>
          <w:p w:rsidR="001D21C9" w:rsidRPr="00201804" w:rsidRDefault="001D21C9" w:rsidP="001D21C9">
            <w:pPr>
              <w:rPr>
                <w:rFonts w:ascii="Arial" w:hAnsi="Arial" w:cs="Arial"/>
                <w:b/>
                <w:sz w:val="18"/>
                <w:szCs w:val="18"/>
              </w:rPr>
            </w:pPr>
          </w:p>
        </w:tc>
        <w:tc>
          <w:tcPr>
            <w:tcW w:w="720" w:type="dxa"/>
            <w:tcBorders>
              <w:left w:val="nil"/>
              <w:right w:val="nil"/>
            </w:tcBorders>
            <w:shd w:val="clear" w:color="auto" w:fill="auto"/>
          </w:tcPr>
          <w:p w:rsidR="001D21C9" w:rsidRPr="00201804" w:rsidRDefault="001D21C9" w:rsidP="001D21C9">
            <w:pPr>
              <w:rPr>
                <w:rFonts w:ascii="Arial" w:hAnsi="Arial" w:cs="Arial"/>
                <w:b/>
                <w:sz w:val="18"/>
                <w:szCs w:val="18"/>
              </w:rPr>
            </w:pPr>
          </w:p>
        </w:tc>
        <w:tc>
          <w:tcPr>
            <w:tcW w:w="990" w:type="dxa"/>
            <w:tcBorders>
              <w:left w:val="nil"/>
              <w:right w:val="nil"/>
            </w:tcBorders>
            <w:shd w:val="clear" w:color="auto" w:fill="auto"/>
          </w:tcPr>
          <w:p w:rsidR="001D21C9" w:rsidRPr="00201804" w:rsidRDefault="001D21C9" w:rsidP="001D21C9">
            <w:pPr>
              <w:rPr>
                <w:rFonts w:ascii="Arial" w:hAnsi="Arial" w:cs="Arial"/>
                <w:b/>
                <w:sz w:val="18"/>
                <w:szCs w:val="18"/>
              </w:rPr>
            </w:pPr>
          </w:p>
        </w:tc>
        <w:tc>
          <w:tcPr>
            <w:tcW w:w="990" w:type="dxa"/>
            <w:tcBorders>
              <w:left w:val="nil"/>
              <w:right w:val="nil"/>
            </w:tcBorders>
            <w:shd w:val="clear" w:color="auto" w:fill="auto"/>
          </w:tcPr>
          <w:p w:rsidR="001D21C9" w:rsidRPr="00201804" w:rsidRDefault="001D21C9" w:rsidP="001D21C9">
            <w:pPr>
              <w:rPr>
                <w:rFonts w:ascii="Arial" w:hAnsi="Arial" w:cs="Arial"/>
                <w:b/>
                <w:sz w:val="18"/>
                <w:szCs w:val="18"/>
              </w:rPr>
            </w:pPr>
          </w:p>
        </w:tc>
        <w:tc>
          <w:tcPr>
            <w:tcW w:w="990" w:type="dxa"/>
            <w:tcBorders>
              <w:left w:val="nil"/>
              <w:right w:val="nil"/>
            </w:tcBorders>
            <w:shd w:val="clear" w:color="auto" w:fill="auto"/>
          </w:tcPr>
          <w:p w:rsidR="001D21C9" w:rsidRPr="00201804" w:rsidRDefault="001D21C9" w:rsidP="001D21C9">
            <w:pPr>
              <w:rPr>
                <w:rFonts w:ascii="Arial" w:hAnsi="Arial" w:cs="Arial"/>
                <w:b/>
                <w:sz w:val="18"/>
                <w:szCs w:val="18"/>
              </w:rPr>
            </w:pPr>
          </w:p>
        </w:tc>
        <w:tc>
          <w:tcPr>
            <w:tcW w:w="990" w:type="dxa"/>
            <w:tcBorders>
              <w:left w:val="nil"/>
              <w:right w:val="nil"/>
            </w:tcBorders>
            <w:shd w:val="clear" w:color="auto" w:fill="auto"/>
          </w:tcPr>
          <w:p w:rsidR="001D21C9" w:rsidRPr="00201804" w:rsidRDefault="001D21C9" w:rsidP="001D21C9">
            <w:pPr>
              <w:rPr>
                <w:rFonts w:ascii="Arial" w:hAnsi="Arial" w:cs="Arial"/>
                <w:b/>
                <w:sz w:val="18"/>
                <w:szCs w:val="18"/>
              </w:rPr>
            </w:pPr>
          </w:p>
        </w:tc>
        <w:tc>
          <w:tcPr>
            <w:tcW w:w="1080" w:type="dxa"/>
            <w:tcBorders>
              <w:left w:val="nil"/>
              <w:right w:val="nil"/>
            </w:tcBorders>
            <w:shd w:val="clear" w:color="auto" w:fill="auto"/>
          </w:tcPr>
          <w:p w:rsidR="001D21C9" w:rsidRPr="00201804" w:rsidRDefault="001D21C9" w:rsidP="001D21C9">
            <w:pPr>
              <w:rPr>
                <w:rFonts w:ascii="Arial" w:hAnsi="Arial" w:cs="Arial"/>
                <w:b/>
                <w:sz w:val="18"/>
                <w:szCs w:val="18"/>
              </w:rPr>
            </w:pPr>
          </w:p>
        </w:tc>
        <w:tc>
          <w:tcPr>
            <w:tcW w:w="990" w:type="dxa"/>
            <w:tcBorders>
              <w:left w:val="nil"/>
              <w:right w:val="nil"/>
            </w:tcBorders>
            <w:shd w:val="clear" w:color="auto" w:fill="auto"/>
          </w:tcPr>
          <w:p w:rsidR="001D21C9" w:rsidRPr="00201804" w:rsidRDefault="001D21C9" w:rsidP="001D21C9">
            <w:pPr>
              <w:rPr>
                <w:rFonts w:ascii="Arial" w:hAnsi="Arial" w:cs="Arial"/>
                <w:b/>
                <w:sz w:val="18"/>
                <w:szCs w:val="18"/>
              </w:rPr>
            </w:pPr>
          </w:p>
        </w:tc>
        <w:tc>
          <w:tcPr>
            <w:tcW w:w="1080" w:type="dxa"/>
            <w:tcBorders>
              <w:left w:val="nil"/>
              <w:right w:val="nil"/>
            </w:tcBorders>
            <w:shd w:val="clear" w:color="auto" w:fill="auto"/>
          </w:tcPr>
          <w:p w:rsidR="001D21C9" w:rsidRPr="00201804" w:rsidRDefault="001D21C9" w:rsidP="001D21C9">
            <w:pPr>
              <w:rPr>
                <w:rFonts w:ascii="Arial" w:hAnsi="Arial" w:cs="Arial"/>
                <w:b/>
                <w:sz w:val="18"/>
                <w:szCs w:val="18"/>
              </w:rPr>
            </w:pPr>
          </w:p>
        </w:tc>
        <w:tc>
          <w:tcPr>
            <w:tcW w:w="900" w:type="dxa"/>
            <w:tcBorders>
              <w:left w:val="nil"/>
              <w:right w:val="nil"/>
            </w:tcBorders>
            <w:shd w:val="clear" w:color="auto" w:fill="auto"/>
          </w:tcPr>
          <w:p w:rsidR="001D21C9" w:rsidRPr="00201804" w:rsidRDefault="001D21C9" w:rsidP="001D21C9">
            <w:pPr>
              <w:rPr>
                <w:rFonts w:ascii="Arial" w:hAnsi="Arial" w:cs="Arial"/>
                <w:b/>
                <w:sz w:val="18"/>
                <w:szCs w:val="18"/>
              </w:rPr>
            </w:pPr>
          </w:p>
        </w:tc>
        <w:tc>
          <w:tcPr>
            <w:tcW w:w="2250" w:type="dxa"/>
            <w:tcBorders>
              <w:left w:val="nil"/>
              <w:right w:val="nil"/>
            </w:tcBorders>
            <w:shd w:val="clear" w:color="auto" w:fill="auto"/>
          </w:tcPr>
          <w:p w:rsidR="001D21C9" w:rsidRPr="00201804" w:rsidRDefault="001D21C9" w:rsidP="001D21C9">
            <w:pPr>
              <w:rPr>
                <w:rFonts w:ascii="Arial" w:hAnsi="Arial" w:cs="Arial"/>
                <w:b/>
                <w:sz w:val="18"/>
                <w:szCs w:val="18"/>
              </w:rPr>
            </w:pPr>
          </w:p>
        </w:tc>
        <w:tc>
          <w:tcPr>
            <w:tcW w:w="1080" w:type="dxa"/>
            <w:tcBorders>
              <w:left w:val="nil"/>
              <w:right w:val="nil"/>
            </w:tcBorders>
            <w:shd w:val="clear" w:color="auto" w:fill="auto"/>
          </w:tcPr>
          <w:p w:rsidR="001D21C9" w:rsidRPr="00201804" w:rsidRDefault="001D21C9" w:rsidP="001D21C9">
            <w:pPr>
              <w:rPr>
                <w:rFonts w:ascii="Arial" w:hAnsi="Arial" w:cs="Arial"/>
                <w:b/>
                <w:sz w:val="18"/>
                <w:szCs w:val="18"/>
              </w:rPr>
            </w:pPr>
          </w:p>
        </w:tc>
        <w:tc>
          <w:tcPr>
            <w:tcW w:w="1350" w:type="dxa"/>
            <w:tcBorders>
              <w:left w:val="nil"/>
              <w:right w:val="nil"/>
            </w:tcBorders>
            <w:shd w:val="clear" w:color="auto" w:fill="auto"/>
          </w:tcPr>
          <w:p w:rsidR="001D21C9" w:rsidRPr="00201804" w:rsidRDefault="001D21C9" w:rsidP="001D21C9">
            <w:pPr>
              <w:rPr>
                <w:rFonts w:ascii="Arial" w:hAnsi="Arial" w:cs="Arial"/>
                <w:b/>
                <w:sz w:val="18"/>
                <w:szCs w:val="18"/>
              </w:rPr>
            </w:pPr>
          </w:p>
        </w:tc>
        <w:tc>
          <w:tcPr>
            <w:tcW w:w="1368" w:type="dxa"/>
            <w:tcBorders>
              <w:left w:val="nil"/>
            </w:tcBorders>
            <w:shd w:val="clear" w:color="auto" w:fill="auto"/>
          </w:tcPr>
          <w:p w:rsidR="001D21C9" w:rsidRPr="00201804" w:rsidRDefault="001D21C9" w:rsidP="001D21C9">
            <w:pPr>
              <w:rPr>
                <w:rFonts w:ascii="Arial" w:hAnsi="Arial" w:cs="Arial"/>
                <w:b/>
                <w:sz w:val="18"/>
                <w:szCs w:val="18"/>
              </w:rPr>
            </w:pPr>
          </w:p>
        </w:tc>
      </w:tr>
      <w:tr w:rsidR="001D21C9" w:rsidRPr="00201804" w:rsidTr="001D21C9">
        <w:trPr>
          <w:trHeight w:val="300"/>
        </w:trPr>
        <w:tc>
          <w:tcPr>
            <w:tcW w:w="1188" w:type="dxa"/>
            <w:shd w:val="clear" w:color="auto" w:fill="auto"/>
            <w:noWrap/>
          </w:tcPr>
          <w:p w:rsidR="001D21C9" w:rsidRPr="00201804" w:rsidRDefault="001D21C9" w:rsidP="001D21C9">
            <w:pPr>
              <w:rPr>
                <w:rFonts w:ascii="Arial" w:hAnsi="Arial" w:cs="Arial"/>
                <w:sz w:val="18"/>
                <w:szCs w:val="18"/>
              </w:rPr>
            </w:pPr>
            <w:proofErr w:type="spellStart"/>
            <w:r w:rsidRPr="00201804">
              <w:rPr>
                <w:rFonts w:ascii="Arial" w:hAnsi="Arial" w:cs="Arial"/>
                <w:sz w:val="18"/>
                <w:szCs w:val="18"/>
              </w:rPr>
              <w:t>Muscari</w:t>
            </w:r>
            <w:proofErr w:type="spellEnd"/>
            <w:r w:rsidRPr="00201804">
              <w:rPr>
                <w:rFonts w:ascii="Arial" w:hAnsi="Arial" w:cs="Arial"/>
                <w:sz w:val="18"/>
                <w:szCs w:val="18"/>
              </w:rPr>
              <w:t>, 2010</w:t>
            </w:r>
            <w:r w:rsidRPr="00201804">
              <w:rPr>
                <w:rFonts w:ascii="Arial" w:hAnsi="Arial" w:cs="Arial"/>
                <w:sz w:val="18"/>
                <w:szCs w:val="18"/>
                <w:vertAlign w:val="superscript"/>
              </w:rPr>
              <w:t>5</w:t>
            </w:r>
          </w:p>
        </w:tc>
        <w:tc>
          <w:tcPr>
            <w:tcW w:w="630" w:type="dxa"/>
            <w:shd w:val="clear" w:color="auto" w:fill="auto"/>
          </w:tcPr>
          <w:p w:rsidR="001D21C9" w:rsidRPr="00201804" w:rsidRDefault="001D21C9" w:rsidP="001D21C9">
            <w:pPr>
              <w:rPr>
                <w:rFonts w:ascii="Arial" w:hAnsi="Arial" w:cs="Arial"/>
                <w:sz w:val="18"/>
                <w:szCs w:val="18"/>
              </w:rPr>
            </w:pPr>
            <w:r w:rsidRPr="00201804">
              <w:rPr>
                <w:rFonts w:ascii="Arial" w:hAnsi="Arial" w:cs="Arial"/>
                <w:sz w:val="18"/>
                <w:szCs w:val="18"/>
              </w:rPr>
              <w:t>1</w:t>
            </w:r>
          </w:p>
        </w:tc>
        <w:tc>
          <w:tcPr>
            <w:tcW w:w="900" w:type="dxa"/>
            <w:shd w:val="clear" w:color="auto" w:fill="auto"/>
          </w:tcPr>
          <w:p w:rsidR="001D21C9" w:rsidRPr="00201804" w:rsidRDefault="001D21C9" w:rsidP="001D21C9">
            <w:pPr>
              <w:rPr>
                <w:rFonts w:ascii="Arial" w:hAnsi="Arial" w:cs="Arial"/>
                <w:sz w:val="18"/>
                <w:szCs w:val="18"/>
              </w:rPr>
            </w:pPr>
          </w:p>
        </w:tc>
        <w:tc>
          <w:tcPr>
            <w:tcW w:w="720" w:type="dxa"/>
            <w:shd w:val="clear" w:color="auto" w:fill="auto"/>
          </w:tcPr>
          <w:p w:rsidR="001D21C9" w:rsidRPr="00201804" w:rsidRDefault="001D21C9" w:rsidP="001D21C9">
            <w:pPr>
              <w:rPr>
                <w:rFonts w:ascii="Arial" w:hAnsi="Arial" w:cs="Arial"/>
                <w:sz w:val="18"/>
                <w:szCs w:val="18"/>
              </w:rPr>
            </w:pPr>
            <w:r w:rsidRPr="00201804">
              <w:rPr>
                <w:rFonts w:ascii="Arial" w:hAnsi="Arial" w:cs="Arial"/>
                <w:sz w:val="18"/>
                <w:szCs w:val="18"/>
              </w:rPr>
              <w:t>60</w:t>
            </w:r>
          </w:p>
        </w:tc>
        <w:tc>
          <w:tcPr>
            <w:tcW w:w="990" w:type="dxa"/>
            <w:shd w:val="clear" w:color="auto" w:fill="auto"/>
          </w:tcPr>
          <w:p w:rsidR="001D21C9" w:rsidRPr="00201804" w:rsidRDefault="001D21C9" w:rsidP="001D21C9">
            <w:pPr>
              <w:rPr>
                <w:rFonts w:ascii="Arial" w:hAnsi="Arial" w:cs="Arial"/>
                <w:sz w:val="18"/>
                <w:szCs w:val="18"/>
              </w:rPr>
            </w:pPr>
          </w:p>
        </w:tc>
        <w:tc>
          <w:tcPr>
            <w:tcW w:w="990" w:type="dxa"/>
            <w:shd w:val="clear" w:color="auto" w:fill="auto"/>
          </w:tcPr>
          <w:p w:rsidR="001D21C9" w:rsidRPr="00201804" w:rsidRDefault="001D21C9" w:rsidP="001D21C9">
            <w:pPr>
              <w:rPr>
                <w:rFonts w:ascii="Arial" w:hAnsi="Arial" w:cs="Arial"/>
                <w:sz w:val="18"/>
                <w:szCs w:val="18"/>
              </w:rPr>
            </w:pPr>
            <w:r w:rsidRPr="00201804">
              <w:rPr>
                <w:rFonts w:ascii="Arial" w:hAnsi="Arial" w:cs="Arial"/>
                <w:sz w:val="18"/>
                <w:szCs w:val="18"/>
              </w:rPr>
              <w:t xml:space="preserve">Check if this is the </w:t>
            </w:r>
            <w:r w:rsidRPr="00201804">
              <w:rPr>
                <w:rFonts w:ascii="Arial" w:hAnsi="Arial" w:cs="Arial"/>
                <w:sz w:val="18"/>
                <w:szCs w:val="18"/>
              </w:rPr>
              <w:lastRenderedPageBreak/>
              <w:t>last time-point reported</w:t>
            </w:r>
          </w:p>
        </w:tc>
        <w:tc>
          <w:tcPr>
            <w:tcW w:w="990" w:type="dxa"/>
            <w:shd w:val="clear" w:color="auto" w:fill="auto"/>
          </w:tcPr>
          <w:p w:rsidR="001D21C9" w:rsidRPr="00201804" w:rsidRDefault="001D21C9" w:rsidP="001D21C9">
            <w:pPr>
              <w:rPr>
                <w:rFonts w:ascii="Arial" w:hAnsi="Arial" w:cs="Arial"/>
                <w:sz w:val="18"/>
                <w:szCs w:val="18"/>
              </w:rPr>
            </w:pPr>
            <w:r w:rsidRPr="00201804">
              <w:rPr>
                <w:rFonts w:ascii="Arial" w:hAnsi="Arial" w:cs="Arial"/>
                <w:sz w:val="18"/>
                <w:szCs w:val="18"/>
              </w:rPr>
              <w:lastRenderedPageBreak/>
              <w:t>60</w:t>
            </w:r>
          </w:p>
        </w:tc>
        <w:tc>
          <w:tcPr>
            <w:tcW w:w="990" w:type="dxa"/>
            <w:shd w:val="clear" w:color="auto" w:fill="auto"/>
            <w:vAlign w:val="bottom"/>
          </w:tcPr>
          <w:p w:rsidR="001D21C9" w:rsidRPr="00201804" w:rsidRDefault="001D21C9" w:rsidP="001D21C9">
            <w:pPr>
              <w:rPr>
                <w:rFonts w:ascii="Arial" w:hAnsi="Arial" w:cs="Arial"/>
                <w:sz w:val="18"/>
                <w:szCs w:val="18"/>
              </w:rPr>
            </w:pPr>
          </w:p>
        </w:tc>
        <w:tc>
          <w:tcPr>
            <w:tcW w:w="1080" w:type="dxa"/>
            <w:shd w:val="clear" w:color="auto" w:fill="auto"/>
            <w:vAlign w:val="bottom"/>
          </w:tcPr>
          <w:p w:rsidR="001D21C9" w:rsidRPr="00201804" w:rsidRDefault="001D21C9" w:rsidP="001D21C9">
            <w:pPr>
              <w:rPr>
                <w:rFonts w:ascii="Arial" w:hAnsi="Arial" w:cs="Arial"/>
                <w:sz w:val="18"/>
                <w:szCs w:val="18"/>
              </w:rPr>
            </w:pPr>
          </w:p>
        </w:tc>
        <w:tc>
          <w:tcPr>
            <w:tcW w:w="990" w:type="dxa"/>
            <w:shd w:val="clear" w:color="auto" w:fill="auto"/>
            <w:vAlign w:val="bottom"/>
          </w:tcPr>
          <w:p w:rsidR="001D21C9" w:rsidRPr="00201804" w:rsidRDefault="001D21C9" w:rsidP="001D21C9">
            <w:pPr>
              <w:rPr>
                <w:rFonts w:ascii="Arial" w:hAnsi="Arial" w:cs="Arial"/>
                <w:sz w:val="18"/>
                <w:szCs w:val="18"/>
              </w:rPr>
            </w:pPr>
          </w:p>
        </w:tc>
        <w:tc>
          <w:tcPr>
            <w:tcW w:w="1080" w:type="dxa"/>
            <w:shd w:val="clear" w:color="auto" w:fill="auto"/>
            <w:vAlign w:val="bottom"/>
          </w:tcPr>
          <w:p w:rsidR="001D21C9" w:rsidRPr="00201804" w:rsidRDefault="001D21C9" w:rsidP="001D21C9">
            <w:pPr>
              <w:rPr>
                <w:rFonts w:ascii="Arial" w:hAnsi="Arial" w:cs="Arial"/>
                <w:sz w:val="18"/>
                <w:szCs w:val="18"/>
              </w:rPr>
            </w:pPr>
          </w:p>
        </w:tc>
        <w:tc>
          <w:tcPr>
            <w:tcW w:w="900" w:type="dxa"/>
            <w:shd w:val="clear" w:color="auto" w:fill="auto"/>
          </w:tcPr>
          <w:p w:rsidR="001D21C9" w:rsidRPr="00201804" w:rsidRDefault="001D21C9" w:rsidP="001D21C9">
            <w:pPr>
              <w:rPr>
                <w:rFonts w:ascii="Arial" w:hAnsi="Arial" w:cs="Arial"/>
                <w:sz w:val="18"/>
                <w:szCs w:val="18"/>
              </w:rPr>
            </w:pPr>
          </w:p>
        </w:tc>
        <w:tc>
          <w:tcPr>
            <w:tcW w:w="2250" w:type="dxa"/>
            <w:shd w:val="clear" w:color="auto" w:fill="auto"/>
          </w:tcPr>
          <w:p w:rsidR="001D21C9" w:rsidRPr="00201804" w:rsidRDefault="001D21C9" w:rsidP="001D21C9">
            <w:pPr>
              <w:rPr>
                <w:rFonts w:ascii="Arial" w:hAnsi="Arial" w:cs="Arial"/>
                <w:sz w:val="18"/>
                <w:szCs w:val="18"/>
              </w:rPr>
            </w:pPr>
          </w:p>
        </w:tc>
        <w:tc>
          <w:tcPr>
            <w:tcW w:w="1080" w:type="dxa"/>
            <w:shd w:val="clear" w:color="auto" w:fill="auto"/>
          </w:tcPr>
          <w:p w:rsidR="001D21C9" w:rsidRPr="00201804" w:rsidRDefault="001D21C9" w:rsidP="001D21C9">
            <w:pPr>
              <w:rPr>
                <w:rFonts w:ascii="Arial" w:hAnsi="Arial" w:cs="Arial"/>
                <w:sz w:val="18"/>
                <w:szCs w:val="18"/>
              </w:rPr>
            </w:pPr>
            <w:r w:rsidRPr="00201804">
              <w:rPr>
                <w:rFonts w:ascii="Arial" w:hAnsi="Arial" w:cs="Arial"/>
                <w:sz w:val="18"/>
                <w:szCs w:val="18"/>
              </w:rPr>
              <w:t xml:space="preserve">No value was </w:t>
            </w:r>
            <w:r w:rsidRPr="00201804">
              <w:rPr>
                <w:rFonts w:ascii="Arial" w:hAnsi="Arial" w:cs="Arial"/>
                <w:sz w:val="18"/>
                <w:szCs w:val="18"/>
              </w:rPr>
              <w:lastRenderedPageBreak/>
              <w:t>reported in this article, the result section on page 1061 only states no significant changes were detected concerning waist circumference in either group.</w:t>
            </w:r>
          </w:p>
          <w:p w:rsidR="001D21C9" w:rsidRPr="00201804" w:rsidRDefault="001D21C9" w:rsidP="001D21C9">
            <w:pPr>
              <w:rPr>
                <w:rFonts w:ascii="Arial" w:hAnsi="Arial" w:cs="Arial"/>
                <w:sz w:val="18"/>
                <w:szCs w:val="18"/>
              </w:rPr>
            </w:pPr>
          </w:p>
        </w:tc>
        <w:tc>
          <w:tcPr>
            <w:tcW w:w="1350" w:type="dxa"/>
            <w:shd w:val="clear" w:color="auto" w:fill="auto"/>
          </w:tcPr>
          <w:p w:rsidR="001D21C9" w:rsidRPr="00201804" w:rsidRDefault="001D21C9" w:rsidP="001D21C9">
            <w:pPr>
              <w:rPr>
                <w:rFonts w:ascii="Arial" w:hAnsi="Arial" w:cs="Arial"/>
                <w:sz w:val="18"/>
                <w:szCs w:val="18"/>
              </w:rPr>
            </w:pPr>
          </w:p>
        </w:tc>
        <w:tc>
          <w:tcPr>
            <w:tcW w:w="1368" w:type="dxa"/>
            <w:shd w:val="clear" w:color="auto" w:fill="auto"/>
          </w:tcPr>
          <w:p w:rsidR="001D21C9" w:rsidRPr="00201804" w:rsidRDefault="001D21C9" w:rsidP="001D21C9">
            <w:pPr>
              <w:rPr>
                <w:rFonts w:ascii="Arial" w:hAnsi="Arial" w:cs="Arial"/>
                <w:sz w:val="18"/>
                <w:szCs w:val="18"/>
              </w:rPr>
            </w:pPr>
          </w:p>
        </w:tc>
      </w:tr>
      <w:tr w:rsidR="001D21C9" w:rsidRPr="00201804" w:rsidTr="001D21C9">
        <w:trPr>
          <w:trHeight w:val="300"/>
        </w:trPr>
        <w:tc>
          <w:tcPr>
            <w:tcW w:w="1188" w:type="dxa"/>
            <w:shd w:val="clear" w:color="auto" w:fill="auto"/>
            <w:noWrap/>
          </w:tcPr>
          <w:p w:rsidR="001D21C9" w:rsidRPr="00201804" w:rsidRDefault="001D21C9" w:rsidP="001D21C9">
            <w:pPr>
              <w:rPr>
                <w:rFonts w:ascii="Arial" w:hAnsi="Arial" w:cs="Arial"/>
                <w:sz w:val="18"/>
                <w:szCs w:val="18"/>
              </w:rPr>
            </w:pPr>
          </w:p>
        </w:tc>
        <w:tc>
          <w:tcPr>
            <w:tcW w:w="630" w:type="dxa"/>
            <w:shd w:val="clear" w:color="auto" w:fill="auto"/>
          </w:tcPr>
          <w:p w:rsidR="001D21C9" w:rsidRPr="00201804" w:rsidRDefault="001D21C9" w:rsidP="001D21C9">
            <w:pPr>
              <w:rPr>
                <w:rFonts w:ascii="Arial" w:hAnsi="Arial" w:cs="Arial"/>
                <w:sz w:val="18"/>
                <w:szCs w:val="18"/>
              </w:rPr>
            </w:pPr>
            <w:r w:rsidRPr="00201804">
              <w:rPr>
                <w:rFonts w:ascii="Arial" w:hAnsi="Arial" w:cs="Arial"/>
                <w:sz w:val="18"/>
                <w:szCs w:val="18"/>
              </w:rPr>
              <w:t>2</w:t>
            </w:r>
          </w:p>
        </w:tc>
        <w:tc>
          <w:tcPr>
            <w:tcW w:w="900" w:type="dxa"/>
            <w:shd w:val="clear" w:color="auto" w:fill="auto"/>
          </w:tcPr>
          <w:p w:rsidR="001D21C9" w:rsidRPr="00201804" w:rsidRDefault="001D21C9" w:rsidP="001D21C9">
            <w:pPr>
              <w:rPr>
                <w:rFonts w:ascii="Arial" w:hAnsi="Arial" w:cs="Arial"/>
                <w:sz w:val="18"/>
                <w:szCs w:val="18"/>
              </w:rPr>
            </w:pPr>
          </w:p>
        </w:tc>
        <w:tc>
          <w:tcPr>
            <w:tcW w:w="720" w:type="dxa"/>
            <w:shd w:val="clear" w:color="auto" w:fill="auto"/>
          </w:tcPr>
          <w:p w:rsidR="001D21C9" w:rsidRPr="00201804" w:rsidRDefault="001D21C9" w:rsidP="001D21C9">
            <w:pPr>
              <w:rPr>
                <w:rFonts w:ascii="Arial" w:hAnsi="Arial" w:cs="Arial"/>
                <w:sz w:val="18"/>
                <w:szCs w:val="18"/>
              </w:rPr>
            </w:pPr>
            <w:r w:rsidRPr="00201804">
              <w:rPr>
                <w:rFonts w:ascii="Arial" w:hAnsi="Arial" w:cs="Arial"/>
                <w:sz w:val="18"/>
                <w:szCs w:val="18"/>
              </w:rPr>
              <w:t>60</w:t>
            </w:r>
          </w:p>
        </w:tc>
        <w:tc>
          <w:tcPr>
            <w:tcW w:w="990" w:type="dxa"/>
            <w:shd w:val="clear" w:color="auto" w:fill="auto"/>
          </w:tcPr>
          <w:p w:rsidR="001D21C9" w:rsidRPr="00201804" w:rsidRDefault="001D21C9" w:rsidP="001D21C9">
            <w:pPr>
              <w:rPr>
                <w:rFonts w:ascii="Arial" w:hAnsi="Arial" w:cs="Arial"/>
                <w:sz w:val="18"/>
                <w:szCs w:val="18"/>
              </w:rPr>
            </w:pPr>
          </w:p>
        </w:tc>
        <w:tc>
          <w:tcPr>
            <w:tcW w:w="990" w:type="dxa"/>
            <w:shd w:val="clear" w:color="auto" w:fill="auto"/>
          </w:tcPr>
          <w:p w:rsidR="001D21C9" w:rsidRPr="00201804" w:rsidRDefault="001D21C9" w:rsidP="001D21C9">
            <w:pPr>
              <w:rPr>
                <w:rFonts w:ascii="Arial" w:hAnsi="Arial" w:cs="Arial"/>
                <w:sz w:val="18"/>
                <w:szCs w:val="18"/>
              </w:rPr>
            </w:pPr>
            <w:r w:rsidRPr="00201804">
              <w:rPr>
                <w:rFonts w:ascii="Arial" w:hAnsi="Arial" w:cs="Arial"/>
                <w:sz w:val="18"/>
                <w:szCs w:val="18"/>
              </w:rPr>
              <w:t>Check if this is the last reported time-point</w:t>
            </w:r>
          </w:p>
        </w:tc>
        <w:tc>
          <w:tcPr>
            <w:tcW w:w="990" w:type="dxa"/>
            <w:shd w:val="clear" w:color="auto" w:fill="auto"/>
          </w:tcPr>
          <w:p w:rsidR="001D21C9" w:rsidRPr="00201804" w:rsidRDefault="001D21C9" w:rsidP="001D21C9">
            <w:pPr>
              <w:rPr>
                <w:rFonts w:ascii="Arial" w:hAnsi="Arial" w:cs="Arial"/>
                <w:sz w:val="18"/>
                <w:szCs w:val="18"/>
              </w:rPr>
            </w:pPr>
            <w:r w:rsidRPr="00201804">
              <w:rPr>
                <w:rFonts w:ascii="Arial" w:hAnsi="Arial" w:cs="Arial"/>
                <w:sz w:val="18"/>
                <w:szCs w:val="18"/>
              </w:rPr>
              <w:t>60</w:t>
            </w:r>
          </w:p>
        </w:tc>
        <w:tc>
          <w:tcPr>
            <w:tcW w:w="990" w:type="dxa"/>
            <w:shd w:val="clear" w:color="auto" w:fill="auto"/>
            <w:vAlign w:val="bottom"/>
          </w:tcPr>
          <w:p w:rsidR="001D21C9" w:rsidRPr="00201804" w:rsidRDefault="001D21C9" w:rsidP="001D21C9">
            <w:pPr>
              <w:rPr>
                <w:rFonts w:ascii="Arial" w:hAnsi="Arial" w:cs="Arial"/>
                <w:sz w:val="18"/>
                <w:szCs w:val="18"/>
              </w:rPr>
            </w:pPr>
          </w:p>
        </w:tc>
        <w:tc>
          <w:tcPr>
            <w:tcW w:w="1080" w:type="dxa"/>
            <w:shd w:val="clear" w:color="auto" w:fill="auto"/>
            <w:vAlign w:val="bottom"/>
          </w:tcPr>
          <w:p w:rsidR="001D21C9" w:rsidRPr="00201804" w:rsidRDefault="001D21C9" w:rsidP="001D21C9">
            <w:pPr>
              <w:rPr>
                <w:rFonts w:ascii="Arial" w:hAnsi="Arial" w:cs="Arial"/>
                <w:sz w:val="18"/>
                <w:szCs w:val="18"/>
              </w:rPr>
            </w:pPr>
          </w:p>
        </w:tc>
        <w:tc>
          <w:tcPr>
            <w:tcW w:w="990" w:type="dxa"/>
            <w:shd w:val="clear" w:color="auto" w:fill="auto"/>
            <w:vAlign w:val="bottom"/>
          </w:tcPr>
          <w:p w:rsidR="001D21C9" w:rsidRPr="00201804" w:rsidRDefault="001D21C9" w:rsidP="001D21C9">
            <w:pPr>
              <w:rPr>
                <w:rFonts w:ascii="Arial" w:hAnsi="Arial" w:cs="Arial"/>
                <w:sz w:val="18"/>
                <w:szCs w:val="18"/>
              </w:rPr>
            </w:pPr>
          </w:p>
        </w:tc>
        <w:tc>
          <w:tcPr>
            <w:tcW w:w="1080" w:type="dxa"/>
            <w:shd w:val="clear" w:color="auto" w:fill="auto"/>
            <w:vAlign w:val="bottom"/>
          </w:tcPr>
          <w:p w:rsidR="001D21C9" w:rsidRPr="00201804" w:rsidRDefault="001D21C9" w:rsidP="001D21C9">
            <w:pPr>
              <w:rPr>
                <w:rFonts w:ascii="Arial" w:hAnsi="Arial" w:cs="Arial"/>
                <w:sz w:val="18"/>
                <w:szCs w:val="18"/>
              </w:rPr>
            </w:pPr>
          </w:p>
        </w:tc>
        <w:tc>
          <w:tcPr>
            <w:tcW w:w="900" w:type="dxa"/>
            <w:shd w:val="clear" w:color="auto" w:fill="auto"/>
          </w:tcPr>
          <w:p w:rsidR="001D21C9" w:rsidRPr="00201804" w:rsidRDefault="001D21C9" w:rsidP="001D21C9">
            <w:pPr>
              <w:rPr>
                <w:rFonts w:ascii="Arial" w:hAnsi="Arial" w:cs="Arial"/>
                <w:sz w:val="18"/>
                <w:szCs w:val="18"/>
              </w:rPr>
            </w:pPr>
          </w:p>
        </w:tc>
        <w:tc>
          <w:tcPr>
            <w:tcW w:w="2250" w:type="dxa"/>
            <w:shd w:val="clear" w:color="auto" w:fill="auto"/>
          </w:tcPr>
          <w:p w:rsidR="001D21C9" w:rsidRPr="00201804" w:rsidRDefault="001D21C9" w:rsidP="001D21C9">
            <w:pPr>
              <w:rPr>
                <w:rFonts w:ascii="Arial" w:hAnsi="Arial" w:cs="Arial"/>
                <w:sz w:val="18"/>
                <w:szCs w:val="18"/>
              </w:rPr>
            </w:pPr>
          </w:p>
        </w:tc>
        <w:tc>
          <w:tcPr>
            <w:tcW w:w="1080" w:type="dxa"/>
            <w:shd w:val="clear" w:color="auto" w:fill="auto"/>
          </w:tcPr>
          <w:p w:rsidR="001D21C9" w:rsidRPr="00201804" w:rsidRDefault="001D21C9" w:rsidP="001D21C9">
            <w:pPr>
              <w:rPr>
                <w:rFonts w:ascii="Arial" w:hAnsi="Arial" w:cs="Arial"/>
                <w:sz w:val="18"/>
                <w:szCs w:val="18"/>
              </w:rPr>
            </w:pPr>
          </w:p>
        </w:tc>
        <w:tc>
          <w:tcPr>
            <w:tcW w:w="1350" w:type="dxa"/>
            <w:shd w:val="clear" w:color="auto" w:fill="auto"/>
          </w:tcPr>
          <w:p w:rsidR="001D21C9" w:rsidRPr="00201804" w:rsidRDefault="001D21C9" w:rsidP="001D21C9">
            <w:pPr>
              <w:rPr>
                <w:rFonts w:ascii="Arial" w:hAnsi="Arial" w:cs="Arial"/>
                <w:sz w:val="18"/>
                <w:szCs w:val="18"/>
              </w:rPr>
            </w:pPr>
          </w:p>
        </w:tc>
        <w:tc>
          <w:tcPr>
            <w:tcW w:w="1368" w:type="dxa"/>
            <w:shd w:val="clear" w:color="auto" w:fill="auto"/>
          </w:tcPr>
          <w:p w:rsidR="001D21C9" w:rsidRPr="00201804" w:rsidRDefault="001D21C9" w:rsidP="001D21C9">
            <w:pPr>
              <w:rPr>
                <w:rFonts w:ascii="Arial" w:hAnsi="Arial" w:cs="Arial"/>
                <w:sz w:val="18"/>
                <w:szCs w:val="18"/>
              </w:rPr>
            </w:pPr>
          </w:p>
        </w:tc>
      </w:tr>
      <w:tr w:rsidR="001D21C9" w:rsidRPr="00201804" w:rsidTr="001D21C9">
        <w:trPr>
          <w:trHeight w:val="300"/>
        </w:trPr>
        <w:tc>
          <w:tcPr>
            <w:tcW w:w="1188" w:type="dxa"/>
            <w:shd w:val="clear" w:color="auto" w:fill="auto"/>
            <w:noWrap/>
          </w:tcPr>
          <w:p w:rsidR="001D21C9" w:rsidRPr="00201804" w:rsidRDefault="001D21C9" w:rsidP="001D21C9">
            <w:pPr>
              <w:rPr>
                <w:rFonts w:ascii="Arial" w:hAnsi="Arial" w:cs="Arial"/>
                <w:b/>
                <w:sz w:val="18"/>
                <w:szCs w:val="18"/>
              </w:rPr>
            </w:pPr>
            <w:r w:rsidRPr="00201804">
              <w:rPr>
                <w:rFonts w:ascii="Arial" w:hAnsi="Arial" w:cs="Arial"/>
                <w:b/>
                <w:sz w:val="18"/>
                <w:szCs w:val="18"/>
              </w:rPr>
              <w:t>Combination intervention</w:t>
            </w:r>
          </w:p>
        </w:tc>
        <w:tc>
          <w:tcPr>
            <w:tcW w:w="630" w:type="dxa"/>
            <w:shd w:val="clear" w:color="auto" w:fill="auto"/>
          </w:tcPr>
          <w:p w:rsidR="001D21C9" w:rsidRPr="00201804" w:rsidRDefault="001D21C9" w:rsidP="001D21C9">
            <w:pPr>
              <w:rPr>
                <w:rFonts w:ascii="Arial" w:hAnsi="Arial" w:cs="Arial"/>
                <w:b/>
                <w:sz w:val="18"/>
                <w:szCs w:val="18"/>
              </w:rPr>
            </w:pPr>
          </w:p>
        </w:tc>
        <w:tc>
          <w:tcPr>
            <w:tcW w:w="900" w:type="dxa"/>
            <w:shd w:val="clear" w:color="auto" w:fill="auto"/>
          </w:tcPr>
          <w:p w:rsidR="001D21C9" w:rsidRPr="00201804" w:rsidRDefault="001D21C9" w:rsidP="001D21C9">
            <w:pPr>
              <w:rPr>
                <w:rFonts w:ascii="Arial" w:hAnsi="Arial" w:cs="Arial"/>
                <w:b/>
                <w:sz w:val="18"/>
                <w:szCs w:val="18"/>
              </w:rPr>
            </w:pPr>
          </w:p>
        </w:tc>
        <w:tc>
          <w:tcPr>
            <w:tcW w:w="720" w:type="dxa"/>
            <w:shd w:val="clear" w:color="auto" w:fill="auto"/>
          </w:tcPr>
          <w:p w:rsidR="001D21C9" w:rsidRPr="00201804" w:rsidRDefault="001D21C9" w:rsidP="001D21C9">
            <w:pPr>
              <w:rPr>
                <w:rFonts w:ascii="Arial" w:hAnsi="Arial" w:cs="Arial"/>
                <w:b/>
                <w:sz w:val="18"/>
                <w:szCs w:val="18"/>
              </w:rPr>
            </w:pPr>
          </w:p>
        </w:tc>
        <w:tc>
          <w:tcPr>
            <w:tcW w:w="990" w:type="dxa"/>
            <w:shd w:val="clear" w:color="auto" w:fill="auto"/>
          </w:tcPr>
          <w:p w:rsidR="001D21C9" w:rsidRPr="00201804" w:rsidRDefault="001D21C9" w:rsidP="001D21C9">
            <w:pPr>
              <w:rPr>
                <w:rFonts w:ascii="Arial" w:hAnsi="Arial" w:cs="Arial"/>
                <w:b/>
                <w:sz w:val="18"/>
                <w:szCs w:val="18"/>
              </w:rPr>
            </w:pPr>
          </w:p>
        </w:tc>
        <w:tc>
          <w:tcPr>
            <w:tcW w:w="990" w:type="dxa"/>
            <w:shd w:val="clear" w:color="auto" w:fill="auto"/>
          </w:tcPr>
          <w:p w:rsidR="001D21C9" w:rsidRPr="00201804" w:rsidRDefault="001D21C9" w:rsidP="001D21C9">
            <w:pPr>
              <w:rPr>
                <w:rFonts w:ascii="Arial" w:hAnsi="Arial" w:cs="Arial"/>
                <w:b/>
                <w:sz w:val="18"/>
                <w:szCs w:val="18"/>
              </w:rPr>
            </w:pPr>
          </w:p>
        </w:tc>
        <w:tc>
          <w:tcPr>
            <w:tcW w:w="990" w:type="dxa"/>
            <w:shd w:val="clear" w:color="auto" w:fill="auto"/>
          </w:tcPr>
          <w:p w:rsidR="001D21C9" w:rsidRPr="00201804" w:rsidRDefault="001D21C9" w:rsidP="001D21C9">
            <w:pPr>
              <w:rPr>
                <w:rFonts w:ascii="Arial" w:hAnsi="Arial" w:cs="Arial"/>
                <w:b/>
                <w:sz w:val="18"/>
                <w:szCs w:val="18"/>
              </w:rPr>
            </w:pPr>
          </w:p>
        </w:tc>
        <w:tc>
          <w:tcPr>
            <w:tcW w:w="990" w:type="dxa"/>
            <w:shd w:val="clear" w:color="auto" w:fill="auto"/>
          </w:tcPr>
          <w:p w:rsidR="001D21C9" w:rsidRPr="00201804" w:rsidRDefault="001D21C9" w:rsidP="001D21C9">
            <w:pPr>
              <w:rPr>
                <w:rFonts w:ascii="Arial" w:hAnsi="Arial" w:cs="Arial"/>
                <w:b/>
                <w:sz w:val="18"/>
                <w:szCs w:val="18"/>
              </w:rPr>
            </w:pPr>
          </w:p>
        </w:tc>
        <w:tc>
          <w:tcPr>
            <w:tcW w:w="1080" w:type="dxa"/>
            <w:shd w:val="clear" w:color="auto" w:fill="auto"/>
          </w:tcPr>
          <w:p w:rsidR="001D21C9" w:rsidRPr="00201804" w:rsidRDefault="001D21C9" w:rsidP="001D21C9">
            <w:pPr>
              <w:rPr>
                <w:rFonts w:ascii="Arial" w:hAnsi="Arial" w:cs="Arial"/>
                <w:b/>
                <w:sz w:val="18"/>
                <w:szCs w:val="18"/>
              </w:rPr>
            </w:pPr>
          </w:p>
        </w:tc>
        <w:tc>
          <w:tcPr>
            <w:tcW w:w="990" w:type="dxa"/>
            <w:shd w:val="clear" w:color="auto" w:fill="auto"/>
          </w:tcPr>
          <w:p w:rsidR="001D21C9" w:rsidRPr="00201804" w:rsidRDefault="001D21C9" w:rsidP="001D21C9">
            <w:pPr>
              <w:rPr>
                <w:rFonts w:ascii="Arial" w:hAnsi="Arial" w:cs="Arial"/>
                <w:b/>
                <w:sz w:val="18"/>
                <w:szCs w:val="18"/>
              </w:rPr>
            </w:pPr>
          </w:p>
        </w:tc>
        <w:tc>
          <w:tcPr>
            <w:tcW w:w="1080" w:type="dxa"/>
            <w:shd w:val="clear" w:color="auto" w:fill="auto"/>
          </w:tcPr>
          <w:p w:rsidR="001D21C9" w:rsidRPr="00201804" w:rsidRDefault="001D21C9" w:rsidP="001D21C9">
            <w:pPr>
              <w:rPr>
                <w:rFonts w:ascii="Arial" w:hAnsi="Arial" w:cs="Arial"/>
                <w:b/>
                <w:sz w:val="18"/>
                <w:szCs w:val="18"/>
              </w:rPr>
            </w:pPr>
          </w:p>
        </w:tc>
        <w:tc>
          <w:tcPr>
            <w:tcW w:w="900" w:type="dxa"/>
            <w:shd w:val="clear" w:color="auto" w:fill="auto"/>
          </w:tcPr>
          <w:p w:rsidR="001D21C9" w:rsidRPr="00201804" w:rsidRDefault="001D21C9" w:rsidP="001D21C9">
            <w:pPr>
              <w:rPr>
                <w:rFonts w:ascii="Arial" w:hAnsi="Arial" w:cs="Arial"/>
                <w:b/>
                <w:sz w:val="18"/>
                <w:szCs w:val="18"/>
              </w:rPr>
            </w:pPr>
          </w:p>
        </w:tc>
        <w:tc>
          <w:tcPr>
            <w:tcW w:w="2250" w:type="dxa"/>
            <w:shd w:val="clear" w:color="auto" w:fill="auto"/>
          </w:tcPr>
          <w:p w:rsidR="001D21C9" w:rsidRPr="00201804" w:rsidRDefault="001D21C9" w:rsidP="001D21C9">
            <w:pPr>
              <w:rPr>
                <w:rFonts w:ascii="Arial" w:hAnsi="Arial" w:cs="Arial"/>
                <w:b/>
                <w:sz w:val="18"/>
                <w:szCs w:val="18"/>
              </w:rPr>
            </w:pPr>
          </w:p>
        </w:tc>
        <w:tc>
          <w:tcPr>
            <w:tcW w:w="1080" w:type="dxa"/>
            <w:shd w:val="clear" w:color="auto" w:fill="auto"/>
          </w:tcPr>
          <w:p w:rsidR="001D21C9" w:rsidRPr="00201804" w:rsidRDefault="001D21C9" w:rsidP="001D21C9">
            <w:pPr>
              <w:rPr>
                <w:rFonts w:ascii="Arial" w:hAnsi="Arial" w:cs="Arial"/>
                <w:b/>
                <w:sz w:val="18"/>
                <w:szCs w:val="18"/>
              </w:rPr>
            </w:pPr>
          </w:p>
        </w:tc>
        <w:tc>
          <w:tcPr>
            <w:tcW w:w="1350" w:type="dxa"/>
            <w:shd w:val="clear" w:color="auto" w:fill="auto"/>
          </w:tcPr>
          <w:p w:rsidR="001D21C9" w:rsidRPr="00201804" w:rsidRDefault="001D21C9" w:rsidP="001D21C9">
            <w:pPr>
              <w:rPr>
                <w:rFonts w:ascii="Arial" w:hAnsi="Arial" w:cs="Arial"/>
                <w:b/>
                <w:sz w:val="18"/>
                <w:szCs w:val="18"/>
              </w:rPr>
            </w:pPr>
          </w:p>
        </w:tc>
        <w:tc>
          <w:tcPr>
            <w:tcW w:w="1368" w:type="dxa"/>
            <w:shd w:val="clear" w:color="auto" w:fill="auto"/>
          </w:tcPr>
          <w:p w:rsidR="001D21C9" w:rsidRPr="00201804" w:rsidRDefault="001D21C9" w:rsidP="001D21C9">
            <w:pPr>
              <w:rPr>
                <w:rFonts w:ascii="Arial" w:hAnsi="Arial" w:cs="Arial"/>
                <w:b/>
                <w:sz w:val="18"/>
                <w:szCs w:val="18"/>
              </w:rPr>
            </w:pPr>
          </w:p>
        </w:tc>
      </w:tr>
      <w:tr w:rsidR="001D21C9" w:rsidRPr="00201804" w:rsidTr="001D21C9">
        <w:trPr>
          <w:trHeight w:val="300"/>
        </w:trPr>
        <w:tc>
          <w:tcPr>
            <w:tcW w:w="1188" w:type="dxa"/>
            <w:shd w:val="clear" w:color="auto" w:fill="auto"/>
            <w:noWrap/>
          </w:tcPr>
          <w:p w:rsidR="001D21C9" w:rsidRPr="00201804" w:rsidRDefault="001D21C9" w:rsidP="001D21C9">
            <w:pPr>
              <w:rPr>
                <w:rFonts w:ascii="Arial" w:hAnsi="Arial" w:cs="Arial"/>
                <w:sz w:val="18"/>
                <w:szCs w:val="18"/>
              </w:rPr>
            </w:pPr>
            <w:r w:rsidRPr="00201804">
              <w:rPr>
                <w:rFonts w:ascii="Arial" w:hAnsi="Arial" w:cs="Arial"/>
                <w:sz w:val="18"/>
                <w:szCs w:val="18"/>
              </w:rPr>
              <w:t>Howard, 2006</w:t>
            </w:r>
            <w:r w:rsidRPr="00201804">
              <w:rPr>
                <w:rFonts w:ascii="Arial" w:hAnsi="Arial" w:cs="Arial"/>
                <w:sz w:val="18"/>
                <w:szCs w:val="18"/>
                <w:vertAlign w:val="superscript"/>
              </w:rPr>
              <w:t>1</w:t>
            </w:r>
          </w:p>
          <w:p w:rsidR="001D21C9" w:rsidRPr="00201804" w:rsidRDefault="001D21C9" w:rsidP="001D21C9">
            <w:pPr>
              <w:rPr>
                <w:rFonts w:ascii="Arial" w:hAnsi="Arial" w:cs="Arial"/>
                <w:sz w:val="18"/>
                <w:szCs w:val="18"/>
              </w:rPr>
            </w:pPr>
          </w:p>
        </w:tc>
        <w:tc>
          <w:tcPr>
            <w:tcW w:w="630" w:type="dxa"/>
            <w:shd w:val="clear" w:color="auto" w:fill="auto"/>
          </w:tcPr>
          <w:p w:rsidR="001D21C9" w:rsidRPr="00201804" w:rsidRDefault="001D21C9" w:rsidP="001D21C9">
            <w:pPr>
              <w:rPr>
                <w:rFonts w:ascii="Arial" w:hAnsi="Arial" w:cs="Arial"/>
                <w:sz w:val="18"/>
                <w:szCs w:val="18"/>
              </w:rPr>
            </w:pPr>
            <w:r w:rsidRPr="00201804">
              <w:rPr>
                <w:rFonts w:ascii="Arial" w:hAnsi="Arial" w:cs="Arial"/>
                <w:sz w:val="18"/>
                <w:szCs w:val="18"/>
              </w:rPr>
              <w:t>1</w:t>
            </w:r>
          </w:p>
        </w:tc>
        <w:tc>
          <w:tcPr>
            <w:tcW w:w="900" w:type="dxa"/>
            <w:shd w:val="clear" w:color="auto" w:fill="auto"/>
          </w:tcPr>
          <w:p w:rsidR="001D21C9" w:rsidRPr="00201804" w:rsidRDefault="001D21C9" w:rsidP="001D21C9">
            <w:pPr>
              <w:rPr>
                <w:rFonts w:ascii="Arial" w:hAnsi="Arial" w:cs="Arial"/>
                <w:sz w:val="18"/>
                <w:szCs w:val="18"/>
              </w:rPr>
            </w:pPr>
          </w:p>
        </w:tc>
        <w:tc>
          <w:tcPr>
            <w:tcW w:w="720" w:type="dxa"/>
            <w:shd w:val="clear" w:color="auto" w:fill="auto"/>
          </w:tcPr>
          <w:p w:rsidR="001D21C9" w:rsidRPr="00201804" w:rsidRDefault="001D21C9" w:rsidP="001D21C9">
            <w:pPr>
              <w:rPr>
                <w:rFonts w:ascii="Arial" w:hAnsi="Arial" w:cs="Arial"/>
                <w:sz w:val="18"/>
                <w:szCs w:val="18"/>
              </w:rPr>
            </w:pPr>
            <w:r w:rsidRPr="00201804">
              <w:rPr>
                <w:rFonts w:ascii="Arial" w:hAnsi="Arial" w:cs="Arial"/>
                <w:sz w:val="18"/>
                <w:szCs w:val="18"/>
              </w:rPr>
              <w:t>29216</w:t>
            </w:r>
          </w:p>
        </w:tc>
        <w:tc>
          <w:tcPr>
            <w:tcW w:w="990" w:type="dxa"/>
            <w:shd w:val="clear" w:color="auto" w:fill="auto"/>
          </w:tcPr>
          <w:p w:rsidR="001D21C9" w:rsidRPr="00201804" w:rsidRDefault="001D21C9" w:rsidP="001D21C9">
            <w:pPr>
              <w:rPr>
                <w:rFonts w:ascii="Arial" w:hAnsi="Arial" w:cs="Arial"/>
                <w:sz w:val="18"/>
                <w:szCs w:val="18"/>
              </w:rPr>
            </w:pPr>
            <w:r w:rsidRPr="00201804">
              <w:rPr>
                <w:rFonts w:ascii="Arial" w:hAnsi="Arial" w:cs="Arial"/>
                <w:sz w:val="18"/>
                <w:szCs w:val="18"/>
              </w:rPr>
              <w:t>Mean : 89.0</w:t>
            </w:r>
          </w:p>
          <w:p w:rsidR="001D21C9" w:rsidRPr="00201804" w:rsidRDefault="001D21C9" w:rsidP="001D21C9">
            <w:pPr>
              <w:rPr>
                <w:rFonts w:ascii="Arial" w:hAnsi="Arial" w:cs="Arial"/>
                <w:sz w:val="18"/>
                <w:szCs w:val="18"/>
              </w:rPr>
            </w:pPr>
            <w:r w:rsidRPr="00201804">
              <w:rPr>
                <w:rFonts w:ascii="Arial" w:hAnsi="Arial" w:cs="Arial"/>
                <w:sz w:val="18"/>
                <w:szCs w:val="18"/>
              </w:rPr>
              <w:t>SD : 13.7</w:t>
            </w:r>
          </w:p>
        </w:tc>
        <w:tc>
          <w:tcPr>
            <w:tcW w:w="990" w:type="dxa"/>
            <w:shd w:val="clear" w:color="auto" w:fill="auto"/>
          </w:tcPr>
          <w:p w:rsidR="001D21C9" w:rsidRPr="00201804" w:rsidRDefault="001D21C9" w:rsidP="001D21C9">
            <w:pPr>
              <w:rPr>
                <w:rFonts w:ascii="Arial" w:hAnsi="Arial" w:cs="Arial"/>
                <w:sz w:val="18"/>
                <w:szCs w:val="18"/>
              </w:rPr>
            </w:pPr>
            <w:r w:rsidRPr="00201804">
              <w:rPr>
                <w:rFonts w:ascii="Arial" w:hAnsi="Arial" w:cs="Arial"/>
                <w:sz w:val="18"/>
                <w:szCs w:val="18"/>
              </w:rPr>
              <w:t>29216</w:t>
            </w:r>
          </w:p>
        </w:tc>
        <w:tc>
          <w:tcPr>
            <w:tcW w:w="990" w:type="dxa"/>
            <w:shd w:val="clear" w:color="auto" w:fill="auto"/>
          </w:tcPr>
          <w:p w:rsidR="001D21C9" w:rsidRPr="00201804" w:rsidRDefault="001D21C9" w:rsidP="001D21C9">
            <w:pPr>
              <w:rPr>
                <w:rFonts w:ascii="Arial" w:hAnsi="Arial" w:cs="Arial"/>
                <w:sz w:val="18"/>
                <w:szCs w:val="18"/>
              </w:rPr>
            </w:pPr>
            <w:r w:rsidRPr="00201804">
              <w:rPr>
                <w:rFonts w:ascii="Arial" w:hAnsi="Arial" w:cs="Arial"/>
                <w:sz w:val="18"/>
                <w:szCs w:val="18"/>
              </w:rPr>
              <w:t>Mean : 89.0</w:t>
            </w:r>
          </w:p>
          <w:p w:rsidR="001D21C9" w:rsidRPr="00201804" w:rsidRDefault="001D21C9" w:rsidP="001D21C9">
            <w:pPr>
              <w:rPr>
                <w:rFonts w:ascii="Arial" w:hAnsi="Arial" w:cs="Arial"/>
                <w:sz w:val="18"/>
                <w:szCs w:val="18"/>
              </w:rPr>
            </w:pPr>
            <w:r w:rsidRPr="00201804">
              <w:rPr>
                <w:rFonts w:ascii="Arial" w:hAnsi="Arial" w:cs="Arial"/>
                <w:sz w:val="18"/>
                <w:szCs w:val="18"/>
              </w:rPr>
              <w:t>SD : 13.7</w:t>
            </w:r>
          </w:p>
        </w:tc>
        <w:tc>
          <w:tcPr>
            <w:tcW w:w="990" w:type="dxa"/>
            <w:shd w:val="clear" w:color="auto" w:fill="auto"/>
            <w:vAlign w:val="bottom"/>
          </w:tcPr>
          <w:p w:rsidR="001D21C9" w:rsidRPr="00201804" w:rsidRDefault="001D21C9" w:rsidP="001D21C9">
            <w:pPr>
              <w:rPr>
                <w:rFonts w:ascii="Arial" w:hAnsi="Arial" w:cs="Arial"/>
                <w:sz w:val="18"/>
                <w:szCs w:val="18"/>
              </w:rPr>
            </w:pPr>
          </w:p>
        </w:tc>
        <w:tc>
          <w:tcPr>
            <w:tcW w:w="1080" w:type="dxa"/>
            <w:shd w:val="clear" w:color="auto" w:fill="auto"/>
            <w:vAlign w:val="bottom"/>
          </w:tcPr>
          <w:p w:rsidR="001D21C9" w:rsidRPr="00201804" w:rsidRDefault="001D21C9" w:rsidP="001D21C9">
            <w:pPr>
              <w:rPr>
                <w:rFonts w:ascii="Arial" w:hAnsi="Arial" w:cs="Arial"/>
                <w:sz w:val="18"/>
                <w:szCs w:val="18"/>
              </w:rPr>
            </w:pPr>
          </w:p>
        </w:tc>
        <w:tc>
          <w:tcPr>
            <w:tcW w:w="990" w:type="dxa"/>
            <w:shd w:val="clear" w:color="auto" w:fill="auto"/>
          </w:tcPr>
          <w:p w:rsidR="001D21C9" w:rsidRPr="00201804" w:rsidRDefault="001D21C9" w:rsidP="001D21C9">
            <w:pPr>
              <w:rPr>
                <w:rFonts w:ascii="Arial" w:hAnsi="Arial" w:cs="Arial"/>
                <w:sz w:val="18"/>
                <w:szCs w:val="18"/>
              </w:rPr>
            </w:pPr>
            <w:r w:rsidRPr="00201804">
              <w:rPr>
                <w:rFonts w:ascii="Arial" w:hAnsi="Arial" w:cs="Arial"/>
                <w:sz w:val="18"/>
                <w:szCs w:val="18"/>
              </w:rPr>
              <w:t>90</w:t>
            </w:r>
          </w:p>
        </w:tc>
        <w:tc>
          <w:tcPr>
            <w:tcW w:w="1080" w:type="dxa"/>
            <w:shd w:val="clear" w:color="auto" w:fill="auto"/>
          </w:tcPr>
          <w:p w:rsidR="001D21C9" w:rsidRPr="00201804" w:rsidRDefault="001D21C9" w:rsidP="001D21C9">
            <w:pPr>
              <w:rPr>
                <w:rFonts w:ascii="Arial" w:hAnsi="Arial" w:cs="Arial"/>
                <w:sz w:val="18"/>
                <w:szCs w:val="18"/>
              </w:rPr>
            </w:pPr>
            <w:r w:rsidRPr="00201804">
              <w:rPr>
                <w:rFonts w:ascii="Arial" w:hAnsi="Arial" w:cs="Arial"/>
                <w:sz w:val="18"/>
                <w:szCs w:val="18"/>
              </w:rPr>
              <w:t>9517</w:t>
            </w:r>
          </w:p>
        </w:tc>
        <w:tc>
          <w:tcPr>
            <w:tcW w:w="900" w:type="dxa"/>
            <w:shd w:val="clear" w:color="auto" w:fill="auto"/>
          </w:tcPr>
          <w:p w:rsidR="001D21C9" w:rsidRPr="00201804" w:rsidRDefault="001D21C9" w:rsidP="001D21C9">
            <w:pPr>
              <w:rPr>
                <w:rFonts w:ascii="Arial" w:hAnsi="Arial" w:cs="Arial"/>
                <w:sz w:val="18"/>
                <w:szCs w:val="18"/>
              </w:rPr>
            </w:pPr>
          </w:p>
        </w:tc>
        <w:tc>
          <w:tcPr>
            <w:tcW w:w="2250" w:type="dxa"/>
            <w:shd w:val="clear" w:color="auto" w:fill="auto"/>
          </w:tcPr>
          <w:p w:rsidR="001D21C9" w:rsidRPr="00201804" w:rsidRDefault="001D21C9" w:rsidP="001D21C9">
            <w:pPr>
              <w:rPr>
                <w:rFonts w:ascii="Arial" w:hAnsi="Arial" w:cs="Arial"/>
                <w:sz w:val="18"/>
                <w:szCs w:val="18"/>
              </w:rPr>
            </w:pPr>
          </w:p>
        </w:tc>
        <w:tc>
          <w:tcPr>
            <w:tcW w:w="1080" w:type="dxa"/>
            <w:shd w:val="clear" w:color="auto" w:fill="auto"/>
          </w:tcPr>
          <w:p w:rsidR="001D21C9" w:rsidRPr="00201804" w:rsidRDefault="001D21C9" w:rsidP="001D21C9">
            <w:pPr>
              <w:rPr>
                <w:rFonts w:ascii="Arial" w:hAnsi="Arial" w:cs="Arial"/>
                <w:sz w:val="18"/>
                <w:szCs w:val="18"/>
              </w:rPr>
            </w:pPr>
            <w:r w:rsidRPr="00201804">
              <w:rPr>
                <w:rFonts w:ascii="Arial" w:hAnsi="Arial" w:cs="Arial"/>
                <w:sz w:val="18"/>
                <w:szCs w:val="18"/>
              </w:rPr>
              <w:t xml:space="preserve">At 90 months, the waist circumference was significantly different (p = 0.12) in Arm 1 (Control; n </w:t>
            </w:r>
            <w:r w:rsidRPr="00201804">
              <w:rPr>
                <w:rFonts w:ascii="Arial" w:hAnsi="Arial" w:cs="Arial"/>
                <w:sz w:val="18"/>
                <w:szCs w:val="18"/>
              </w:rPr>
              <w:lastRenderedPageBreak/>
              <w:t>= 9517) versus Arm 2 (N = 6154).</w:t>
            </w:r>
            <w:r w:rsidRPr="00201804">
              <w:rPr>
                <w:rFonts w:ascii="Arial" w:hAnsi="Arial" w:cs="Arial"/>
                <w:sz w:val="18"/>
                <w:szCs w:val="18"/>
              </w:rPr>
              <w:br/>
            </w:r>
            <w:r w:rsidRPr="00201804">
              <w:rPr>
                <w:rFonts w:ascii="Arial" w:hAnsi="Arial" w:cs="Arial"/>
                <w:sz w:val="18"/>
                <w:szCs w:val="18"/>
              </w:rPr>
              <w:br/>
              <w:t>The difference in mean change from baseline to 90 months was non-significant (p = 0.04) in Arm 1 (Control; N = 9157) versus Arm 2 (N = 6154)</w:t>
            </w:r>
          </w:p>
          <w:p w:rsidR="001D21C9" w:rsidRPr="00201804" w:rsidRDefault="001D21C9" w:rsidP="001D21C9">
            <w:pPr>
              <w:rPr>
                <w:rFonts w:ascii="Arial" w:hAnsi="Arial" w:cs="Arial"/>
                <w:sz w:val="18"/>
                <w:szCs w:val="18"/>
              </w:rPr>
            </w:pPr>
          </w:p>
        </w:tc>
        <w:tc>
          <w:tcPr>
            <w:tcW w:w="1350" w:type="dxa"/>
            <w:shd w:val="clear" w:color="auto" w:fill="auto"/>
          </w:tcPr>
          <w:p w:rsidR="001D21C9" w:rsidRPr="00201804" w:rsidRDefault="001D21C9" w:rsidP="001D21C9">
            <w:pPr>
              <w:rPr>
                <w:rFonts w:ascii="Arial" w:hAnsi="Arial" w:cs="Arial"/>
                <w:sz w:val="18"/>
                <w:szCs w:val="18"/>
              </w:rPr>
            </w:pPr>
          </w:p>
        </w:tc>
        <w:tc>
          <w:tcPr>
            <w:tcW w:w="1368" w:type="dxa"/>
            <w:shd w:val="clear" w:color="auto" w:fill="auto"/>
          </w:tcPr>
          <w:p w:rsidR="001D21C9" w:rsidRPr="00201804" w:rsidRDefault="001D21C9" w:rsidP="001D21C9">
            <w:pPr>
              <w:rPr>
                <w:rFonts w:ascii="Arial" w:hAnsi="Arial" w:cs="Arial"/>
                <w:sz w:val="18"/>
                <w:szCs w:val="18"/>
              </w:rPr>
            </w:pPr>
            <w:r w:rsidRPr="00201804">
              <w:rPr>
                <w:rFonts w:ascii="Arial" w:hAnsi="Arial" w:cs="Arial"/>
                <w:sz w:val="18"/>
                <w:szCs w:val="18"/>
              </w:rPr>
              <w:t>The last-reported time point was a follow-up of 7.5 years</w:t>
            </w:r>
          </w:p>
          <w:p w:rsidR="001D21C9" w:rsidRPr="00201804" w:rsidRDefault="001D21C9" w:rsidP="001D21C9">
            <w:pPr>
              <w:rPr>
                <w:rFonts w:ascii="Arial" w:hAnsi="Arial" w:cs="Arial"/>
                <w:sz w:val="18"/>
                <w:szCs w:val="18"/>
              </w:rPr>
            </w:pPr>
          </w:p>
        </w:tc>
      </w:tr>
      <w:tr w:rsidR="001D21C9" w:rsidRPr="00201804" w:rsidTr="001D21C9">
        <w:trPr>
          <w:trHeight w:val="300"/>
        </w:trPr>
        <w:tc>
          <w:tcPr>
            <w:tcW w:w="1188" w:type="dxa"/>
            <w:shd w:val="clear" w:color="auto" w:fill="auto"/>
            <w:noWrap/>
          </w:tcPr>
          <w:p w:rsidR="001D21C9" w:rsidRPr="00201804" w:rsidRDefault="001D21C9" w:rsidP="001D21C9">
            <w:pPr>
              <w:rPr>
                <w:rFonts w:ascii="Arial" w:hAnsi="Arial" w:cs="Arial"/>
                <w:sz w:val="18"/>
                <w:szCs w:val="18"/>
              </w:rPr>
            </w:pPr>
          </w:p>
        </w:tc>
        <w:tc>
          <w:tcPr>
            <w:tcW w:w="630" w:type="dxa"/>
            <w:shd w:val="clear" w:color="auto" w:fill="auto"/>
          </w:tcPr>
          <w:p w:rsidR="001D21C9" w:rsidRPr="00201804" w:rsidRDefault="001D21C9" w:rsidP="001D21C9">
            <w:pPr>
              <w:rPr>
                <w:rFonts w:ascii="Arial" w:hAnsi="Arial" w:cs="Arial"/>
                <w:sz w:val="18"/>
                <w:szCs w:val="18"/>
              </w:rPr>
            </w:pPr>
            <w:r w:rsidRPr="00201804">
              <w:rPr>
                <w:rFonts w:ascii="Arial" w:hAnsi="Arial" w:cs="Arial"/>
                <w:sz w:val="18"/>
                <w:szCs w:val="18"/>
              </w:rPr>
              <w:t>2</w:t>
            </w:r>
          </w:p>
        </w:tc>
        <w:tc>
          <w:tcPr>
            <w:tcW w:w="900" w:type="dxa"/>
            <w:shd w:val="clear" w:color="auto" w:fill="auto"/>
          </w:tcPr>
          <w:p w:rsidR="001D21C9" w:rsidRPr="00201804" w:rsidRDefault="001D21C9" w:rsidP="001D21C9">
            <w:pPr>
              <w:rPr>
                <w:rFonts w:ascii="Arial" w:hAnsi="Arial" w:cs="Arial"/>
                <w:sz w:val="18"/>
                <w:szCs w:val="18"/>
              </w:rPr>
            </w:pPr>
          </w:p>
        </w:tc>
        <w:tc>
          <w:tcPr>
            <w:tcW w:w="720" w:type="dxa"/>
            <w:shd w:val="clear" w:color="auto" w:fill="auto"/>
          </w:tcPr>
          <w:p w:rsidR="001D21C9" w:rsidRPr="00201804" w:rsidRDefault="001D21C9" w:rsidP="001D21C9">
            <w:pPr>
              <w:rPr>
                <w:rFonts w:ascii="Arial" w:hAnsi="Arial" w:cs="Arial"/>
                <w:sz w:val="18"/>
                <w:szCs w:val="18"/>
              </w:rPr>
            </w:pPr>
            <w:r w:rsidRPr="00201804">
              <w:rPr>
                <w:rFonts w:ascii="Arial" w:hAnsi="Arial" w:cs="Arial"/>
                <w:sz w:val="18"/>
                <w:szCs w:val="18"/>
              </w:rPr>
              <w:t>19485</w:t>
            </w:r>
          </w:p>
        </w:tc>
        <w:tc>
          <w:tcPr>
            <w:tcW w:w="990" w:type="dxa"/>
            <w:shd w:val="clear" w:color="auto" w:fill="auto"/>
          </w:tcPr>
          <w:p w:rsidR="001D21C9" w:rsidRPr="00201804" w:rsidRDefault="001D21C9" w:rsidP="001D21C9">
            <w:pPr>
              <w:rPr>
                <w:rFonts w:ascii="Arial" w:hAnsi="Arial" w:cs="Arial"/>
                <w:sz w:val="18"/>
                <w:szCs w:val="18"/>
              </w:rPr>
            </w:pPr>
            <w:r w:rsidRPr="00201804">
              <w:rPr>
                <w:rFonts w:ascii="Arial" w:hAnsi="Arial" w:cs="Arial"/>
                <w:sz w:val="18"/>
                <w:szCs w:val="18"/>
              </w:rPr>
              <w:t>Mean : 89.0</w:t>
            </w:r>
          </w:p>
          <w:p w:rsidR="001D21C9" w:rsidRPr="00201804" w:rsidRDefault="001D21C9" w:rsidP="001D21C9">
            <w:pPr>
              <w:rPr>
                <w:rFonts w:ascii="Arial" w:hAnsi="Arial" w:cs="Arial"/>
                <w:sz w:val="18"/>
                <w:szCs w:val="18"/>
              </w:rPr>
            </w:pPr>
            <w:r w:rsidRPr="00201804">
              <w:rPr>
                <w:rFonts w:ascii="Arial" w:hAnsi="Arial" w:cs="Arial"/>
                <w:sz w:val="18"/>
                <w:szCs w:val="18"/>
              </w:rPr>
              <w:t>SD : 13.9</w:t>
            </w:r>
          </w:p>
        </w:tc>
        <w:tc>
          <w:tcPr>
            <w:tcW w:w="990" w:type="dxa"/>
            <w:shd w:val="clear" w:color="auto" w:fill="auto"/>
          </w:tcPr>
          <w:p w:rsidR="001D21C9" w:rsidRPr="00201804" w:rsidRDefault="001D21C9" w:rsidP="001D21C9">
            <w:pPr>
              <w:rPr>
                <w:rFonts w:ascii="Arial" w:hAnsi="Arial" w:cs="Arial"/>
                <w:sz w:val="18"/>
                <w:szCs w:val="18"/>
              </w:rPr>
            </w:pPr>
            <w:r w:rsidRPr="00201804">
              <w:rPr>
                <w:rFonts w:ascii="Arial" w:hAnsi="Arial" w:cs="Arial"/>
                <w:sz w:val="18"/>
                <w:szCs w:val="18"/>
              </w:rPr>
              <w:t>19485</w:t>
            </w:r>
          </w:p>
        </w:tc>
        <w:tc>
          <w:tcPr>
            <w:tcW w:w="990" w:type="dxa"/>
            <w:shd w:val="clear" w:color="auto" w:fill="auto"/>
          </w:tcPr>
          <w:p w:rsidR="001D21C9" w:rsidRPr="00201804" w:rsidRDefault="001D21C9" w:rsidP="001D21C9">
            <w:pPr>
              <w:rPr>
                <w:rFonts w:ascii="Arial" w:hAnsi="Arial" w:cs="Arial"/>
                <w:sz w:val="18"/>
                <w:szCs w:val="18"/>
              </w:rPr>
            </w:pPr>
            <w:r w:rsidRPr="00201804">
              <w:rPr>
                <w:rFonts w:ascii="Arial" w:hAnsi="Arial" w:cs="Arial"/>
                <w:sz w:val="18"/>
                <w:szCs w:val="18"/>
              </w:rPr>
              <w:t>Mean : 89.0</w:t>
            </w:r>
          </w:p>
          <w:p w:rsidR="001D21C9" w:rsidRPr="00201804" w:rsidRDefault="001D21C9" w:rsidP="001D21C9">
            <w:pPr>
              <w:rPr>
                <w:rFonts w:ascii="Arial" w:hAnsi="Arial" w:cs="Arial"/>
                <w:sz w:val="18"/>
                <w:szCs w:val="18"/>
              </w:rPr>
            </w:pPr>
            <w:r w:rsidRPr="00201804">
              <w:rPr>
                <w:rFonts w:ascii="Arial" w:hAnsi="Arial" w:cs="Arial"/>
                <w:sz w:val="18"/>
                <w:szCs w:val="18"/>
              </w:rPr>
              <w:t>SD : 13.9</w:t>
            </w:r>
          </w:p>
        </w:tc>
        <w:tc>
          <w:tcPr>
            <w:tcW w:w="990" w:type="dxa"/>
            <w:shd w:val="clear" w:color="auto" w:fill="auto"/>
            <w:vAlign w:val="bottom"/>
          </w:tcPr>
          <w:p w:rsidR="001D21C9" w:rsidRPr="00201804" w:rsidRDefault="001D21C9" w:rsidP="001D21C9">
            <w:pPr>
              <w:rPr>
                <w:rFonts w:ascii="Arial" w:hAnsi="Arial" w:cs="Arial"/>
                <w:sz w:val="18"/>
                <w:szCs w:val="18"/>
              </w:rPr>
            </w:pPr>
          </w:p>
        </w:tc>
        <w:tc>
          <w:tcPr>
            <w:tcW w:w="1080" w:type="dxa"/>
            <w:shd w:val="clear" w:color="auto" w:fill="auto"/>
            <w:vAlign w:val="bottom"/>
          </w:tcPr>
          <w:p w:rsidR="001D21C9" w:rsidRPr="00201804" w:rsidRDefault="001D21C9" w:rsidP="001D21C9">
            <w:pPr>
              <w:rPr>
                <w:rFonts w:ascii="Arial" w:hAnsi="Arial" w:cs="Arial"/>
                <w:sz w:val="18"/>
                <w:szCs w:val="18"/>
              </w:rPr>
            </w:pPr>
          </w:p>
        </w:tc>
        <w:tc>
          <w:tcPr>
            <w:tcW w:w="990" w:type="dxa"/>
            <w:shd w:val="clear" w:color="auto" w:fill="auto"/>
          </w:tcPr>
          <w:p w:rsidR="001D21C9" w:rsidRPr="00201804" w:rsidRDefault="001D21C9" w:rsidP="001D21C9">
            <w:pPr>
              <w:rPr>
                <w:rFonts w:ascii="Arial" w:hAnsi="Arial" w:cs="Arial"/>
                <w:sz w:val="18"/>
                <w:szCs w:val="18"/>
              </w:rPr>
            </w:pPr>
            <w:r w:rsidRPr="00201804">
              <w:rPr>
                <w:rFonts w:ascii="Arial" w:hAnsi="Arial" w:cs="Arial"/>
                <w:sz w:val="18"/>
                <w:szCs w:val="18"/>
              </w:rPr>
              <w:t>90</w:t>
            </w:r>
          </w:p>
        </w:tc>
        <w:tc>
          <w:tcPr>
            <w:tcW w:w="1080" w:type="dxa"/>
            <w:shd w:val="clear" w:color="auto" w:fill="auto"/>
          </w:tcPr>
          <w:p w:rsidR="001D21C9" w:rsidRPr="00201804" w:rsidRDefault="001D21C9" w:rsidP="001D21C9">
            <w:pPr>
              <w:rPr>
                <w:rFonts w:ascii="Arial" w:hAnsi="Arial" w:cs="Arial"/>
                <w:sz w:val="18"/>
                <w:szCs w:val="18"/>
              </w:rPr>
            </w:pPr>
            <w:r w:rsidRPr="00201804">
              <w:rPr>
                <w:rFonts w:ascii="Arial" w:hAnsi="Arial" w:cs="Arial"/>
                <w:sz w:val="18"/>
                <w:szCs w:val="18"/>
              </w:rPr>
              <w:t>6154</w:t>
            </w:r>
          </w:p>
        </w:tc>
        <w:tc>
          <w:tcPr>
            <w:tcW w:w="900" w:type="dxa"/>
            <w:shd w:val="clear" w:color="auto" w:fill="auto"/>
          </w:tcPr>
          <w:p w:rsidR="001D21C9" w:rsidRPr="00201804" w:rsidRDefault="001D21C9" w:rsidP="001D21C9">
            <w:pPr>
              <w:rPr>
                <w:rFonts w:ascii="Arial" w:hAnsi="Arial" w:cs="Arial"/>
                <w:sz w:val="18"/>
                <w:szCs w:val="18"/>
              </w:rPr>
            </w:pPr>
            <w:r w:rsidRPr="00201804">
              <w:rPr>
                <w:rFonts w:ascii="Arial" w:hAnsi="Arial" w:cs="Arial"/>
                <w:sz w:val="18"/>
                <w:szCs w:val="18"/>
              </w:rPr>
              <w:t>Mean : 90.1</w:t>
            </w:r>
          </w:p>
          <w:p w:rsidR="001D21C9" w:rsidRPr="00201804" w:rsidRDefault="001D21C9" w:rsidP="001D21C9">
            <w:pPr>
              <w:rPr>
                <w:rFonts w:ascii="Arial" w:hAnsi="Arial" w:cs="Arial"/>
                <w:sz w:val="18"/>
                <w:szCs w:val="18"/>
              </w:rPr>
            </w:pPr>
            <w:r w:rsidRPr="00201804">
              <w:rPr>
                <w:rFonts w:ascii="Arial" w:hAnsi="Arial" w:cs="Arial"/>
                <w:sz w:val="18"/>
                <w:szCs w:val="18"/>
              </w:rPr>
              <w:t>SD : 14.4</w:t>
            </w:r>
          </w:p>
          <w:p w:rsidR="001D21C9" w:rsidRPr="00201804" w:rsidRDefault="001D21C9" w:rsidP="001D21C9">
            <w:pPr>
              <w:rPr>
                <w:rFonts w:ascii="Arial" w:hAnsi="Arial" w:cs="Arial"/>
                <w:sz w:val="18"/>
                <w:szCs w:val="18"/>
              </w:rPr>
            </w:pPr>
          </w:p>
          <w:p w:rsidR="001D21C9" w:rsidRPr="00201804" w:rsidRDefault="001D21C9" w:rsidP="001D21C9">
            <w:pPr>
              <w:rPr>
                <w:rFonts w:ascii="Arial" w:hAnsi="Arial" w:cs="Arial"/>
                <w:sz w:val="18"/>
                <w:szCs w:val="18"/>
              </w:rPr>
            </w:pPr>
            <w:r w:rsidRPr="00201804">
              <w:rPr>
                <w:rFonts w:ascii="Arial" w:hAnsi="Arial" w:cs="Arial"/>
                <w:sz w:val="18"/>
                <w:szCs w:val="18"/>
              </w:rPr>
              <w:t>Mean change : 1.6</w:t>
            </w:r>
          </w:p>
        </w:tc>
        <w:tc>
          <w:tcPr>
            <w:tcW w:w="2250" w:type="dxa"/>
            <w:shd w:val="clear" w:color="auto" w:fill="auto"/>
          </w:tcPr>
          <w:p w:rsidR="001D21C9" w:rsidRPr="00201804" w:rsidRDefault="001D21C9" w:rsidP="001D21C9">
            <w:pPr>
              <w:rPr>
                <w:rFonts w:ascii="Arial" w:hAnsi="Arial" w:cs="Arial"/>
                <w:sz w:val="18"/>
                <w:szCs w:val="18"/>
              </w:rPr>
            </w:pPr>
          </w:p>
        </w:tc>
        <w:tc>
          <w:tcPr>
            <w:tcW w:w="1080" w:type="dxa"/>
            <w:shd w:val="clear" w:color="auto" w:fill="auto"/>
          </w:tcPr>
          <w:p w:rsidR="001D21C9" w:rsidRPr="00201804" w:rsidRDefault="001D21C9" w:rsidP="001D21C9">
            <w:pPr>
              <w:rPr>
                <w:rFonts w:ascii="Arial" w:hAnsi="Arial" w:cs="Arial"/>
                <w:sz w:val="18"/>
                <w:szCs w:val="18"/>
              </w:rPr>
            </w:pPr>
          </w:p>
        </w:tc>
        <w:tc>
          <w:tcPr>
            <w:tcW w:w="1350" w:type="dxa"/>
            <w:shd w:val="clear" w:color="auto" w:fill="auto"/>
          </w:tcPr>
          <w:p w:rsidR="001D21C9" w:rsidRPr="00201804" w:rsidRDefault="001D21C9" w:rsidP="001D21C9">
            <w:pPr>
              <w:rPr>
                <w:rFonts w:ascii="Arial" w:hAnsi="Arial" w:cs="Arial"/>
                <w:sz w:val="18"/>
                <w:szCs w:val="18"/>
              </w:rPr>
            </w:pPr>
          </w:p>
        </w:tc>
        <w:tc>
          <w:tcPr>
            <w:tcW w:w="1368" w:type="dxa"/>
            <w:shd w:val="clear" w:color="auto" w:fill="auto"/>
          </w:tcPr>
          <w:p w:rsidR="001D21C9" w:rsidRPr="00201804" w:rsidRDefault="001D21C9" w:rsidP="001D21C9">
            <w:pPr>
              <w:rPr>
                <w:rFonts w:ascii="Arial" w:hAnsi="Arial" w:cs="Arial"/>
                <w:sz w:val="18"/>
                <w:szCs w:val="18"/>
              </w:rPr>
            </w:pPr>
          </w:p>
        </w:tc>
      </w:tr>
      <w:tr w:rsidR="001D21C9" w:rsidRPr="00201804" w:rsidTr="001D21C9">
        <w:trPr>
          <w:trHeight w:val="300"/>
        </w:trPr>
        <w:tc>
          <w:tcPr>
            <w:tcW w:w="1188" w:type="dxa"/>
            <w:shd w:val="clear" w:color="auto" w:fill="auto"/>
            <w:noWrap/>
          </w:tcPr>
          <w:p w:rsidR="001D21C9" w:rsidRPr="00201804" w:rsidRDefault="001D21C9" w:rsidP="001D21C9">
            <w:pPr>
              <w:rPr>
                <w:rFonts w:ascii="Arial" w:hAnsi="Arial" w:cs="Arial"/>
                <w:sz w:val="18"/>
                <w:szCs w:val="18"/>
              </w:rPr>
            </w:pPr>
            <w:r w:rsidRPr="00201804">
              <w:rPr>
                <w:rFonts w:ascii="Arial" w:hAnsi="Arial" w:cs="Arial"/>
                <w:sz w:val="18"/>
                <w:szCs w:val="18"/>
              </w:rPr>
              <w:t>Burke, 2003</w:t>
            </w:r>
            <w:r w:rsidRPr="00201804">
              <w:rPr>
                <w:rFonts w:ascii="Arial" w:hAnsi="Arial" w:cs="Arial"/>
                <w:sz w:val="18"/>
                <w:szCs w:val="18"/>
                <w:vertAlign w:val="superscript"/>
              </w:rPr>
              <w:t>8</w:t>
            </w:r>
          </w:p>
          <w:p w:rsidR="001D21C9" w:rsidRPr="00201804" w:rsidRDefault="001D21C9" w:rsidP="001D21C9">
            <w:pPr>
              <w:rPr>
                <w:rFonts w:ascii="Arial" w:hAnsi="Arial" w:cs="Arial"/>
                <w:sz w:val="18"/>
                <w:szCs w:val="18"/>
              </w:rPr>
            </w:pPr>
          </w:p>
        </w:tc>
        <w:tc>
          <w:tcPr>
            <w:tcW w:w="630" w:type="dxa"/>
            <w:shd w:val="clear" w:color="auto" w:fill="auto"/>
          </w:tcPr>
          <w:p w:rsidR="001D21C9" w:rsidRPr="00201804" w:rsidRDefault="001D21C9" w:rsidP="001D21C9">
            <w:pPr>
              <w:rPr>
                <w:rFonts w:ascii="Arial" w:hAnsi="Arial" w:cs="Arial"/>
                <w:sz w:val="18"/>
                <w:szCs w:val="18"/>
              </w:rPr>
            </w:pPr>
            <w:r w:rsidRPr="00201804">
              <w:rPr>
                <w:rFonts w:ascii="Arial" w:hAnsi="Arial" w:cs="Arial"/>
                <w:sz w:val="18"/>
                <w:szCs w:val="18"/>
              </w:rPr>
              <w:t>1</w:t>
            </w:r>
          </w:p>
        </w:tc>
        <w:tc>
          <w:tcPr>
            <w:tcW w:w="900" w:type="dxa"/>
            <w:shd w:val="clear" w:color="auto" w:fill="auto"/>
          </w:tcPr>
          <w:p w:rsidR="001D21C9" w:rsidRPr="00201804" w:rsidRDefault="001D21C9" w:rsidP="001D21C9">
            <w:pPr>
              <w:rPr>
                <w:rFonts w:ascii="Arial" w:hAnsi="Arial" w:cs="Arial"/>
                <w:sz w:val="18"/>
                <w:szCs w:val="18"/>
              </w:rPr>
            </w:pPr>
          </w:p>
        </w:tc>
        <w:tc>
          <w:tcPr>
            <w:tcW w:w="720" w:type="dxa"/>
            <w:shd w:val="clear" w:color="auto" w:fill="auto"/>
          </w:tcPr>
          <w:p w:rsidR="001D21C9" w:rsidRPr="00201804" w:rsidRDefault="001D21C9" w:rsidP="001D21C9">
            <w:pPr>
              <w:rPr>
                <w:rFonts w:ascii="Arial" w:hAnsi="Arial" w:cs="Arial"/>
                <w:sz w:val="18"/>
                <w:szCs w:val="18"/>
              </w:rPr>
            </w:pPr>
            <w:r w:rsidRPr="00201804">
              <w:rPr>
                <w:rFonts w:ascii="Arial" w:hAnsi="Arial" w:cs="Arial"/>
                <w:sz w:val="18"/>
                <w:szCs w:val="18"/>
              </w:rPr>
              <w:t>43</w:t>
            </w:r>
          </w:p>
        </w:tc>
        <w:tc>
          <w:tcPr>
            <w:tcW w:w="990" w:type="dxa"/>
            <w:shd w:val="clear" w:color="auto" w:fill="auto"/>
          </w:tcPr>
          <w:p w:rsidR="001D21C9" w:rsidRPr="00201804" w:rsidRDefault="001D21C9" w:rsidP="001D21C9">
            <w:pPr>
              <w:rPr>
                <w:rFonts w:ascii="Arial" w:hAnsi="Arial" w:cs="Arial"/>
                <w:sz w:val="18"/>
                <w:szCs w:val="18"/>
              </w:rPr>
            </w:pPr>
          </w:p>
        </w:tc>
        <w:tc>
          <w:tcPr>
            <w:tcW w:w="990" w:type="dxa"/>
            <w:shd w:val="clear" w:color="auto" w:fill="auto"/>
          </w:tcPr>
          <w:p w:rsidR="001D21C9" w:rsidRPr="00201804" w:rsidRDefault="001D21C9" w:rsidP="001D21C9">
            <w:pPr>
              <w:rPr>
                <w:rFonts w:ascii="Arial" w:hAnsi="Arial" w:cs="Arial"/>
                <w:sz w:val="18"/>
                <w:szCs w:val="18"/>
              </w:rPr>
            </w:pPr>
            <w:r w:rsidRPr="00201804">
              <w:rPr>
                <w:rFonts w:ascii="Arial" w:hAnsi="Arial" w:cs="Arial"/>
                <w:sz w:val="18"/>
                <w:szCs w:val="18"/>
              </w:rPr>
              <w:t>N : 31</w:t>
            </w:r>
          </w:p>
          <w:p w:rsidR="001D21C9" w:rsidRPr="00201804" w:rsidRDefault="001D21C9" w:rsidP="001D21C9">
            <w:pPr>
              <w:rPr>
                <w:rFonts w:ascii="Arial" w:hAnsi="Arial" w:cs="Arial"/>
                <w:sz w:val="18"/>
                <w:szCs w:val="18"/>
              </w:rPr>
            </w:pPr>
          </w:p>
          <w:p w:rsidR="001D21C9" w:rsidRPr="00201804" w:rsidRDefault="001D21C9" w:rsidP="001D21C9">
            <w:pPr>
              <w:rPr>
                <w:rFonts w:ascii="Arial" w:hAnsi="Arial" w:cs="Arial"/>
                <w:sz w:val="18"/>
                <w:szCs w:val="18"/>
              </w:rPr>
            </w:pPr>
            <w:r w:rsidRPr="00201804">
              <w:rPr>
                <w:rFonts w:ascii="Arial" w:hAnsi="Arial" w:cs="Arial"/>
                <w:sz w:val="18"/>
                <w:szCs w:val="18"/>
              </w:rPr>
              <w:t>Check if this is the last time-point reported</w:t>
            </w:r>
          </w:p>
        </w:tc>
        <w:tc>
          <w:tcPr>
            <w:tcW w:w="990" w:type="dxa"/>
            <w:shd w:val="clear" w:color="auto" w:fill="auto"/>
          </w:tcPr>
          <w:p w:rsidR="001D21C9" w:rsidRPr="00201804" w:rsidRDefault="001D21C9" w:rsidP="001D21C9">
            <w:pPr>
              <w:rPr>
                <w:rFonts w:ascii="Arial" w:hAnsi="Arial" w:cs="Arial"/>
                <w:sz w:val="18"/>
                <w:szCs w:val="18"/>
              </w:rPr>
            </w:pPr>
            <w:r w:rsidRPr="00201804">
              <w:rPr>
                <w:rFonts w:ascii="Arial" w:hAnsi="Arial" w:cs="Arial"/>
                <w:sz w:val="18"/>
                <w:szCs w:val="18"/>
              </w:rPr>
              <w:t>Mean change : 1.4</w:t>
            </w:r>
          </w:p>
        </w:tc>
        <w:tc>
          <w:tcPr>
            <w:tcW w:w="990" w:type="dxa"/>
            <w:shd w:val="clear" w:color="auto" w:fill="auto"/>
            <w:vAlign w:val="bottom"/>
          </w:tcPr>
          <w:p w:rsidR="001D21C9" w:rsidRPr="00201804" w:rsidRDefault="001D21C9" w:rsidP="001D21C9">
            <w:pPr>
              <w:rPr>
                <w:rFonts w:ascii="Arial" w:hAnsi="Arial" w:cs="Arial"/>
                <w:sz w:val="18"/>
                <w:szCs w:val="18"/>
              </w:rPr>
            </w:pPr>
          </w:p>
        </w:tc>
        <w:tc>
          <w:tcPr>
            <w:tcW w:w="1080" w:type="dxa"/>
            <w:shd w:val="clear" w:color="auto" w:fill="auto"/>
            <w:vAlign w:val="bottom"/>
          </w:tcPr>
          <w:p w:rsidR="001D21C9" w:rsidRPr="00201804" w:rsidRDefault="001D21C9" w:rsidP="001D21C9">
            <w:pPr>
              <w:rPr>
                <w:rFonts w:ascii="Arial" w:hAnsi="Arial" w:cs="Arial"/>
                <w:sz w:val="18"/>
                <w:szCs w:val="18"/>
              </w:rPr>
            </w:pPr>
          </w:p>
        </w:tc>
        <w:tc>
          <w:tcPr>
            <w:tcW w:w="990" w:type="dxa"/>
            <w:shd w:val="clear" w:color="auto" w:fill="auto"/>
            <w:vAlign w:val="bottom"/>
          </w:tcPr>
          <w:p w:rsidR="001D21C9" w:rsidRPr="00201804" w:rsidRDefault="001D21C9" w:rsidP="001D21C9">
            <w:pPr>
              <w:rPr>
                <w:rFonts w:ascii="Arial" w:hAnsi="Arial" w:cs="Arial"/>
                <w:sz w:val="18"/>
                <w:szCs w:val="18"/>
              </w:rPr>
            </w:pPr>
          </w:p>
        </w:tc>
        <w:tc>
          <w:tcPr>
            <w:tcW w:w="1080" w:type="dxa"/>
            <w:shd w:val="clear" w:color="auto" w:fill="auto"/>
            <w:vAlign w:val="bottom"/>
          </w:tcPr>
          <w:p w:rsidR="001D21C9" w:rsidRPr="00201804" w:rsidRDefault="001D21C9" w:rsidP="001D21C9">
            <w:pPr>
              <w:rPr>
                <w:rFonts w:ascii="Arial" w:hAnsi="Arial" w:cs="Arial"/>
                <w:sz w:val="18"/>
                <w:szCs w:val="18"/>
              </w:rPr>
            </w:pPr>
          </w:p>
        </w:tc>
        <w:tc>
          <w:tcPr>
            <w:tcW w:w="900" w:type="dxa"/>
            <w:shd w:val="clear" w:color="auto" w:fill="auto"/>
          </w:tcPr>
          <w:p w:rsidR="001D21C9" w:rsidRPr="00201804" w:rsidRDefault="001D21C9" w:rsidP="001D21C9">
            <w:pPr>
              <w:rPr>
                <w:rFonts w:ascii="Arial" w:hAnsi="Arial" w:cs="Arial"/>
                <w:sz w:val="18"/>
                <w:szCs w:val="18"/>
              </w:rPr>
            </w:pPr>
          </w:p>
        </w:tc>
        <w:tc>
          <w:tcPr>
            <w:tcW w:w="2250" w:type="dxa"/>
            <w:shd w:val="clear" w:color="auto" w:fill="auto"/>
          </w:tcPr>
          <w:p w:rsidR="001D21C9" w:rsidRPr="00201804" w:rsidRDefault="001D21C9" w:rsidP="001D21C9">
            <w:pPr>
              <w:rPr>
                <w:rFonts w:ascii="Arial" w:hAnsi="Arial" w:cs="Arial"/>
                <w:sz w:val="18"/>
                <w:szCs w:val="18"/>
              </w:rPr>
            </w:pPr>
          </w:p>
        </w:tc>
        <w:tc>
          <w:tcPr>
            <w:tcW w:w="1080" w:type="dxa"/>
            <w:shd w:val="clear" w:color="auto" w:fill="auto"/>
          </w:tcPr>
          <w:p w:rsidR="001D21C9" w:rsidRPr="00201804" w:rsidRDefault="001D21C9" w:rsidP="001D21C9">
            <w:pPr>
              <w:rPr>
                <w:rFonts w:ascii="Arial" w:hAnsi="Arial" w:cs="Arial"/>
                <w:sz w:val="18"/>
                <w:szCs w:val="18"/>
              </w:rPr>
            </w:pPr>
            <w:r w:rsidRPr="00201804">
              <w:rPr>
                <w:rFonts w:ascii="Arial" w:hAnsi="Arial" w:cs="Arial"/>
                <w:sz w:val="18"/>
                <w:szCs w:val="18"/>
              </w:rPr>
              <w:t>There were greater changes in the control and low-</w:t>
            </w:r>
            <w:r w:rsidRPr="00201804">
              <w:rPr>
                <w:rFonts w:ascii="Arial" w:hAnsi="Arial" w:cs="Arial"/>
                <w:sz w:val="18"/>
                <w:szCs w:val="18"/>
              </w:rPr>
              <w:lastRenderedPageBreak/>
              <w:t>level groups, but between-group differences were not significant (P=.31 and P=.30, respectively).</w:t>
            </w:r>
            <w:r w:rsidRPr="00201804">
              <w:rPr>
                <w:rFonts w:ascii="Arial" w:hAnsi="Arial" w:cs="Arial"/>
                <w:sz w:val="18"/>
                <w:szCs w:val="18"/>
              </w:rPr>
              <w:br/>
            </w:r>
            <w:r w:rsidRPr="00201804">
              <w:rPr>
                <w:rFonts w:ascii="Arial" w:hAnsi="Arial" w:cs="Arial"/>
                <w:sz w:val="18"/>
                <w:szCs w:val="18"/>
              </w:rPr>
              <w:br/>
              <w:t>Baseline waist circumference reported by gender within group.</w:t>
            </w:r>
            <w:r w:rsidRPr="00201804">
              <w:rPr>
                <w:rFonts w:ascii="Arial" w:hAnsi="Arial" w:cs="Arial"/>
                <w:sz w:val="18"/>
                <w:szCs w:val="18"/>
              </w:rPr>
              <w:br/>
            </w:r>
            <w:r w:rsidRPr="00201804">
              <w:rPr>
                <w:rFonts w:ascii="Arial" w:hAnsi="Arial" w:cs="Arial"/>
                <w:sz w:val="18"/>
                <w:szCs w:val="18"/>
              </w:rPr>
              <w:br/>
              <w:t>mean change adjusted for age, sex and accounted for correlation within couples</w:t>
            </w:r>
          </w:p>
          <w:p w:rsidR="001D21C9" w:rsidRPr="00201804" w:rsidRDefault="001D21C9" w:rsidP="001D21C9">
            <w:pPr>
              <w:rPr>
                <w:rFonts w:ascii="Arial" w:hAnsi="Arial" w:cs="Arial"/>
                <w:sz w:val="18"/>
                <w:szCs w:val="18"/>
              </w:rPr>
            </w:pPr>
          </w:p>
        </w:tc>
        <w:tc>
          <w:tcPr>
            <w:tcW w:w="1350" w:type="dxa"/>
            <w:shd w:val="clear" w:color="auto" w:fill="auto"/>
          </w:tcPr>
          <w:p w:rsidR="001D21C9" w:rsidRPr="00201804" w:rsidRDefault="001D21C9" w:rsidP="001D21C9">
            <w:pPr>
              <w:rPr>
                <w:rFonts w:ascii="Arial" w:hAnsi="Arial" w:cs="Arial"/>
                <w:sz w:val="18"/>
                <w:szCs w:val="18"/>
              </w:rPr>
            </w:pPr>
          </w:p>
        </w:tc>
        <w:tc>
          <w:tcPr>
            <w:tcW w:w="1368" w:type="dxa"/>
            <w:shd w:val="clear" w:color="auto" w:fill="auto"/>
          </w:tcPr>
          <w:p w:rsidR="001D21C9" w:rsidRPr="00201804" w:rsidRDefault="001D21C9" w:rsidP="001D21C9">
            <w:pPr>
              <w:rPr>
                <w:rFonts w:ascii="Arial" w:hAnsi="Arial" w:cs="Arial"/>
                <w:sz w:val="18"/>
                <w:szCs w:val="18"/>
              </w:rPr>
            </w:pPr>
          </w:p>
        </w:tc>
      </w:tr>
      <w:tr w:rsidR="001D21C9" w:rsidRPr="00201804" w:rsidTr="001D21C9">
        <w:trPr>
          <w:trHeight w:val="300"/>
        </w:trPr>
        <w:tc>
          <w:tcPr>
            <w:tcW w:w="1188" w:type="dxa"/>
            <w:shd w:val="clear" w:color="auto" w:fill="auto"/>
            <w:noWrap/>
          </w:tcPr>
          <w:p w:rsidR="001D21C9" w:rsidRPr="00201804" w:rsidRDefault="001D21C9" w:rsidP="001D21C9">
            <w:pPr>
              <w:rPr>
                <w:rFonts w:ascii="Arial" w:hAnsi="Arial" w:cs="Arial"/>
                <w:sz w:val="18"/>
                <w:szCs w:val="18"/>
              </w:rPr>
            </w:pPr>
          </w:p>
        </w:tc>
        <w:tc>
          <w:tcPr>
            <w:tcW w:w="630" w:type="dxa"/>
            <w:shd w:val="clear" w:color="auto" w:fill="auto"/>
          </w:tcPr>
          <w:p w:rsidR="001D21C9" w:rsidRPr="00201804" w:rsidRDefault="001D21C9" w:rsidP="001D21C9">
            <w:pPr>
              <w:rPr>
                <w:rFonts w:ascii="Arial" w:hAnsi="Arial" w:cs="Arial"/>
                <w:sz w:val="18"/>
                <w:szCs w:val="18"/>
              </w:rPr>
            </w:pPr>
            <w:r w:rsidRPr="00201804">
              <w:rPr>
                <w:rFonts w:ascii="Arial" w:hAnsi="Arial" w:cs="Arial"/>
                <w:sz w:val="18"/>
                <w:szCs w:val="18"/>
              </w:rPr>
              <w:t>2</w:t>
            </w:r>
          </w:p>
        </w:tc>
        <w:tc>
          <w:tcPr>
            <w:tcW w:w="900" w:type="dxa"/>
            <w:shd w:val="clear" w:color="auto" w:fill="auto"/>
          </w:tcPr>
          <w:p w:rsidR="001D21C9" w:rsidRPr="00201804" w:rsidRDefault="001D21C9" w:rsidP="001D21C9">
            <w:pPr>
              <w:rPr>
                <w:rFonts w:ascii="Arial" w:hAnsi="Arial" w:cs="Arial"/>
                <w:sz w:val="18"/>
                <w:szCs w:val="18"/>
              </w:rPr>
            </w:pPr>
          </w:p>
        </w:tc>
        <w:tc>
          <w:tcPr>
            <w:tcW w:w="720" w:type="dxa"/>
            <w:shd w:val="clear" w:color="auto" w:fill="auto"/>
          </w:tcPr>
          <w:p w:rsidR="001D21C9" w:rsidRPr="00201804" w:rsidRDefault="001D21C9" w:rsidP="001D21C9">
            <w:pPr>
              <w:rPr>
                <w:rFonts w:ascii="Arial" w:hAnsi="Arial" w:cs="Arial"/>
                <w:sz w:val="18"/>
                <w:szCs w:val="18"/>
              </w:rPr>
            </w:pPr>
            <w:r w:rsidRPr="00201804">
              <w:rPr>
                <w:rFonts w:ascii="Arial" w:hAnsi="Arial" w:cs="Arial"/>
                <w:sz w:val="18"/>
                <w:szCs w:val="18"/>
              </w:rPr>
              <w:t>47</w:t>
            </w:r>
          </w:p>
        </w:tc>
        <w:tc>
          <w:tcPr>
            <w:tcW w:w="990" w:type="dxa"/>
            <w:shd w:val="clear" w:color="auto" w:fill="auto"/>
          </w:tcPr>
          <w:p w:rsidR="001D21C9" w:rsidRPr="00201804" w:rsidRDefault="001D21C9" w:rsidP="001D21C9">
            <w:pPr>
              <w:rPr>
                <w:rFonts w:ascii="Arial" w:hAnsi="Arial" w:cs="Arial"/>
                <w:sz w:val="18"/>
                <w:szCs w:val="18"/>
              </w:rPr>
            </w:pPr>
          </w:p>
        </w:tc>
        <w:tc>
          <w:tcPr>
            <w:tcW w:w="990" w:type="dxa"/>
            <w:shd w:val="clear" w:color="auto" w:fill="auto"/>
          </w:tcPr>
          <w:p w:rsidR="001D21C9" w:rsidRPr="00201804" w:rsidRDefault="001D21C9" w:rsidP="001D21C9">
            <w:pPr>
              <w:rPr>
                <w:rFonts w:ascii="Arial" w:hAnsi="Arial" w:cs="Arial"/>
                <w:sz w:val="18"/>
                <w:szCs w:val="18"/>
              </w:rPr>
            </w:pPr>
            <w:r w:rsidRPr="00201804">
              <w:rPr>
                <w:rFonts w:ascii="Arial" w:hAnsi="Arial" w:cs="Arial"/>
                <w:sz w:val="18"/>
                <w:szCs w:val="18"/>
              </w:rPr>
              <w:t>N : 20</w:t>
            </w:r>
          </w:p>
          <w:p w:rsidR="001D21C9" w:rsidRPr="00201804" w:rsidRDefault="001D21C9" w:rsidP="001D21C9">
            <w:pPr>
              <w:rPr>
                <w:rFonts w:ascii="Arial" w:hAnsi="Arial" w:cs="Arial"/>
                <w:sz w:val="18"/>
                <w:szCs w:val="18"/>
              </w:rPr>
            </w:pPr>
          </w:p>
          <w:p w:rsidR="001D21C9" w:rsidRPr="00201804" w:rsidRDefault="001D21C9" w:rsidP="001D21C9">
            <w:pPr>
              <w:rPr>
                <w:rFonts w:ascii="Arial" w:hAnsi="Arial" w:cs="Arial"/>
                <w:sz w:val="18"/>
                <w:szCs w:val="18"/>
              </w:rPr>
            </w:pPr>
            <w:r w:rsidRPr="00201804">
              <w:rPr>
                <w:rFonts w:ascii="Arial" w:hAnsi="Arial" w:cs="Arial"/>
                <w:sz w:val="18"/>
                <w:szCs w:val="18"/>
              </w:rPr>
              <w:t xml:space="preserve">Check if this is the last </w:t>
            </w:r>
            <w:r w:rsidRPr="00201804">
              <w:rPr>
                <w:rFonts w:ascii="Arial" w:hAnsi="Arial" w:cs="Arial"/>
                <w:sz w:val="18"/>
                <w:szCs w:val="18"/>
              </w:rPr>
              <w:lastRenderedPageBreak/>
              <w:t>reported time point</w:t>
            </w:r>
          </w:p>
        </w:tc>
        <w:tc>
          <w:tcPr>
            <w:tcW w:w="990" w:type="dxa"/>
            <w:shd w:val="clear" w:color="auto" w:fill="auto"/>
          </w:tcPr>
          <w:p w:rsidR="001D21C9" w:rsidRPr="00201804" w:rsidRDefault="001D21C9" w:rsidP="001D21C9">
            <w:pPr>
              <w:rPr>
                <w:rFonts w:ascii="Arial" w:hAnsi="Arial" w:cs="Arial"/>
                <w:sz w:val="18"/>
                <w:szCs w:val="18"/>
              </w:rPr>
            </w:pPr>
            <w:r w:rsidRPr="00201804">
              <w:rPr>
                <w:rFonts w:ascii="Arial" w:hAnsi="Arial" w:cs="Arial"/>
                <w:sz w:val="18"/>
                <w:szCs w:val="18"/>
              </w:rPr>
              <w:lastRenderedPageBreak/>
              <w:t>Mean change : 1.4</w:t>
            </w:r>
          </w:p>
        </w:tc>
        <w:tc>
          <w:tcPr>
            <w:tcW w:w="990" w:type="dxa"/>
            <w:shd w:val="clear" w:color="auto" w:fill="auto"/>
            <w:vAlign w:val="bottom"/>
          </w:tcPr>
          <w:p w:rsidR="001D21C9" w:rsidRPr="00201804" w:rsidRDefault="001D21C9" w:rsidP="001D21C9">
            <w:pPr>
              <w:rPr>
                <w:rFonts w:ascii="Arial" w:hAnsi="Arial" w:cs="Arial"/>
                <w:sz w:val="18"/>
                <w:szCs w:val="18"/>
              </w:rPr>
            </w:pPr>
          </w:p>
        </w:tc>
        <w:tc>
          <w:tcPr>
            <w:tcW w:w="1080" w:type="dxa"/>
            <w:shd w:val="clear" w:color="auto" w:fill="auto"/>
            <w:vAlign w:val="bottom"/>
          </w:tcPr>
          <w:p w:rsidR="001D21C9" w:rsidRPr="00201804" w:rsidRDefault="001D21C9" w:rsidP="001D21C9">
            <w:pPr>
              <w:rPr>
                <w:rFonts w:ascii="Arial" w:hAnsi="Arial" w:cs="Arial"/>
                <w:sz w:val="18"/>
                <w:szCs w:val="18"/>
              </w:rPr>
            </w:pPr>
          </w:p>
        </w:tc>
        <w:tc>
          <w:tcPr>
            <w:tcW w:w="990" w:type="dxa"/>
            <w:shd w:val="clear" w:color="auto" w:fill="auto"/>
            <w:vAlign w:val="bottom"/>
          </w:tcPr>
          <w:p w:rsidR="001D21C9" w:rsidRPr="00201804" w:rsidRDefault="001D21C9" w:rsidP="001D21C9">
            <w:pPr>
              <w:rPr>
                <w:rFonts w:ascii="Arial" w:hAnsi="Arial" w:cs="Arial"/>
                <w:sz w:val="18"/>
                <w:szCs w:val="18"/>
              </w:rPr>
            </w:pPr>
          </w:p>
        </w:tc>
        <w:tc>
          <w:tcPr>
            <w:tcW w:w="1080" w:type="dxa"/>
            <w:shd w:val="clear" w:color="auto" w:fill="auto"/>
            <w:vAlign w:val="bottom"/>
          </w:tcPr>
          <w:p w:rsidR="001D21C9" w:rsidRPr="00201804" w:rsidRDefault="001D21C9" w:rsidP="001D21C9">
            <w:pPr>
              <w:rPr>
                <w:rFonts w:ascii="Arial" w:hAnsi="Arial" w:cs="Arial"/>
                <w:sz w:val="18"/>
                <w:szCs w:val="18"/>
              </w:rPr>
            </w:pPr>
          </w:p>
        </w:tc>
        <w:tc>
          <w:tcPr>
            <w:tcW w:w="900" w:type="dxa"/>
            <w:shd w:val="clear" w:color="auto" w:fill="auto"/>
          </w:tcPr>
          <w:p w:rsidR="001D21C9" w:rsidRPr="00201804" w:rsidRDefault="001D21C9" w:rsidP="001D21C9">
            <w:pPr>
              <w:rPr>
                <w:rFonts w:ascii="Arial" w:hAnsi="Arial" w:cs="Arial"/>
                <w:sz w:val="18"/>
                <w:szCs w:val="18"/>
              </w:rPr>
            </w:pPr>
          </w:p>
        </w:tc>
        <w:tc>
          <w:tcPr>
            <w:tcW w:w="2250" w:type="dxa"/>
            <w:shd w:val="clear" w:color="auto" w:fill="auto"/>
          </w:tcPr>
          <w:p w:rsidR="001D21C9" w:rsidRPr="00201804" w:rsidRDefault="001D21C9" w:rsidP="001D21C9">
            <w:pPr>
              <w:rPr>
                <w:rFonts w:ascii="Arial" w:hAnsi="Arial" w:cs="Arial"/>
                <w:sz w:val="18"/>
                <w:szCs w:val="18"/>
              </w:rPr>
            </w:pPr>
          </w:p>
        </w:tc>
        <w:tc>
          <w:tcPr>
            <w:tcW w:w="1080" w:type="dxa"/>
            <w:shd w:val="clear" w:color="auto" w:fill="auto"/>
          </w:tcPr>
          <w:p w:rsidR="001D21C9" w:rsidRPr="00201804" w:rsidRDefault="001D21C9" w:rsidP="001D21C9">
            <w:pPr>
              <w:rPr>
                <w:rFonts w:ascii="Arial" w:hAnsi="Arial" w:cs="Arial"/>
                <w:sz w:val="18"/>
                <w:szCs w:val="18"/>
              </w:rPr>
            </w:pPr>
          </w:p>
        </w:tc>
        <w:tc>
          <w:tcPr>
            <w:tcW w:w="1350" w:type="dxa"/>
            <w:shd w:val="clear" w:color="auto" w:fill="auto"/>
          </w:tcPr>
          <w:p w:rsidR="001D21C9" w:rsidRPr="00201804" w:rsidRDefault="001D21C9" w:rsidP="001D21C9">
            <w:pPr>
              <w:rPr>
                <w:rFonts w:ascii="Arial" w:hAnsi="Arial" w:cs="Arial"/>
                <w:sz w:val="18"/>
                <w:szCs w:val="18"/>
              </w:rPr>
            </w:pPr>
          </w:p>
        </w:tc>
        <w:tc>
          <w:tcPr>
            <w:tcW w:w="1368" w:type="dxa"/>
            <w:shd w:val="clear" w:color="auto" w:fill="auto"/>
          </w:tcPr>
          <w:p w:rsidR="001D21C9" w:rsidRPr="00201804" w:rsidRDefault="001D21C9" w:rsidP="001D21C9">
            <w:pPr>
              <w:rPr>
                <w:rFonts w:ascii="Arial" w:hAnsi="Arial" w:cs="Arial"/>
                <w:sz w:val="18"/>
                <w:szCs w:val="18"/>
              </w:rPr>
            </w:pPr>
          </w:p>
        </w:tc>
      </w:tr>
      <w:tr w:rsidR="001D21C9" w:rsidRPr="00201804" w:rsidTr="001D21C9">
        <w:trPr>
          <w:trHeight w:val="300"/>
        </w:trPr>
        <w:tc>
          <w:tcPr>
            <w:tcW w:w="1188" w:type="dxa"/>
            <w:shd w:val="clear" w:color="auto" w:fill="auto"/>
            <w:noWrap/>
          </w:tcPr>
          <w:p w:rsidR="001D21C9" w:rsidRPr="00201804" w:rsidRDefault="001D21C9" w:rsidP="001D21C9">
            <w:pPr>
              <w:rPr>
                <w:rFonts w:ascii="Arial" w:hAnsi="Arial" w:cs="Arial"/>
                <w:sz w:val="18"/>
                <w:szCs w:val="18"/>
              </w:rPr>
            </w:pPr>
          </w:p>
        </w:tc>
        <w:tc>
          <w:tcPr>
            <w:tcW w:w="630" w:type="dxa"/>
            <w:shd w:val="clear" w:color="auto" w:fill="auto"/>
          </w:tcPr>
          <w:p w:rsidR="001D21C9" w:rsidRPr="00201804" w:rsidRDefault="001D21C9" w:rsidP="001D21C9">
            <w:pPr>
              <w:rPr>
                <w:rFonts w:ascii="Arial" w:hAnsi="Arial" w:cs="Arial"/>
                <w:sz w:val="18"/>
                <w:szCs w:val="18"/>
              </w:rPr>
            </w:pPr>
            <w:r w:rsidRPr="00201804">
              <w:rPr>
                <w:rFonts w:ascii="Arial" w:hAnsi="Arial" w:cs="Arial"/>
                <w:sz w:val="18"/>
                <w:szCs w:val="18"/>
              </w:rPr>
              <w:t>3</w:t>
            </w:r>
          </w:p>
        </w:tc>
        <w:tc>
          <w:tcPr>
            <w:tcW w:w="900" w:type="dxa"/>
            <w:shd w:val="clear" w:color="auto" w:fill="auto"/>
          </w:tcPr>
          <w:p w:rsidR="001D21C9" w:rsidRPr="00201804" w:rsidRDefault="001D21C9" w:rsidP="001D21C9">
            <w:pPr>
              <w:rPr>
                <w:rFonts w:ascii="Arial" w:hAnsi="Arial" w:cs="Arial"/>
                <w:sz w:val="18"/>
                <w:szCs w:val="18"/>
              </w:rPr>
            </w:pPr>
          </w:p>
        </w:tc>
        <w:tc>
          <w:tcPr>
            <w:tcW w:w="720" w:type="dxa"/>
            <w:shd w:val="clear" w:color="auto" w:fill="auto"/>
          </w:tcPr>
          <w:p w:rsidR="001D21C9" w:rsidRPr="00201804" w:rsidRDefault="001D21C9" w:rsidP="001D21C9">
            <w:pPr>
              <w:rPr>
                <w:rFonts w:ascii="Arial" w:hAnsi="Arial" w:cs="Arial"/>
                <w:sz w:val="18"/>
                <w:szCs w:val="18"/>
              </w:rPr>
            </w:pPr>
            <w:r w:rsidRPr="00201804">
              <w:rPr>
                <w:rFonts w:ascii="Arial" w:hAnsi="Arial" w:cs="Arial"/>
                <w:sz w:val="18"/>
                <w:szCs w:val="18"/>
              </w:rPr>
              <w:t>47</w:t>
            </w:r>
          </w:p>
        </w:tc>
        <w:tc>
          <w:tcPr>
            <w:tcW w:w="990" w:type="dxa"/>
            <w:shd w:val="clear" w:color="auto" w:fill="auto"/>
          </w:tcPr>
          <w:p w:rsidR="001D21C9" w:rsidRPr="00201804" w:rsidRDefault="001D21C9" w:rsidP="001D21C9">
            <w:pPr>
              <w:rPr>
                <w:rFonts w:ascii="Arial" w:hAnsi="Arial" w:cs="Arial"/>
                <w:sz w:val="18"/>
                <w:szCs w:val="18"/>
              </w:rPr>
            </w:pPr>
          </w:p>
        </w:tc>
        <w:tc>
          <w:tcPr>
            <w:tcW w:w="990" w:type="dxa"/>
            <w:shd w:val="clear" w:color="auto" w:fill="auto"/>
          </w:tcPr>
          <w:p w:rsidR="001D21C9" w:rsidRPr="00201804" w:rsidRDefault="001D21C9" w:rsidP="001D21C9">
            <w:pPr>
              <w:rPr>
                <w:rFonts w:ascii="Arial" w:hAnsi="Arial" w:cs="Arial"/>
                <w:sz w:val="18"/>
                <w:szCs w:val="18"/>
              </w:rPr>
            </w:pPr>
            <w:r w:rsidRPr="00201804">
              <w:rPr>
                <w:rFonts w:ascii="Arial" w:hAnsi="Arial" w:cs="Arial"/>
                <w:sz w:val="18"/>
                <w:szCs w:val="18"/>
              </w:rPr>
              <w:t>N : 27</w:t>
            </w:r>
          </w:p>
          <w:p w:rsidR="001D21C9" w:rsidRPr="00201804" w:rsidRDefault="001D21C9" w:rsidP="001D21C9">
            <w:pPr>
              <w:rPr>
                <w:rFonts w:ascii="Arial" w:hAnsi="Arial" w:cs="Arial"/>
                <w:sz w:val="18"/>
                <w:szCs w:val="18"/>
              </w:rPr>
            </w:pPr>
          </w:p>
          <w:p w:rsidR="001D21C9" w:rsidRPr="00201804" w:rsidRDefault="001D21C9" w:rsidP="001D21C9">
            <w:pPr>
              <w:rPr>
                <w:rFonts w:ascii="Arial" w:hAnsi="Arial" w:cs="Arial"/>
                <w:sz w:val="18"/>
                <w:szCs w:val="18"/>
              </w:rPr>
            </w:pPr>
            <w:r w:rsidRPr="00201804">
              <w:rPr>
                <w:rFonts w:ascii="Arial" w:hAnsi="Arial" w:cs="Arial"/>
                <w:sz w:val="18"/>
                <w:szCs w:val="18"/>
              </w:rPr>
              <w:t>Check if this is the last reported time point</w:t>
            </w:r>
          </w:p>
        </w:tc>
        <w:tc>
          <w:tcPr>
            <w:tcW w:w="990" w:type="dxa"/>
            <w:shd w:val="clear" w:color="auto" w:fill="auto"/>
          </w:tcPr>
          <w:p w:rsidR="001D21C9" w:rsidRPr="00201804" w:rsidRDefault="001D21C9" w:rsidP="001D21C9">
            <w:pPr>
              <w:rPr>
                <w:rFonts w:ascii="Arial" w:hAnsi="Arial" w:cs="Arial"/>
                <w:sz w:val="18"/>
                <w:szCs w:val="18"/>
              </w:rPr>
            </w:pPr>
            <w:r w:rsidRPr="00201804">
              <w:rPr>
                <w:rFonts w:ascii="Arial" w:hAnsi="Arial" w:cs="Arial"/>
                <w:sz w:val="18"/>
                <w:szCs w:val="18"/>
              </w:rPr>
              <w:t>Mean change : 0.5</w:t>
            </w:r>
          </w:p>
        </w:tc>
        <w:tc>
          <w:tcPr>
            <w:tcW w:w="990" w:type="dxa"/>
            <w:shd w:val="clear" w:color="auto" w:fill="auto"/>
            <w:vAlign w:val="bottom"/>
          </w:tcPr>
          <w:p w:rsidR="001D21C9" w:rsidRPr="00201804" w:rsidRDefault="001D21C9" w:rsidP="001D21C9">
            <w:pPr>
              <w:rPr>
                <w:rFonts w:ascii="Arial" w:hAnsi="Arial" w:cs="Arial"/>
                <w:sz w:val="18"/>
                <w:szCs w:val="18"/>
              </w:rPr>
            </w:pPr>
          </w:p>
        </w:tc>
        <w:tc>
          <w:tcPr>
            <w:tcW w:w="1080" w:type="dxa"/>
            <w:shd w:val="clear" w:color="auto" w:fill="auto"/>
            <w:vAlign w:val="bottom"/>
          </w:tcPr>
          <w:p w:rsidR="001D21C9" w:rsidRPr="00201804" w:rsidRDefault="001D21C9" w:rsidP="001D21C9">
            <w:pPr>
              <w:rPr>
                <w:rFonts w:ascii="Arial" w:hAnsi="Arial" w:cs="Arial"/>
                <w:sz w:val="18"/>
                <w:szCs w:val="18"/>
              </w:rPr>
            </w:pPr>
          </w:p>
        </w:tc>
        <w:tc>
          <w:tcPr>
            <w:tcW w:w="990" w:type="dxa"/>
            <w:shd w:val="clear" w:color="auto" w:fill="auto"/>
            <w:vAlign w:val="bottom"/>
          </w:tcPr>
          <w:p w:rsidR="001D21C9" w:rsidRPr="00201804" w:rsidRDefault="001D21C9" w:rsidP="001D21C9">
            <w:pPr>
              <w:rPr>
                <w:rFonts w:ascii="Arial" w:hAnsi="Arial" w:cs="Arial"/>
                <w:sz w:val="18"/>
                <w:szCs w:val="18"/>
              </w:rPr>
            </w:pPr>
          </w:p>
        </w:tc>
        <w:tc>
          <w:tcPr>
            <w:tcW w:w="1080" w:type="dxa"/>
            <w:shd w:val="clear" w:color="auto" w:fill="auto"/>
            <w:vAlign w:val="bottom"/>
          </w:tcPr>
          <w:p w:rsidR="001D21C9" w:rsidRPr="00201804" w:rsidRDefault="001D21C9" w:rsidP="001D21C9">
            <w:pPr>
              <w:rPr>
                <w:rFonts w:ascii="Arial" w:hAnsi="Arial" w:cs="Arial"/>
                <w:sz w:val="18"/>
                <w:szCs w:val="18"/>
              </w:rPr>
            </w:pPr>
          </w:p>
        </w:tc>
        <w:tc>
          <w:tcPr>
            <w:tcW w:w="900" w:type="dxa"/>
            <w:shd w:val="clear" w:color="auto" w:fill="auto"/>
          </w:tcPr>
          <w:p w:rsidR="001D21C9" w:rsidRPr="00201804" w:rsidRDefault="001D21C9" w:rsidP="001D21C9">
            <w:pPr>
              <w:rPr>
                <w:rFonts w:ascii="Arial" w:hAnsi="Arial" w:cs="Arial"/>
                <w:sz w:val="18"/>
                <w:szCs w:val="18"/>
              </w:rPr>
            </w:pPr>
          </w:p>
        </w:tc>
        <w:tc>
          <w:tcPr>
            <w:tcW w:w="2250" w:type="dxa"/>
            <w:shd w:val="clear" w:color="auto" w:fill="auto"/>
          </w:tcPr>
          <w:p w:rsidR="001D21C9" w:rsidRPr="00201804" w:rsidRDefault="001D21C9" w:rsidP="001D21C9">
            <w:pPr>
              <w:rPr>
                <w:rFonts w:ascii="Arial" w:hAnsi="Arial" w:cs="Arial"/>
                <w:sz w:val="18"/>
                <w:szCs w:val="18"/>
              </w:rPr>
            </w:pPr>
          </w:p>
        </w:tc>
        <w:tc>
          <w:tcPr>
            <w:tcW w:w="1080" w:type="dxa"/>
            <w:shd w:val="clear" w:color="auto" w:fill="auto"/>
          </w:tcPr>
          <w:p w:rsidR="001D21C9" w:rsidRPr="00201804" w:rsidRDefault="001D21C9" w:rsidP="001D21C9">
            <w:pPr>
              <w:rPr>
                <w:rFonts w:ascii="Arial" w:hAnsi="Arial" w:cs="Arial"/>
                <w:sz w:val="18"/>
                <w:szCs w:val="18"/>
              </w:rPr>
            </w:pPr>
          </w:p>
        </w:tc>
        <w:tc>
          <w:tcPr>
            <w:tcW w:w="1350" w:type="dxa"/>
            <w:shd w:val="clear" w:color="auto" w:fill="auto"/>
          </w:tcPr>
          <w:p w:rsidR="001D21C9" w:rsidRPr="00201804" w:rsidRDefault="001D21C9" w:rsidP="001D21C9">
            <w:pPr>
              <w:rPr>
                <w:rFonts w:ascii="Arial" w:hAnsi="Arial" w:cs="Arial"/>
                <w:sz w:val="18"/>
                <w:szCs w:val="18"/>
              </w:rPr>
            </w:pPr>
          </w:p>
        </w:tc>
        <w:tc>
          <w:tcPr>
            <w:tcW w:w="1368" w:type="dxa"/>
            <w:shd w:val="clear" w:color="auto" w:fill="auto"/>
          </w:tcPr>
          <w:p w:rsidR="001D21C9" w:rsidRPr="00201804" w:rsidRDefault="001D21C9" w:rsidP="001D21C9">
            <w:pPr>
              <w:rPr>
                <w:rFonts w:ascii="Arial" w:hAnsi="Arial" w:cs="Arial"/>
                <w:sz w:val="18"/>
                <w:szCs w:val="18"/>
              </w:rPr>
            </w:pPr>
          </w:p>
        </w:tc>
      </w:tr>
    </w:tbl>
    <w:p w:rsidR="001D21C9" w:rsidRPr="008A600B" w:rsidRDefault="001D21C9" w:rsidP="001D21C9"/>
    <w:p w:rsidR="001D21C9" w:rsidRPr="001664F1" w:rsidRDefault="001D21C9" w:rsidP="001D21C9">
      <w:pPr>
        <w:rPr>
          <w:rFonts w:ascii="Times New Roman" w:hAnsi="Times New Roman"/>
          <w:sz w:val="18"/>
          <w:szCs w:val="18"/>
        </w:rPr>
      </w:pPr>
      <w:r w:rsidRPr="001664F1">
        <w:rPr>
          <w:rFonts w:ascii="Times New Roman" w:hAnsi="Times New Roman"/>
          <w:sz w:val="18"/>
          <w:szCs w:val="18"/>
        </w:rPr>
        <w:t xml:space="preserve">Mo = month; N = Sample Size; SD = Standard Deviation; </w:t>
      </w:r>
      <w:proofErr w:type="spellStart"/>
      <w:r w:rsidRPr="001664F1">
        <w:rPr>
          <w:rFonts w:ascii="Times New Roman" w:hAnsi="Times New Roman"/>
          <w:sz w:val="18"/>
          <w:szCs w:val="18"/>
        </w:rPr>
        <w:t>Tx</w:t>
      </w:r>
      <w:proofErr w:type="spellEnd"/>
      <w:r w:rsidRPr="001664F1">
        <w:rPr>
          <w:rFonts w:ascii="Times New Roman" w:hAnsi="Times New Roman"/>
          <w:sz w:val="18"/>
          <w:szCs w:val="18"/>
        </w:rPr>
        <w:t xml:space="preserve"> = Treatment</w:t>
      </w:r>
    </w:p>
    <w:p w:rsidR="001D21C9" w:rsidRPr="008A600B" w:rsidRDefault="001D21C9" w:rsidP="001D21C9">
      <w:pPr>
        <w:widowControl w:val="0"/>
        <w:autoSpaceDE w:val="0"/>
        <w:autoSpaceDN w:val="0"/>
        <w:adjustRightInd w:val="0"/>
        <w:rPr>
          <w:rFonts w:cs="Arial"/>
          <w:b/>
          <w:sz w:val="36"/>
          <w:szCs w:val="36"/>
        </w:rPr>
      </w:pPr>
      <w:bookmarkStart w:id="1" w:name="PCRefList_1624E5E7"/>
      <w:bookmarkStart w:id="2" w:name="_GoBack"/>
      <w:bookmarkEnd w:id="2"/>
    </w:p>
    <w:p w:rsidR="001D21C9" w:rsidRPr="008A600B" w:rsidRDefault="001D21C9" w:rsidP="001D21C9">
      <w:pPr>
        <w:widowControl w:val="0"/>
        <w:autoSpaceDE w:val="0"/>
        <w:autoSpaceDN w:val="0"/>
        <w:adjustRightInd w:val="0"/>
        <w:rPr>
          <w:rFonts w:cs="Arial"/>
          <w:b/>
          <w:sz w:val="36"/>
          <w:szCs w:val="36"/>
        </w:rPr>
      </w:pPr>
      <w:r w:rsidRPr="008A600B">
        <w:rPr>
          <w:rFonts w:cs="Arial"/>
          <w:b/>
          <w:sz w:val="36"/>
          <w:szCs w:val="36"/>
        </w:rPr>
        <w:t>References</w:t>
      </w:r>
    </w:p>
    <w:bookmarkEnd w:id="1"/>
    <w:p w:rsidR="001D21C9" w:rsidRPr="008A600B" w:rsidRDefault="001D21C9" w:rsidP="001D21C9">
      <w:pPr>
        <w:widowControl w:val="0"/>
        <w:autoSpaceDE w:val="0"/>
        <w:autoSpaceDN w:val="0"/>
        <w:adjustRightInd w:val="0"/>
        <w:jc w:val="center"/>
        <w:rPr>
          <w:rFonts w:ascii="Times New Roman" w:hAnsi="Times New Roman"/>
          <w:szCs w:val="18"/>
        </w:rPr>
      </w:pPr>
    </w:p>
    <w:p w:rsidR="001D21C9" w:rsidRPr="008A600B" w:rsidRDefault="001D21C9" w:rsidP="001D21C9">
      <w:pPr>
        <w:widowControl w:val="0"/>
        <w:autoSpaceDE w:val="0"/>
        <w:autoSpaceDN w:val="0"/>
        <w:adjustRightInd w:val="0"/>
        <w:jc w:val="center"/>
        <w:rPr>
          <w:rFonts w:ascii="Times New Roman" w:hAnsi="Times New Roman"/>
          <w:szCs w:val="18"/>
        </w:rPr>
      </w:pPr>
    </w:p>
    <w:p w:rsidR="001D21C9" w:rsidRDefault="001D21C9" w:rsidP="001D21C9">
      <w:pPr>
        <w:widowControl w:val="0"/>
        <w:tabs>
          <w:tab w:val="right" w:pos="360"/>
          <w:tab w:val="left" w:pos="540"/>
        </w:tabs>
        <w:autoSpaceDE w:val="0"/>
        <w:autoSpaceDN w:val="0"/>
        <w:adjustRightInd w:val="0"/>
        <w:spacing w:after="120"/>
        <w:ind w:left="1267" w:hanging="1267"/>
        <w:rPr>
          <w:rFonts w:ascii="Times New Roman" w:hAnsi="Times New Roman"/>
          <w:sz w:val="20"/>
        </w:rPr>
        <w:sectPr w:rsidR="001D21C9" w:rsidSect="00B51157">
          <w:footerReference w:type="default" r:id="rId9"/>
          <w:type w:val="continuous"/>
          <w:pgSz w:w="20160" w:h="12240" w:orient="landscape" w:code="5"/>
          <w:pgMar w:top="1440" w:right="1440" w:bottom="1440" w:left="1440" w:header="720" w:footer="720" w:gutter="0"/>
          <w:pgNumType w:start="39"/>
          <w:cols w:space="720"/>
          <w:docGrid w:linePitch="360"/>
        </w:sectPr>
      </w:pPr>
    </w:p>
    <w:p w:rsidR="001D21C9" w:rsidRPr="00B83D25" w:rsidRDefault="001D21C9" w:rsidP="001D21C9">
      <w:pPr>
        <w:widowControl w:val="0"/>
        <w:tabs>
          <w:tab w:val="right" w:pos="360"/>
          <w:tab w:val="left" w:pos="540"/>
        </w:tabs>
        <w:autoSpaceDE w:val="0"/>
        <w:autoSpaceDN w:val="0"/>
        <w:adjustRightInd w:val="0"/>
        <w:spacing w:after="120"/>
        <w:ind w:left="1267" w:hanging="1267"/>
        <w:rPr>
          <w:rFonts w:ascii="Times New Roman" w:hAnsi="Times New Roman"/>
          <w:sz w:val="20"/>
        </w:rPr>
      </w:pPr>
      <w:r w:rsidRPr="008A600B">
        <w:rPr>
          <w:rFonts w:ascii="Times New Roman" w:hAnsi="Times New Roman"/>
          <w:sz w:val="20"/>
        </w:rPr>
        <w:lastRenderedPageBreak/>
        <w:tab/>
        <w:t xml:space="preserve">1. </w:t>
      </w:r>
      <w:r w:rsidRPr="008A600B">
        <w:rPr>
          <w:rFonts w:ascii="Times New Roman" w:hAnsi="Times New Roman"/>
          <w:sz w:val="20"/>
        </w:rPr>
        <w:tab/>
        <w:t xml:space="preserve">Howard BV, Manson JE, </w:t>
      </w:r>
      <w:proofErr w:type="spellStart"/>
      <w:r w:rsidRPr="008A600B">
        <w:rPr>
          <w:rFonts w:ascii="Times New Roman" w:hAnsi="Times New Roman"/>
          <w:sz w:val="20"/>
        </w:rPr>
        <w:t>Stefanick</w:t>
      </w:r>
      <w:proofErr w:type="spellEnd"/>
      <w:r w:rsidRPr="008A600B">
        <w:rPr>
          <w:rFonts w:ascii="Times New Roman" w:hAnsi="Times New Roman"/>
          <w:sz w:val="20"/>
        </w:rPr>
        <w:t xml:space="preserve"> ML </w:t>
      </w:r>
      <w:r w:rsidRPr="002C06F9">
        <w:rPr>
          <w:rFonts w:ascii="Times New Roman" w:hAnsi="Times New Roman"/>
          <w:iCs/>
          <w:sz w:val="20"/>
        </w:rPr>
        <w:t>et al</w:t>
      </w:r>
      <w:r w:rsidRPr="002C06F9">
        <w:rPr>
          <w:rFonts w:ascii="Times New Roman" w:hAnsi="Times New Roman"/>
          <w:sz w:val="20"/>
        </w:rPr>
        <w:t>. Low-fat dietary pattern and weight change over 7 years: the Women's Health I</w:t>
      </w:r>
      <w:r w:rsidRPr="00B83D25">
        <w:rPr>
          <w:rFonts w:ascii="Times New Roman" w:hAnsi="Times New Roman"/>
          <w:sz w:val="20"/>
        </w:rPr>
        <w:t xml:space="preserve">nitiative Dietary Modification Trial. </w:t>
      </w:r>
      <w:proofErr w:type="spellStart"/>
      <w:r w:rsidRPr="00B83D25">
        <w:rPr>
          <w:rFonts w:ascii="Times New Roman" w:hAnsi="Times New Roman"/>
          <w:sz w:val="20"/>
        </w:rPr>
        <w:t>JAMA</w:t>
      </w:r>
      <w:proofErr w:type="spellEnd"/>
      <w:r w:rsidRPr="00B83D25">
        <w:rPr>
          <w:rFonts w:ascii="Times New Roman" w:hAnsi="Times New Roman"/>
          <w:sz w:val="20"/>
        </w:rPr>
        <w:t xml:space="preserve"> 2006; 295(1):39-49.</w:t>
      </w:r>
    </w:p>
    <w:p w:rsidR="001D21C9" w:rsidRPr="002C06F9" w:rsidRDefault="001D21C9" w:rsidP="001D21C9">
      <w:pPr>
        <w:widowControl w:val="0"/>
        <w:tabs>
          <w:tab w:val="right" w:pos="360"/>
          <w:tab w:val="left" w:pos="540"/>
        </w:tabs>
        <w:autoSpaceDE w:val="0"/>
        <w:autoSpaceDN w:val="0"/>
        <w:adjustRightInd w:val="0"/>
        <w:spacing w:after="120"/>
        <w:ind w:left="1267" w:hanging="1267"/>
        <w:rPr>
          <w:rFonts w:ascii="Times New Roman" w:hAnsi="Times New Roman"/>
          <w:sz w:val="20"/>
        </w:rPr>
      </w:pPr>
      <w:r w:rsidRPr="002C06F9">
        <w:rPr>
          <w:rFonts w:ascii="Times New Roman" w:hAnsi="Times New Roman"/>
          <w:sz w:val="20"/>
        </w:rPr>
        <w:tab/>
        <w:t xml:space="preserve">2. </w:t>
      </w:r>
      <w:r w:rsidRPr="002C06F9">
        <w:rPr>
          <w:rFonts w:ascii="Times New Roman" w:hAnsi="Times New Roman"/>
          <w:sz w:val="20"/>
        </w:rPr>
        <w:tab/>
        <w:t xml:space="preserve">Schmitz </w:t>
      </w:r>
      <w:proofErr w:type="spellStart"/>
      <w:r w:rsidRPr="002C06F9">
        <w:rPr>
          <w:rFonts w:ascii="Times New Roman" w:hAnsi="Times New Roman"/>
          <w:sz w:val="20"/>
        </w:rPr>
        <w:t>KH</w:t>
      </w:r>
      <w:proofErr w:type="spellEnd"/>
      <w:r w:rsidRPr="002C06F9">
        <w:rPr>
          <w:rFonts w:ascii="Times New Roman" w:hAnsi="Times New Roman"/>
          <w:sz w:val="20"/>
        </w:rPr>
        <w:t xml:space="preserve">, </w:t>
      </w:r>
      <w:proofErr w:type="spellStart"/>
      <w:r w:rsidRPr="002C06F9">
        <w:rPr>
          <w:rFonts w:ascii="Times New Roman" w:hAnsi="Times New Roman"/>
          <w:sz w:val="20"/>
        </w:rPr>
        <w:t>Hannan</w:t>
      </w:r>
      <w:proofErr w:type="spellEnd"/>
      <w:r w:rsidRPr="002C06F9">
        <w:rPr>
          <w:rFonts w:ascii="Times New Roman" w:hAnsi="Times New Roman"/>
          <w:sz w:val="20"/>
        </w:rPr>
        <w:t xml:space="preserve"> </w:t>
      </w:r>
      <w:proofErr w:type="spellStart"/>
      <w:r w:rsidRPr="002C06F9">
        <w:rPr>
          <w:rFonts w:ascii="Times New Roman" w:hAnsi="Times New Roman"/>
          <w:sz w:val="20"/>
        </w:rPr>
        <w:t>PJ</w:t>
      </w:r>
      <w:proofErr w:type="spellEnd"/>
      <w:r w:rsidRPr="002C06F9">
        <w:rPr>
          <w:rFonts w:ascii="Times New Roman" w:hAnsi="Times New Roman"/>
          <w:sz w:val="20"/>
        </w:rPr>
        <w:t xml:space="preserve">, </w:t>
      </w:r>
      <w:proofErr w:type="spellStart"/>
      <w:r w:rsidRPr="002C06F9">
        <w:rPr>
          <w:rFonts w:ascii="Times New Roman" w:hAnsi="Times New Roman"/>
          <w:sz w:val="20"/>
        </w:rPr>
        <w:t>Stovitz</w:t>
      </w:r>
      <w:proofErr w:type="spellEnd"/>
      <w:r w:rsidRPr="002C06F9">
        <w:rPr>
          <w:rFonts w:ascii="Times New Roman" w:hAnsi="Times New Roman"/>
          <w:sz w:val="20"/>
        </w:rPr>
        <w:t xml:space="preserve"> SD, Bryan CJ, Warren M, Jensen MD. Strength training and adiposity in premenopausal women: strong, healthy, and empowered study. Am J </w:t>
      </w:r>
      <w:proofErr w:type="spellStart"/>
      <w:r w:rsidRPr="002C06F9">
        <w:rPr>
          <w:rFonts w:ascii="Times New Roman" w:hAnsi="Times New Roman"/>
          <w:sz w:val="20"/>
        </w:rPr>
        <w:t>Clin</w:t>
      </w:r>
      <w:proofErr w:type="spellEnd"/>
      <w:r w:rsidRPr="002C06F9">
        <w:rPr>
          <w:rFonts w:ascii="Times New Roman" w:hAnsi="Times New Roman"/>
          <w:sz w:val="20"/>
        </w:rPr>
        <w:t xml:space="preserve"> </w:t>
      </w:r>
      <w:proofErr w:type="spellStart"/>
      <w:r w:rsidRPr="002C06F9">
        <w:rPr>
          <w:rFonts w:ascii="Times New Roman" w:hAnsi="Times New Roman"/>
          <w:sz w:val="20"/>
        </w:rPr>
        <w:t>Nutr</w:t>
      </w:r>
      <w:proofErr w:type="spellEnd"/>
      <w:r w:rsidRPr="002C06F9">
        <w:rPr>
          <w:rFonts w:ascii="Times New Roman" w:hAnsi="Times New Roman"/>
          <w:sz w:val="20"/>
        </w:rPr>
        <w:t xml:space="preserve"> 2007; 86(3):566-72.</w:t>
      </w:r>
    </w:p>
    <w:p w:rsidR="001D21C9" w:rsidRPr="002C06F9" w:rsidRDefault="001D21C9" w:rsidP="001D21C9">
      <w:pPr>
        <w:widowControl w:val="0"/>
        <w:tabs>
          <w:tab w:val="right" w:pos="360"/>
          <w:tab w:val="left" w:pos="540"/>
        </w:tabs>
        <w:autoSpaceDE w:val="0"/>
        <w:autoSpaceDN w:val="0"/>
        <w:adjustRightInd w:val="0"/>
        <w:spacing w:after="120"/>
        <w:ind w:left="1267" w:hanging="1267"/>
        <w:rPr>
          <w:rFonts w:ascii="Times New Roman" w:hAnsi="Times New Roman"/>
          <w:sz w:val="20"/>
        </w:rPr>
      </w:pPr>
      <w:r w:rsidRPr="002C06F9">
        <w:rPr>
          <w:rFonts w:ascii="Times New Roman" w:hAnsi="Times New Roman"/>
          <w:sz w:val="20"/>
        </w:rPr>
        <w:tab/>
        <w:t xml:space="preserve">3. </w:t>
      </w:r>
      <w:r w:rsidRPr="002C06F9">
        <w:rPr>
          <w:rFonts w:ascii="Times New Roman" w:hAnsi="Times New Roman"/>
          <w:sz w:val="20"/>
        </w:rPr>
        <w:tab/>
      </w:r>
      <w:proofErr w:type="spellStart"/>
      <w:r w:rsidRPr="002C06F9">
        <w:rPr>
          <w:rFonts w:ascii="Times New Roman" w:hAnsi="Times New Roman"/>
          <w:sz w:val="20"/>
        </w:rPr>
        <w:t>Petrella</w:t>
      </w:r>
      <w:proofErr w:type="spellEnd"/>
      <w:r w:rsidRPr="002C06F9">
        <w:rPr>
          <w:rFonts w:ascii="Times New Roman" w:hAnsi="Times New Roman"/>
          <w:sz w:val="20"/>
        </w:rPr>
        <w:t xml:space="preserve"> RJ, </w:t>
      </w:r>
      <w:proofErr w:type="spellStart"/>
      <w:r w:rsidRPr="002C06F9">
        <w:rPr>
          <w:rFonts w:ascii="Times New Roman" w:hAnsi="Times New Roman"/>
          <w:sz w:val="20"/>
        </w:rPr>
        <w:t>Koval</w:t>
      </w:r>
      <w:proofErr w:type="spellEnd"/>
      <w:r w:rsidRPr="002C06F9">
        <w:rPr>
          <w:rFonts w:ascii="Times New Roman" w:hAnsi="Times New Roman"/>
          <w:sz w:val="20"/>
        </w:rPr>
        <w:t xml:space="preserve"> </w:t>
      </w:r>
      <w:proofErr w:type="spellStart"/>
      <w:r w:rsidRPr="002C06F9">
        <w:rPr>
          <w:rFonts w:ascii="Times New Roman" w:hAnsi="Times New Roman"/>
          <w:sz w:val="20"/>
        </w:rPr>
        <w:t>JJ</w:t>
      </w:r>
      <w:proofErr w:type="spellEnd"/>
      <w:r w:rsidRPr="002C06F9">
        <w:rPr>
          <w:rFonts w:ascii="Times New Roman" w:hAnsi="Times New Roman"/>
          <w:sz w:val="20"/>
        </w:rPr>
        <w:t xml:space="preserve">, Cunningham DA, Paterson DH. Can primary care doctors prescribe exercise to improve fitness? The Step Test Exercise Prescription (STEP) project. Am J </w:t>
      </w:r>
      <w:proofErr w:type="spellStart"/>
      <w:r w:rsidRPr="002C06F9">
        <w:rPr>
          <w:rFonts w:ascii="Times New Roman" w:hAnsi="Times New Roman"/>
          <w:sz w:val="20"/>
        </w:rPr>
        <w:t>Prev</w:t>
      </w:r>
      <w:proofErr w:type="spellEnd"/>
      <w:r w:rsidRPr="002C06F9">
        <w:rPr>
          <w:rFonts w:ascii="Times New Roman" w:hAnsi="Times New Roman"/>
          <w:sz w:val="20"/>
        </w:rPr>
        <w:t xml:space="preserve"> Med 2003; 24(4):316-22.</w:t>
      </w:r>
    </w:p>
    <w:p w:rsidR="001D21C9" w:rsidRPr="002C06F9" w:rsidRDefault="001D21C9" w:rsidP="001D21C9">
      <w:pPr>
        <w:widowControl w:val="0"/>
        <w:tabs>
          <w:tab w:val="right" w:pos="360"/>
          <w:tab w:val="left" w:pos="540"/>
        </w:tabs>
        <w:autoSpaceDE w:val="0"/>
        <w:autoSpaceDN w:val="0"/>
        <w:adjustRightInd w:val="0"/>
        <w:spacing w:after="120"/>
        <w:ind w:left="1267" w:hanging="1267"/>
        <w:rPr>
          <w:rFonts w:ascii="Times New Roman" w:hAnsi="Times New Roman"/>
          <w:sz w:val="20"/>
        </w:rPr>
      </w:pPr>
      <w:r w:rsidRPr="002C06F9">
        <w:rPr>
          <w:rFonts w:ascii="Times New Roman" w:hAnsi="Times New Roman"/>
          <w:sz w:val="20"/>
        </w:rPr>
        <w:tab/>
        <w:t xml:space="preserve">4. </w:t>
      </w:r>
      <w:r w:rsidRPr="002C06F9">
        <w:rPr>
          <w:rFonts w:ascii="Times New Roman" w:hAnsi="Times New Roman"/>
          <w:sz w:val="20"/>
        </w:rPr>
        <w:tab/>
        <w:t xml:space="preserve">Lamb SE, Bartlett HP, Ashley A, Bird W. Can lay-led walking </w:t>
      </w:r>
      <w:proofErr w:type="spellStart"/>
      <w:r w:rsidRPr="002C06F9">
        <w:rPr>
          <w:rFonts w:ascii="Times New Roman" w:hAnsi="Times New Roman"/>
          <w:sz w:val="20"/>
        </w:rPr>
        <w:t>programmes</w:t>
      </w:r>
      <w:proofErr w:type="spellEnd"/>
      <w:r w:rsidRPr="002C06F9">
        <w:rPr>
          <w:rFonts w:ascii="Times New Roman" w:hAnsi="Times New Roman"/>
          <w:sz w:val="20"/>
        </w:rPr>
        <w:t xml:space="preserve"> increase physical activity in middle aged adults? A </w:t>
      </w:r>
      <w:proofErr w:type="spellStart"/>
      <w:r w:rsidRPr="002C06F9">
        <w:rPr>
          <w:rFonts w:ascii="Times New Roman" w:hAnsi="Times New Roman"/>
          <w:sz w:val="20"/>
        </w:rPr>
        <w:t>randomised</w:t>
      </w:r>
      <w:proofErr w:type="spellEnd"/>
      <w:r w:rsidRPr="002C06F9">
        <w:rPr>
          <w:rFonts w:ascii="Times New Roman" w:hAnsi="Times New Roman"/>
          <w:sz w:val="20"/>
        </w:rPr>
        <w:t xml:space="preserve"> controlled trial. Journal of Epidemiology and Community Health 2002; 56(4):246-52.</w:t>
      </w:r>
    </w:p>
    <w:p w:rsidR="001D21C9" w:rsidRPr="002C06F9" w:rsidRDefault="001D21C9" w:rsidP="001D21C9">
      <w:pPr>
        <w:widowControl w:val="0"/>
        <w:tabs>
          <w:tab w:val="right" w:pos="360"/>
          <w:tab w:val="left" w:pos="540"/>
        </w:tabs>
        <w:autoSpaceDE w:val="0"/>
        <w:autoSpaceDN w:val="0"/>
        <w:adjustRightInd w:val="0"/>
        <w:spacing w:after="120"/>
        <w:ind w:left="1267" w:hanging="1267"/>
        <w:rPr>
          <w:rFonts w:ascii="Times New Roman" w:hAnsi="Times New Roman"/>
          <w:sz w:val="20"/>
        </w:rPr>
      </w:pPr>
      <w:r w:rsidRPr="002C06F9">
        <w:rPr>
          <w:rFonts w:ascii="Times New Roman" w:hAnsi="Times New Roman"/>
          <w:sz w:val="20"/>
        </w:rPr>
        <w:tab/>
        <w:t xml:space="preserve">5. </w:t>
      </w:r>
      <w:r w:rsidRPr="002C06F9">
        <w:rPr>
          <w:rFonts w:ascii="Times New Roman" w:hAnsi="Times New Roman"/>
          <w:sz w:val="20"/>
        </w:rPr>
        <w:tab/>
      </w:r>
      <w:proofErr w:type="spellStart"/>
      <w:r w:rsidRPr="002C06F9">
        <w:rPr>
          <w:rFonts w:ascii="Times New Roman" w:hAnsi="Times New Roman"/>
          <w:sz w:val="20"/>
        </w:rPr>
        <w:t>Muscari</w:t>
      </w:r>
      <w:proofErr w:type="spellEnd"/>
      <w:r w:rsidRPr="002C06F9">
        <w:rPr>
          <w:rFonts w:ascii="Times New Roman" w:hAnsi="Times New Roman"/>
          <w:sz w:val="20"/>
        </w:rPr>
        <w:t xml:space="preserve"> A, </w:t>
      </w:r>
      <w:proofErr w:type="spellStart"/>
      <w:r w:rsidRPr="002C06F9">
        <w:rPr>
          <w:rFonts w:ascii="Times New Roman" w:hAnsi="Times New Roman"/>
          <w:sz w:val="20"/>
        </w:rPr>
        <w:t>Giannoni</w:t>
      </w:r>
      <w:proofErr w:type="spellEnd"/>
      <w:r w:rsidRPr="002C06F9">
        <w:rPr>
          <w:rFonts w:ascii="Times New Roman" w:hAnsi="Times New Roman"/>
          <w:sz w:val="20"/>
        </w:rPr>
        <w:t xml:space="preserve"> C, </w:t>
      </w:r>
      <w:proofErr w:type="spellStart"/>
      <w:r w:rsidRPr="002C06F9">
        <w:rPr>
          <w:rFonts w:ascii="Times New Roman" w:hAnsi="Times New Roman"/>
          <w:sz w:val="20"/>
        </w:rPr>
        <w:t>Pierpaoli</w:t>
      </w:r>
      <w:proofErr w:type="spellEnd"/>
      <w:r w:rsidRPr="002C06F9">
        <w:rPr>
          <w:rFonts w:ascii="Times New Roman" w:hAnsi="Times New Roman"/>
          <w:sz w:val="20"/>
        </w:rPr>
        <w:t xml:space="preserve"> L </w:t>
      </w:r>
      <w:r w:rsidRPr="002C06F9">
        <w:rPr>
          <w:rFonts w:ascii="Times New Roman" w:hAnsi="Times New Roman"/>
          <w:iCs/>
          <w:sz w:val="20"/>
        </w:rPr>
        <w:t>et al</w:t>
      </w:r>
      <w:r w:rsidRPr="002C06F9">
        <w:rPr>
          <w:rFonts w:ascii="Times New Roman" w:hAnsi="Times New Roman"/>
          <w:sz w:val="20"/>
        </w:rPr>
        <w:t>. Chronic endurance exercise training prevents aging-related cognitive decline in healthy older adults: A randomized controlled trial. International Journal of Geriatric Psychiatry 2010; 25(10):1055-64.</w:t>
      </w:r>
    </w:p>
    <w:p w:rsidR="001D21C9" w:rsidRPr="002C06F9" w:rsidRDefault="001D21C9" w:rsidP="001D21C9">
      <w:pPr>
        <w:widowControl w:val="0"/>
        <w:tabs>
          <w:tab w:val="right" w:pos="360"/>
          <w:tab w:val="left" w:pos="540"/>
        </w:tabs>
        <w:autoSpaceDE w:val="0"/>
        <w:autoSpaceDN w:val="0"/>
        <w:adjustRightInd w:val="0"/>
        <w:spacing w:after="120"/>
        <w:ind w:left="1267" w:hanging="1267"/>
        <w:rPr>
          <w:rFonts w:ascii="Times New Roman" w:hAnsi="Times New Roman"/>
          <w:sz w:val="20"/>
        </w:rPr>
      </w:pPr>
      <w:r w:rsidRPr="00B83D25">
        <w:rPr>
          <w:rFonts w:ascii="Times New Roman" w:hAnsi="Times New Roman"/>
          <w:sz w:val="20"/>
        </w:rPr>
        <w:lastRenderedPageBreak/>
        <w:tab/>
        <w:t xml:space="preserve">6. </w:t>
      </w:r>
      <w:r w:rsidRPr="00B83D25">
        <w:rPr>
          <w:rFonts w:ascii="Times New Roman" w:hAnsi="Times New Roman"/>
          <w:sz w:val="20"/>
        </w:rPr>
        <w:tab/>
        <w:t xml:space="preserve">French SA, </w:t>
      </w:r>
      <w:proofErr w:type="spellStart"/>
      <w:r w:rsidRPr="00B83D25">
        <w:rPr>
          <w:rFonts w:ascii="Times New Roman" w:hAnsi="Times New Roman"/>
          <w:sz w:val="20"/>
        </w:rPr>
        <w:t>Gerlach</w:t>
      </w:r>
      <w:proofErr w:type="spellEnd"/>
      <w:r w:rsidRPr="00B83D25">
        <w:rPr>
          <w:rFonts w:ascii="Times New Roman" w:hAnsi="Times New Roman"/>
          <w:sz w:val="20"/>
        </w:rPr>
        <w:t xml:space="preserve"> AF, Mitchell NR, </w:t>
      </w:r>
      <w:proofErr w:type="spellStart"/>
      <w:r w:rsidRPr="00B83D25">
        <w:rPr>
          <w:rFonts w:ascii="Times New Roman" w:hAnsi="Times New Roman"/>
          <w:sz w:val="20"/>
        </w:rPr>
        <w:t>Hannan</w:t>
      </w:r>
      <w:proofErr w:type="spellEnd"/>
      <w:r w:rsidRPr="00B83D25">
        <w:rPr>
          <w:rFonts w:ascii="Times New Roman" w:hAnsi="Times New Roman"/>
          <w:sz w:val="20"/>
        </w:rPr>
        <w:t xml:space="preserve"> </w:t>
      </w:r>
      <w:proofErr w:type="spellStart"/>
      <w:r w:rsidRPr="00B83D25">
        <w:rPr>
          <w:rFonts w:ascii="Times New Roman" w:hAnsi="Times New Roman"/>
          <w:sz w:val="20"/>
        </w:rPr>
        <w:t>PJ</w:t>
      </w:r>
      <w:proofErr w:type="spellEnd"/>
      <w:r w:rsidRPr="00B83D25">
        <w:rPr>
          <w:rFonts w:ascii="Times New Roman" w:hAnsi="Times New Roman"/>
          <w:sz w:val="20"/>
        </w:rPr>
        <w:t xml:space="preserve">, Welsh </w:t>
      </w:r>
      <w:proofErr w:type="spellStart"/>
      <w:r w:rsidRPr="00B83D25">
        <w:rPr>
          <w:rFonts w:ascii="Times New Roman" w:hAnsi="Times New Roman"/>
          <w:sz w:val="20"/>
        </w:rPr>
        <w:t>EM</w:t>
      </w:r>
      <w:proofErr w:type="spellEnd"/>
      <w:r w:rsidRPr="00B83D25">
        <w:rPr>
          <w:rFonts w:ascii="Times New Roman" w:hAnsi="Times New Roman"/>
          <w:sz w:val="20"/>
        </w:rPr>
        <w:t>. Household Obesity Preve</w:t>
      </w:r>
      <w:r w:rsidRPr="002C06F9">
        <w:rPr>
          <w:rFonts w:ascii="Times New Roman" w:hAnsi="Times New Roman"/>
          <w:sz w:val="20"/>
        </w:rPr>
        <w:t>ntion: Take Action-a Group-Randomized Trial. Obesity (Silver Spring) 2011.</w:t>
      </w:r>
    </w:p>
    <w:p w:rsidR="001D21C9" w:rsidRPr="002C06F9" w:rsidRDefault="001D21C9" w:rsidP="001D21C9">
      <w:pPr>
        <w:widowControl w:val="0"/>
        <w:tabs>
          <w:tab w:val="right" w:pos="360"/>
          <w:tab w:val="left" w:pos="540"/>
        </w:tabs>
        <w:autoSpaceDE w:val="0"/>
        <w:autoSpaceDN w:val="0"/>
        <w:adjustRightInd w:val="0"/>
        <w:spacing w:after="120"/>
        <w:ind w:left="1267" w:hanging="1267"/>
        <w:rPr>
          <w:rFonts w:ascii="Times New Roman" w:hAnsi="Times New Roman"/>
          <w:sz w:val="20"/>
        </w:rPr>
      </w:pPr>
      <w:r w:rsidRPr="002C06F9">
        <w:rPr>
          <w:rFonts w:ascii="Times New Roman" w:hAnsi="Times New Roman"/>
          <w:sz w:val="20"/>
        </w:rPr>
        <w:tab/>
        <w:t xml:space="preserve">7. </w:t>
      </w:r>
      <w:r w:rsidRPr="002C06F9">
        <w:rPr>
          <w:rFonts w:ascii="Times New Roman" w:hAnsi="Times New Roman"/>
          <w:sz w:val="20"/>
        </w:rPr>
        <w:tab/>
        <w:t xml:space="preserve">Levine MD, </w:t>
      </w:r>
      <w:proofErr w:type="spellStart"/>
      <w:r w:rsidRPr="002C06F9">
        <w:rPr>
          <w:rFonts w:ascii="Times New Roman" w:hAnsi="Times New Roman"/>
          <w:sz w:val="20"/>
        </w:rPr>
        <w:t>Klem</w:t>
      </w:r>
      <w:proofErr w:type="spellEnd"/>
      <w:r w:rsidRPr="002C06F9">
        <w:rPr>
          <w:rFonts w:ascii="Times New Roman" w:hAnsi="Times New Roman"/>
          <w:sz w:val="20"/>
        </w:rPr>
        <w:t xml:space="preserve"> ML, </w:t>
      </w:r>
      <w:proofErr w:type="spellStart"/>
      <w:r w:rsidRPr="002C06F9">
        <w:rPr>
          <w:rFonts w:ascii="Times New Roman" w:hAnsi="Times New Roman"/>
          <w:sz w:val="20"/>
        </w:rPr>
        <w:t>Kalarchian</w:t>
      </w:r>
      <w:proofErr w:type="spellEnd"/>
      <w:r w:rsidRPr="002C06F9">
        <w:rPr>
          <w:rFonts w:ascii="Times New Roman" w:hAnsi="Times New Roman"/>
          <w:sz w:val="20"/>
        </w:rPr>
        <w:t xml:space="preserve"> MA </w:t>
      </w:r>
      <w:r w:rsidRPr="002C06F9">
        <w:rPr>
          <w:rFonts w:ascii="Times New Roman" w:hAnsi="Times New Roman"/>
          <w:iCs/>
          <w:sz w:val="20"/>
        </w:rPr>
        <w:t>et al</w:t>
      </w:r>
      <w:r w:rsidRPr="002C06F9">
        <w:rPr>
          <w:rFonts w:ascii="Times New Roman" w:hAnsi="Times New Roman"/>
          <w:sz w:val="20"/>
        </w:rPr>
        <w:t>. Weight gain prevention among women. Obesity (Silver Spring) 2007; 15(5):1267-77.</w:t>
      </w:r>
    </w:p>
    <w:p w:rsidR="001D21C9" w:rsidRPr="002C06F9" w:rsidRDefault="001D21C9" w:rsidP="001D21C9">
      <w:pPr>
        <w:widowControl w:val="0"/>
        <w:tabs>
          <w:tab w:val="right" w:pos="360"/>
          <w:tab w:val="left" w:pos="540"/>
        </w:tabs>
        <w:autoSpaceDE w:val="0"/>
        <w:autoSpaceDN w:val="0"/>
        <w:adjustRightInd w:val="0"/>
        <w:spacing w:after="120"/>
        <w:ind w:left="1267" w:hanging="1267"/>
        <w:rPr>
          <w:rFonts w:ascii="Times New Roman" w:hAnsi="Times New Roman"/>
          <w:sz w:val="20"/>
        </w:rPr>
      </w:pPr>
      <w:r w:rsidRPr="00B83D25">
        <w:rPr>
          <w:rFonts w:ascii="Times New Roman" w:hAnsi="Times New Roman"/>
          <w:sz w:val="20"/>
        </w:rPr>
        <w:tab/>
        <w:t xml:space="preserve">8. </w:t>
      </w:r>
      <w:r w:rsidRPr="00B83D25">
        <w:rPr>
          <w:rFonts w:ascii="Times New Roman" w:hAnsi="Times New Roman"/>
          <w:sz w:val="20"/>
        </w:rPr>
        <w:tab/>
        <w:t xml:space="preserve">Burke V, </w:t>
      </w:r>
      <w:proofErr w:type="spellStart"/>
      <w:r w:rsidRPr="00B83D25">
        <w:rPr>
          <w:rFonts w:ascii="Times New Roman" w:hAnsi="Times New Roman"/>
          <w:sz w:val="20"/>
        </w:rPr>
        <w:t>Giangiulio</w:t>
      </w:r>
      <w:proofErr w:type="spellEnd"/>
      <w:r w:rsidRPr="00B83D25">
        <w:rPr>
          <w:rFonts w:ascii="Times New Roman" w:hAnsi="Times New Roman"/>
          <w:sz w:val="20"/>
        </w:rPr>
        <w:t xml:space="preserve"> N, </w:t>
      </w:r>
      <w:proofErr w:type="spellStart"/>
      <w:r w:rsidRPr="00B83D25">
        <w:rPr>
          <w:rFonts w:ascii="Times New Roman" w:hAnsi="Times New Roman"/>
          <w:sz w:val="20"/>
        </w:rPr>
        <w:t>Gillam</w:t>
      </w:r>
      <w:proofErr w:type="spellEnd"/>
      <w:r w:rsidRPr="00B83D25">
        <w:rPr>
          <w:rFonts w:ascii="Times New Roman" w:hAnsi="Times New Roman"/>
          <w:sz w:val="20"/>
        </w:rPr>
        <w:t xml:space="preserve"> </w:t>
      </w:r>
      <w:proofErr w:type="spellStart"/>
      <w:r w:rsidRPr="00B83D25">
        <w:rPr>
          <w:rFonts w:ascii="Times New Roman" w:hAnsi="Times New Roman"/>
          <w:sz w:val="20"/>
        </w:rPr>
        <w:t>HF</w:t>
      </w:r>
      <w:proofErr w:type="spellEnd"/>
      <w:r w:rsidRPr="00B83D25">
        <w:rPr>
          <w:rFonts w:ascii="Times New Roman" w:hAnsi="Times New Roman"/>
          <w:sz w:val="20"/>
        </w:rPr>
        <w:t xml:space="preserve">, </w:t>
      </w:r>
      <w:proofErr w:type="spellStart"/>
      <w:r w:rsidRPr="00B83D25">
        <w:rPr>
          <w:rFonts w:ascii="Times New Roman" w:hAnsi="Times New Roman"/>
          <w:sz w:val="20"/>
        </w:rPr>
        <w:t>Beilin</w:t>
      </w:r>
      <w:proofErr w:type="spellEnd"/>
      <w:r w:rsidRPr="00B83D25">
        <w:rPr>
          <w:rFonts w:ascii="Times New Roman" w:hAnsi="Times New Roman"/>
          <w:sz w:val="20"/>
        </w:rPr>
        <w:t xml:space="preserve"> </w:t>
      </w:r>
      <w:proofErr w:type="spellStart"/>
      <w:r w:rsidRPr="00B83D25">
        <w:rPr>
          <w:rFonts w:ascii="Times New Roman" w:hAnsi="Times New Roman"/>
          <w:sz w:val="20"/>
        </w:rPr>
        <w:t>LJ</w:t>
      </w:r>
      <w:proofErr w:type="spellEnd"/>
      <w:r w:rsidRPr="00B83D25">
        <w:rPr>
          <w:rFonts w:ascii="Times New Roman" w:hAnsi="Times New Roman"/>
          <w:sz w:val="20"/>
        </w:rPr>
        <w:t>, Houg</w:t>
      </w:r>
      <w:r w:rsidRPr="002C06F9">
        <w:rPr>
          <w:rFonts w:ascii="Times New Roman" w:hAnsi="Times New Roman"/>
          <w:sz w:val="20"/>
        </w:rPr>
        <w:t>hton S. Physical activity and nutrition programs for couples: a randomized controlled trial. Journal of Clinical Epidemiology 2003; 56(5):421-32.</w:t>
      </w:r>
    </w:p>
    <w:p w:rsidR="001D21C9" w:rsidRPr="002C06F9" w:rsidRDefault="001D21C9" w:rsidP="001D21C9">
      <w:pPr>
        <w:widowControl w:val="0"/>
        <w:tabs>
          <w:tab w:val="right" w:pos="360"/>
          <w:tab w:val="left" w:pos="540"/>
        </w:tabs>
        <w:autoSpaceDE w:val="0"/>
        <w:autoSpaceDN w:val="0"/>
        <w:adjustRightInd w:val="0"/>
        <w:spacing w:after="120"/>
        <w:ind w:left="1267" w:hanging="1267"/>
        <w:rPr>
          <w:rFonts w:ascii="Times New Roman" w:hAnsi="Times New Roman"/>
          <w:sz w:val="20"/>
        </w:rPr>
      </w:pPr>
      <w:r w:rsidRPr="002C06F9">
        <w:rPr>
          <w:rFonts w:ascii="Times New Roman" w:hAnsi="Times New Roman"/>
          <w:sz w:val="20"/>
        </w:rPr>
        <w:tab/>
        <w:t xml:space="preserve">9. </w:t>
      </w:r>
      <w:r w:rsidRPr="002C06F9">
        <w:rPr>
          <w:rFonts w:ascii="Times New Roman" w:hAnsi="Times New Roman"/>
          <w:sz w:val="20"/>
        </w:rPr>
        <w:tab/>
      </w:r>
      <w:proofErr w:type="spellStart"/>
      <w:r w:rsidRPr="002C06F9">
        <w:rPr>
          <w:rFonts w:ascii="Times New Roman" w:hAnsi="Times New Roman"/>
          <w:sz w:val="20"/>
        </w:rPr>
        <w:t>Bhargava</w:t>
      </w:r>
      <w:proofErr w:type="spellEnd"/>
      <w:r w:rsidRPr="002C06F9">
        <w:rPr>
          <w:rFonts w:ascii="Times New Roman" w:hAnsi="Times New Roman"/>
          <w:sz w:val="20"/>
        </w:rPr>
        <w:t xml:space="preserve"> A, Guthrie </w:t>
      </w:r>
      <w:proofErr w:type="spellStart"/>
      <w:r w:rsidRPr="002C06F9">
        <w:rPr>
          <w:rFonts w:ascii="Times New Roman" w:hAnsi="Times New Roman"/>
          <w:sz w:val="20"/>
        </w:rPr>
        <w:t>JF</w:t>
      </w:r>
      <w:proofErr w:type="spellEnd"/>
      <w:r w:rsidRPr="002C06F9">
        <w:rPr>
          <w:rFonts w:ascii="Times New Roman" w:hAnsi="Times New Roman"/>
          <w:sz w:val="20"/>
        </w:rPr>
        <w:t>. Unhealthy eating habits, physical exercise and macronutrient intakes are predictors of anthropometric indicators in the Women's Health Trial: Feasibility Study in Minority Populations. The British Journal of Nutrition 2002; 88(6):719-28.</w:t>
      </w:r>
    </w:p>
    <w:p w:rsidR="001D21C9" w:rsidRPr="002C06F9" w:rsidRDefault="001D21C9" w:rsidP="001D21C9">
      <w:pPr>
        <w:widowControl w:val="0"/>
        <w:tabs>
          <w:tab w:val="right" w:pos="360"/>
          <w:tab w:val="left" w:pos="540"/>
        </w:tabs>
        <w:autoSpaceDE w:val="0"/>
        <w:autoSpaceDN w:val="0"/>
        <w:adjustRightInd w:val="0"/>
        <w:spacing w:after="120"/>
        <w:ind w:left="1267" w:hanging="1267"/>
        <w:rPr>
          <w:rFonts w:ascii="Times New Roman" w:hAnsi="Times New Roman"/>
          <w:sz w:val="20"/>
        </w:rPr>
      </w:pPr>
      <w:r w:rsidRPr="002C06F9">
        <w:rPr>
          <w:rFonts w:ascii="Times New Roman" w:hAnsi="Times New Roman"/>
          <w:sz w:val="20"/>
        </w:rPr>
        <w:tab/>
        <w:t xml:space="preserve">10. </w:t>
      </w:r>
      <w:r w:rsidRPr="002C06F9">
        <w:rPr>
          <w:rFonts w:ascii="Times New Roman" w:hAnsi="Times New Roman"/>
          <w:sz w:val="20"/>
        </w:rPr>
        <w:tab/>
      </w:r>
      <w:proofErr w:type="spellStart"/>
      <w:r w:rsidRPr="002C06F9">
        <w:rPr>
          <w:rFonts w:ascii="Times New Roman" w:hAnsi="Times New Roman"/>
          <w:sz w:val="20"/>
        </w:rPr>
        <w:t>Fortmann</w:t>
      </w:r>
      <w:proofErr w:type="spellEnd"/>
      <w:r w:rsidRPr="002C06F9">
        <w:rPr>
          <w:rFonts w:ascii="Times New Roman" w:hAnsi="Times New Roman"/>
          <w:sz w:val="20"/>
        </w:rPr>
        <w:t xml:space="preserve"> </w:t>
      </w:r>
      <w:proofErr w:type="spellStart"/>
      <w:r w:rsidRPr="002C06F9">
        <w:rPr>
          <w:rFonts w:ascii="Times New Roman" w:hAnsi="Times New Roman"/>
          <w:sz w:val="20"/>
        </w:rPr>
        <w:t>SP</w:t>
      </w:r>
      <w:proofErr w:type="spellEnd"/>
      <w:r w:rsidRPr="002C06F9">
        <w:rPr>
          <w:rFonts w:ascii="Times New Roman" w:hAnsi="Times New Roman"/>
          <w:sz w:val="20"/>
        </w:rPr>
        <w:t xml:space="preserve">, Williams PT, </w:t>
      </w:r>
      <w:proofErr w:type="spellStart"/>
      <w:r w:rsidRPr="002C06F9">
        <w:rPr>
          <w:rFonts w:ascii="Times New Roman" w:hAnsi="Times New Roman"/>
          <w:sz w:val="20"/>
        </w:rPr>
        <w:t>Hulley</w:t>
      </w:r>
      <w:proofErr w:type="spellEnd"/>
      <w:r w:rsidRPr="002C06F9">
        <w:rPr>
          <w:rFonts w:ascii="Times New Roman" w:hAnsi="Times New Roman"/>
          <w:sz w:val="20"/>
        </w:rPr>
        <w:t xml:space="preserve"> SB, Haskell WL, Farquhar </w:t>
      </w:r>
      <w:proofErr w:type="spellStart"/>
      <w:r w:rsidRPr="002C06F9">
        <w:rPr>
          <w:rFonts w:ascii="Times New Roman" w:hAnsi="Times New Roman"/>
          <w:sz w:val="20"/>
        </w:rPr>
        <w:t>JW</w:t>
      </w:r>
      <w:proofErr w:type="spellEnd"/>
      <w:r w:rsidRPr="002C06F9">
        <w:rPr>
          <w:rFonts w:ascii="Times New Roman" w:hAnsi="Times New Roman"/>
          <w:sz w:val="20"/>
        </w:rPr>
        <w:t xml:space="preserve">. Effect of health education on dietary behavior: the Stanford Three Community Study. Am J </w:t>
      </w:r>
      <w:proofErr w:type="spellStart"/>
      <w:r w:rsidRPr="002C06F9">
        <w:rPr>
          <w:rFonts w:ascii="Times New Roman" w:hAnsi="Times New Roman"/>
          <w:sz w:val="20"/>
        </w:rPr>
        <w:t>Clin</w:t>
      </w:r>
      <w:proofErr w:type="spellEnd"/>
      <w:r w:rsidRPr="002C06F9">
        <w:rPr>
          <w:rFonts w:ascii="Times New Roman" w:hAnsi="Times New Roman"/>
          <w:sz w:val="20"/>
        </w:rPr>
        <w:t xml:space="preserve"> </w:t>
      </w:r>
      <w:proofErr w:type="spellStart"/>
      <w:r w:rsidRPr="002C06F9">
        <w:rPr>
          <w:rFonts w:ascii="Times New Roman" w:hAnsi="Times New Roman"/>
          <w:sz w:val="20"/>
        </w:rPr>
        <w:t>Nutr</w:t>
      </w:r>
      <w:proofErr w:type="spellEnd"/>
      <w:r w:rsidRPr="002C06F9">
        <w:rPr>
          <w:rFonts w:ascii="Times New Roman" w:hAnsi="Times New Roman"/>
          <w:sz w:val="20"/>
        </w:rPr>
        <w:t xml:space="preserve"> 1981; 34(10):2030-8.</w:t>
      </w:r>
    </w:p>
    <w:p w:rsidR="001D21C9" w:rsidRPr="002C06F9" w:rsidRDefault="001D21C9" w:rsidP="001D21C9">
      <w:pPr>
        <w:widowControl w:val="0"/>
        <w:tabs>
          <w:tab w:val="right" w:pos="360"/>
          <w:tab w:val="left" w:pos="540"/>
        </w:tabs>
        <w:autoSpaceDE w:val="0"/>
        <w:autoSpaceDN w:val="0"/>
        <w:adjustRightInd w:val="0"/>
        <w:spacing w:after="120"/>
        <w:ind w:left="1267" w:hanging="1267"/>
        <w:rPr>
          <w:rFonts w:ascii="Times New Roman" w:hAnsi="Times New Roman"/>
          <w:sz w:val="20"/>
        </w:rPr>
      </w:pPr>
      <w:r w:rsidRPr="002C06F9">
        <w:rPr>
          <w:rFonts w:ascii="Times New Roman" w:hAnsi="Times New Roman"/>
          <w:sz w:val="20"/>
        </w:rPr>
        <w:tab/>
        <w:t xml:space="preserve">11. </w:t>
      </w:r>
      <w:r w:rsidRPr="002C06F9">
        <w:rPr>
          <w:rFonts w:ascii="Times New Roman" w:hAnsi="Times New Roman"/>
          <w:sz w:val="20"/>
        </w:rPr>
        <w:tab/>
        <w:t xml:space="preserve">Adair </w:t>
      </w:r>
      <w:proofErr w:type="spellStart"/>
      <w:r w:rsidRPr="002C06F9">
        <w:rPr>
          <w:rFonts w:ascii="Times New Roman" w:hAnsi="Times New Roman"/>
          <w:sz w:val="20"/>
        </w:rPr>
        <w:t>LS</w:t>
      </w:r>
      <w:proofErr w:type="spellEnd"/>
      <w:r w:rsidRPr="002C06F9">
        <w:rPr>
          <w:rFonts w:ascii="Times New Roman" w:hAnsi="Times New Roman"/>
          <w:sz w:val="20"/>
        </w:rPr>
        <w:t xml:space="preserve">, </w:t>
      </w:r>
      <w:proofErr w:type="spellStart"/>
      <w:r w:rsidRPr="002C06F9">
        <w:rPr>
          <w:rFonts w:ascii="Times New Roman" w:hAnsi="Times New Roman"/>
          <w:sz w:val="20"/>
        </w:rPr>
        <w:t>Gultiano</w:t>
      </w:r>
      <w:proofErr w:type="spellEnd"/>
      <w:r w:rsidRPr="002C06F9">
        <w:rPr>
          <w:rFonts w:ascii="Times New Roman" w:hAnsi="Times New Roman"/>
          <w:sz w:val="20"/>
        </w:rPr>
        <w:t xml:space="preserve"> S, </w:t>
      </w:r>
      <w:proofErr w:type="spellStart"/>
      <w:r w:rsidRPr="002C06F9">
        <w:rPr>
          <w:rFonts w:ascii="Times New Roman" w:hAnsi="Times New Roman"/>
          <w:sz w:val="20"/>
        </w:rPr>
        <w:t>Suchindran</w:t>
      </w:r>
      <w:proofErr w:type="spellEnd"/>
      <w:r w:rsidRPr="002C06F9">
        <w:rPr>
          <w:rFonts w:ascii="Times New Roman" w:hAnsi="Times New Roman"/>
          <w:sz w:val="20"/>
        </w:rPr>
        <w:t xml:space="preserve"> C. 20-year trends in Filipino women's weight reflect </w:t>
      </w:r>
      <w:r w:rsidRPr="002C06F9">
        <w:rPr>
          <w:rFonts w:ascii="Times New Roman" w:hAnsi="Times New Roman"/>
          <w:sz w:val="20"/>
        </w:rPr>
        <w:lastRenderedPageBreak/>
        <w:t xml:space="preserve">substantial secular and age effects. J </w:t>
      </w:r>
      <w:proofErr w:type="spellStart"/>
      <w:r w:rsidRPr="002C06F9">
        <w:rPr>
          <w:rFonts w:ascii="Times New Roman" w:hAnsi="Times New Roman"/>
          <w:sz w:val="20"/>
        </w:rPr>
        <w:t>Nutr</w:t>
      </w:r>
      <w:proofErr w:type="spellEnd"/>
      <w:r w:rsidRPr="002C06F9">
        <w:rPr>
          <w:rFonts w:ascii="Times New Roman" w:hAnsi="Times New Roman"/>
          <w:sz w:val="20"/>
        </w:rPr>
        <w:t xml:space="preserve"> 2011; 141(4):667-73.</w:t>
      </w:r>
    </w:p>
    <w:p w:rsidR="001D21C9" w:rsidRPr="002C06F9" w:rsidRDefault="001D21C9" w:rsidP="001D21C9">
      <w:pPr>
        <w:widowControl w:val="0"/>
        <w:tabs>
          <w:tab w:val="right" w:pos="360"/>
          <w:tab w:val="left" w:pos="540"/>
        </w:tabs>
        <w:autoSpaceDE w:val="0"/>
        <w:autoSpaceDN w:val="0"/>
        <w:adjustRightInd w:val="0"/>
        <w:spacing w:after="120"/>
        <w:ind w:left="1267" w:hanging="1267"/>
        <w:rPr>
          <w:rFonts w:ascii="Times New Roman" w:hAnsi="Times New Roman"/>
          <w:sz w:val="20"/>
        </w:rPr>
      </w:pPr>
      <w:r w:rsidRPr="002C06F9">
        <w:rPr>
          <w:rFonts w:ascii="Times New Roman" w:hAnsi="Times New Roman"/>
          <w:sz w:val="20"/>
        </w:rPr>
        <w:tab/>
        <w:t xml:space="preserve">12. </w:t>
      </w:r>
      <w:r w:rsidRPr="002C06F9">
        <w:rPr>
          <w:rFonts w:ascii="Times New Roman" w:hAnsi="Times New Roman"/>
          <w:sz w:val="20"/>
        </w:rPr>
        <w:tab/>
        <w:t xml:space="preserve">Berry </w:t>
      </w:r>
      <w:proofErr w:type="spellStart"/>
      <w:r w:rsidRPr="002C06F9">
        <w:rPr>
          <w:rFonts w:ascii="Times New Roman" w:hAnsi="Times New Roman"/>
          <w:sz w:val="20"/>
        </w:rPr>
        <w:t>TR</w:t>
      </w:r>
      <w:proofErr w:type="spellEnd"/>
      <w:r w:rsidRPr="002C06F9">
        <w:rPr>
          <w:rFonts w:ascii="Times New Roman" w:hAnsi="Times New Roman"/>
          <w:sz w:val="20"/>
        </w:rPr>
        <w:t xml:space="preserve">, Spence </w:t>
      </w:r>
      <w:proofErr w:type="spellStart"/>
      <w:r w:rsidRPr="002C06F9">
        <w:rPr>
          <w:rFonts w:ascii="Times New Roman" w:hAnsi="Times New Roman"/>
          <w:sz w:val="20"/>
        </w:rPr>
        <w:t>JC</w:t>
      </w:r>
      <w:proofErr w:type="spellEnd"/>
      <w:r w:rsidRPr="002C06F9">
        <w:rPr>
          <w:rFonts w:ascii="Times New Roman" w:hAnsi="Times New Roman"/>
          <w:sz w:val="20"/>
        </w:rPr>
        <w:t xml:space="preserve">, Blanchard C, </w:t>
      </w:r>
      <w:proofErr w:type="spellStart"/>
      <w:r w:rsidRPr="002C06F9">
        <w:rPr>
          <w:rFonts w:ascii="Times New Roman" w:hAnsi="Times New Roman"/>
          <w:sz w:val="20"/>
        </w:rPr>
        <w:t>Cutumisu</w:t>
      </w:r>
      <w:proofErr w:type="spellEnd"/>
      <w:r w:rsidRPr="002C06F9">
        <w:rPr>
          <w:rFonts w:ascii="Times New Roman" w:hAnsi="Times New Roman"/>
          <w:sz w:val="20"/>
        </w:rPr>
        <w:t xml:space="preserve"> N, Edwards J, </w:t>
      </w:r>
      <w:proofErr w:type="spellStart"/>
      <w:r w:rsidRPr="002C06F9">
        <w:rPr>
          <w:rFonts w:ascii="Times New Roman" w:hAnsi="Times New Roman"/>
          <w:sz w:val="20"/>
        </w:rPr>
        <w:t>Nykiforuk</w:t>
      </w:r>
      <w:proofErr w:type="spellEnd"/>
      <w:r w:rsidRPr="002C06F9">
        <w:rPr>
          <w:rFonts w:ascii="Times New Roman" w:hAnsi="Times New Roman"/>
          <w:sz w:val="20"/>
        </w:rPr>
        <w:t xml:space="preserve"> C. Changes in BMI over 6 years: the role of demographic and neighborhood characteristics. </w:t>
      </w:r>
      <w:proofErr w:type="spellStart"/>
      <w:r w:rsidRPr="002C06F9">
        <w:rPr>
          <w:rFonts w:ascii="Times New Roman" w:hAnsi="Times New Roman"/>
          <w:sz w:val="20"/>
        </w:rPr>
        <w:t>Int</w:t>
      </w:r>
      <w:proofErr w:type="spellEnd"/>
      <w:r w:rsidRPr="002C06F9">
        <w:rPr>
          <w:rFonts w:ascii="Times New Roman" w:hAnsi="Times New Roman"/>
          <w:sz w:val="20"/>
        </w:rPr>
        <w:t xml:space="preserve"> J </w:t>
      </w:r>
      <w:proofErr w:type="spellStart"/>
      <w:r w:rsidRPr="002C06F9">
        <w:rPr>
          <w:rFonts w:ascii="Times New Roman" w:hAnsi="Times New Roman"/>
          <w:sz w:val="20"/>
        </w:rPr>
        <w:t>Obes</w:t>
      </w:r>
      <w:proofErr w:type="spellEnd"/>
      <w:r w:rsidRPr="002C06F9">
        <w:rPr>
          <w:rFonts w:ascii="Times New Roman" w:hAnsi="Times New Roman"/>
          <w:sz w:val="20"/>
        </w:rPr>
        <w:t xml:space="preserve"> (</w:t>
      </w:r>
      <w:proofErr w:type="spellStart"/>
      <w:r w:rsidRPr="002C06F9">
        <w:rPr>
          <w:rFonts w:ascii="Times New Roman" w:hAnsi="Times New Roman"/>
          <w:sz w:val="20"/>
        </w:rPr>
        <w:t>Lond</w:t>
      </w:r>
      <w:proofErr w:type="spellEnd"/>
      <w:r w:rsidRPr="002C06F9">
        <w:rPr>
          <w:rFonts w:ascii="Times New Roman" w:hAnsi="Times New Roman"/>
          <w:sz w:val="20"/>
        </w:rPr>
        <w:t>) 2010; 34(8):1275-83.</w:t>
      </w:r>
    </w:p>
    <w:p w:rsidR="001D21C9" w:rsidRPr="002C06F9" w:rsidRDefault="001D21C9" w:rsidP="001D21C9">
      <w:pPr>
        <w:widowControl w:val="0"/>
        <w:tabs>
          <w:tab w:val="right" w:pos="360"/>
          <w:tab w:val="left" w:pos="540"/>
        </w:tabs>
        <w:autoSpaceDE w:val="0"/>
        <w:autoSpaceDN w:val="0"/>
        <w:adjustRightInd w:val="0"/>
        <w:spacing w:after="120"/>
        <w:ind w:left="1267" w:hanging="1267"/>
        <w:rPr>
          <w:rFonts w:ascii="Times New Roman" w:hAnsi="Times New Roman"/>
          <w:sz w:val="20"/>
        </w:rPr>
      </w:pPr>
      <w:r w:rsidRPr="002C06F9">
        <w:rPr>
          <w:rFonts w:ascii="Times New Roman" w:hAnsi="Times New Roman"/>
          <w:sz w:val="20"/>
        </w:rPr>
        <w:tab/>
        <w:t xml:space="preserve">13. </w:t>
      </w:r>
      <w:r w:rsidRPr="002C06F9">
        <w:rPr>
          <w:rFonts w:ascii="Times New Roman" w:hAnsi="Times New Roman"/>
          <w:sz w:val="20"/>
        </w:rPr>
        <w:tab/>
        <w:t>Bes-</w:t>
      </w:r>
      <w:proofErr w:type="spellStart"/>
      <w:r w:rsidRPr="002C06F9">
        <w:rPr>
          <w:rFonts w:ascii="Times New Roman" w:hAnsi="Times New Roman"/>
          <w:sz w:val="20"/>
        </w:rPr>
        <w:t>Rastrollo</w:t>
      </w:r>
      <w:proofErr w:type="spellEnd"/>
      <w:r w:rsidRPr="002C06F9">
        <w:rPr>
          <w:rFonts w:ascii="Times New Roman" w:hAnsi="Times New Roman"/>
          <w:sz w:val="20"/>
        </w:rPr>
        <w:t xml:space="preserve"> M, </w:t>
      </w:r>
      <w:proofErr w:type="spellStart"/>
      <w:r w:rsidRPr="002C06F9">
        <w:rPr>
          <w:rFonts w:ascii="Times New Roman" w:hAnsi="Times New Roman"/>
          <w:sz w:val="20"/>
        </w:rPr>
        <w:t>Basterra-Gortari</w:t>
      </w:r>
      <w:proofErr w:type="spellEnd"/>
      <w:r w:rsidRPr="002C06F9">
        <w:rPr>
          <w:rFonts w:ascii="Times New Roman" w:hAnsi="Times New Roman"/>
          <w:sz w:val="20"/>
        </w:rPr>
        <w:t xml:space="preserve"> F, </w:t>
      </w:r>
      <w:proofErr w:type="spellStart"/>
      <w:r w:rsidRPr="002C06F9">
        <w:rPr>
          <w:rFonts w:ascii="Times New Roman" w:hAnsi="Times New Roman"/>
          <w:sz w:val="20"/>
        </w:rPr>
        <w:t>S+ínchez-Villegas</w:t>
      </w:r>
      <w:proofErr w:type="spellEnd"/>
      <w:r w:rsidRPr="002C06F9">
        <w:rPr>
          <w:rFonts w:ascii="Times New Roman" w:hAnsi="Times New Roman"/>
          <w:sz w:val="20"/>
        </w:rPr>
        <w:t xml:space="preserve"> A, Marti A, Mart+¡</w:t>
      </w:r>
      <w:proofErr w:type="spellStart"/>
      <w:r w:rsidRPr="002C06F9">
        <w:rPr>
          <w:rFonts w:ascii="Times New Roman" w:hAnsi="Times New Roman"/>
          <w:sz w:val="20"/>
        </w:rPr>
        <w:t>nez</w:t>
      </w:r>
      <w:proofErr w:type="spellEnd"/>
      <w:r w:rsidRPr="002C06F9">
        <w:rPr>
          <w:rFonts w:ascii="Times New Roman" w:hAnsi="Times New Roman"/>
          <w:sz w:val="20"/>
        </w:rPr>
        <w:t xml:space="preserve"> J, Mart+¡</w:t>
      </w:r>
      <w:proofErr w:type="spellStart"/>
      <w:r w:rsidRPr="002C06F9">
        <w:rPr>
          <w:rFonts w:ascii="Times New Roman" w:hAnsi="Times New Roman"/>
          <w:sz w:val="20"/>
        </w:rPr>
        <w:t>nez-Gonz+ílez</w:t>
      </w:r>
      <w:proofErr w:type="spellEnd"/>
      <w:r w:rsidRPr="002C06F9">
        <w:rPr>
          <w:rFonts w:ascii="Times New Roman" w:hAnsi="Times New Roman"/>
          <w:sz w:val="20"/>
        </w:rPr>
        <w:t xml:space="preserve"> M. A prospective study of eating away-from-home meals and weight gain in a Mediterranean population: the SUN (</w:t>
      </w:r>
      <w:proofErr w:type="spellStart"/>
      <w:r w:rsidRPr="002C06F9">
        <w:rPr>
          <w:rFonts w:ascii="Times New Roman" w:hAnsi="Times New Roman"/>
          <w:sz w:val="20"/>
        </w:rPr>
        <w:t>Seguimiento</w:t>
      </w:r>
      <w:proofErr w:type="spellEnd"/>
      <w:r w:rsidRPr="002C06F9">
        <w:rPr>
          <w:rFonts w:ascii="Times New Roman" w:hAnsi="Times New Roman"/>
          <w:sz w:val="20"/>
        </w:rPr>
        <w:t xml:space="preserve"> Universidad de Navarra) cohort. Public Health Nutrition 2010; 13(9):1356-63.</w:t>
      </w:r>
    </w:p>
    <w:p w:rsidR="001D21C9" w:rsidRPr="002C06F9" w:rsidRDefault="001D21C9" w:rsidP="001D21C9">
      <w:pPr>
        <w:widowControl w:val="0"/>
        <w:tabs>
          <w:tab w:val="right" w:pos="360"/>
          <w:tab w:val="left" w:pos="540"/>
        </w:tabs>
        <w:autoSpaceDE w:val="0"/>
        <w:autoSpaceDN w:val="0"/>
        <w:adjustRightInd w:val="0"/>
        <w:spacing w:after="120"/>
        <w:ind w:left="1267" w:hanging="1267"/>
        <w:rPr>
          <w:rFonts w:ascii="Times New Roman" w:hAnsi="Times New Roman"/>
          <w:sz w:val="20"/>
        </w:rPr>
      </w:pPr>
      <w:r w:rsidRPr="002C06F9">
        <w:rPr>
          <w:rFonts w:ascii="Times New Roman" w:hAnsi="Times New Roman"/>
          <w:sz w:val="20"/>
        </w:rPr>
        <w:tab/>
        <w:t xml:space="preserve">14. </w:t>
      </w:r>
      <w:r w:rsidRPr="002C06F9">
        <w:rPr>
          <w:rFonts w:ascii="Times New Roman" w:hAnsi="Times New Roman"/>
          <w:sz w:val="20"/>
        </w:rPr>
        <w:tab/>
        <w:t xml:space="preserve">Lee I, </w:t>
      </w:r>
      <w:proofErr w:type="spellStart"/>
      <w:r w:rsidRPr="002C06F9">
        <w:rPr>
          <w:rFonts w:ascii="Times New Roman" w:hAnsi="Times New Roman"/>
          <w:sz w:val="20"/>
        </w:rPr>
        <w:t>Djouss</w:t>
      </w:r>
      <w:proofErr w:type="spellEnd"/>
      <w:r w:rsidRPr="002C06F9">
        <w:rPr>
          <w:rFonts w:ascii="Times New Roman" w:hAnsi="Times New Roman"/>
          <w:sz w:val="20"/>
        </w:rPr>
        <w:t xml:space="preserve">+_ L, </w:t>
      </w:r>
      <w:proofErr w:type="spellStart"/>
      <w:r w:rsidRPr="002C06F9">
        <w:rPr>
          <w:rFonts w:ascii="Times New Roman" w:hAnsi="Times New Roman"/>
          <w:sz w:val="20"/>
        </w:rPr>
        <w:t>Sesso</w:t>
      </w:r>
      <w:proofErr w:type="spellEnd"/>
      <w:r w:rsidRPr="002C06F9">
        <w:rPr>
          <w:rFonts w:ascii="Times New Roman" w:hAnsi="Times New Roman"/>
          <w:sz w:val="20"/>
        </w:rPr>
        <w:t xml:space="preserve"> H, Wang L, </w:t>
      </w:r>
      <w:proofErr w:type="spellStart"/>
      <w:r w:rsidRPr="002C06F9">
        <w:rPr>
          <w:rFonts w:ascii="Times New Roman" w:hAnsi="Times New Roman"/>
          <w:sz w:val="20"/>
        </w:rPr>
        <w:t>Buring</w:t>
      </w:r>
      <w:proofErr w:type="spellEnd"/>
      <w:r w:rsidRPr="002C06F9">
        <w:rPr>
          <w:rFonts w:ascii="Times New Roman" w:hAnsi="Times New Roman"/>
          <w:sz w:val="20"/>
        </w:rPr>
        <w:t xml:space="preserve"> J. Physical activity and weight gain prevention. </w:t>
      </w:r>
      <w:proofErr w:type="spellStart"/>
      <w:r w:rsidRPr="002C06F9">
        <w:rPr>
          <w:rFonts w:ascii="Times New Roman" w:hAnsi="Times New Roman"/>
          <w:sz w:val="20"/>
        </w:rPr>
        <w:t>JAMA</w:t>
      </w:r>
      <w:proofErr w:type="spellEnd"/>
      <w:r w:rsidRPr="002C06F9">
        <w:rPr>
          <w:rFonts w:ascii="Times New Roman" w:hAnsi="Times New Roman"/>
          <w:sz w:val="20"/>
        </w:rPr>
        <w:t>: Journal of the American Medical Association 2010; 303(12):1173-9.</w:t>
      </w:r>
    </w:p>
    <w:p w:rsidR="001D21C9" w:rsidRPr="002C06F9" w:rsidRDefault="001D21C9" w:rsidP="001D21C9">
      <w:pPr>
        <w:widowControl w:val="0"/>
        <w:tabs>
          <w:tab w:val="right" w:pos="360"/>
          <w:tab w:val="left" w:pos="540"/>
        </w:tabs>
        <w:autoSpaceDE w:val="0"/>
        <w:autoSpaceDN w:val="0"/>
        <w:adjustRightInd w:val="0"/>
        <w:spacing w:after="120"/>
        <w:ind w:left="1267" w:hanging="1267"/>
        <w:rPr>
          <w:rFonts w:ascii="Times New Roman" w:hAnsi="Times New Roman"/>
          <w:sz w:val="20"/>
        </w:rPr>
      </w:pPr>
      <w:r w:rsidRPr="002C06F9">
        <w:rPr>
          <w:rFonts w:ascii="Times New Roman" w:hAnsi="Times New Roman"/>
          <w:sz w:val="20"/>
        </w:rPr>
        <w:tab/>
        <w:t xml:space="preserve">15. </w:t>
      </w:r>
      <w:r w:rsidRPr="002C06F9">
        <w:rPr>
          <w:rFonts w:ascii="Times New Roman" w:hAnsi="Times New Roman"/>
          <w:sz w:val="20"/>
        </w:rPr>
        <w:tab/>
        <w:t xml:space="preserve">Lewis C, Smith D, Wallace D, Williams O, </w:t>
      </w:r>
      <w:proofErr w:type="spellStart"/>
      <w:r w:rsidRPr="002C06F9">
        <w:rPr>
          <w:rFonts w:ascii="Times New Roman" w:hAnsi="Times New Roman"/>
          <w:sz w:val="20"/>
        </w:rPr>
        <w:t>Bild</w:t>
      </w:r>
      <w:proofErr w:type="spellEnd"/>
      <w:r w:rsidRPr="002C06F9">
        <w:rPr>
          <w:rFonts w:ascii="Times New Roman" w:hAnsi="Times New Roman"/>
          <w:sz w:val="20"/>
        </w:rPr>
        <w:t xml:space="preserve"> D, Jacobs </w:t>
      </w:r>
      <w:proofErr w:type="spellStart"/>
      <w:r w:rsidRPr="002C06F9">
        <w:rPr>
          <w:rFonts w:ascii="Times New Roman" w:hAnsi="Times New Roman"/>
          <w:sz w:val="20"/>
        </w:rPr>
        <w:t>DJr</w:t>
      </w:r>
      <w:proofErr w:type="spellEnd"/>
      <w:r w:rsidRPr="002C06F9">
        <w:rPr>
          <w:rFonts w:ascii="Times New Roman" w:hAnsi="Times New Roman"/>
          <w:sz w:val="20"/>
        </w:rPr>
        <w:t xml:space="preserve">. Seven-year trends in body weight and associations with lifestyle and behavioral characteristics in Black and White young adults: the </w:t>
      </w:r>
      <w:proofErr w:type="spellStart"/>
      <w:r w:rsidRPr="002C06F9">
        <w:rPr>
          <w:rFonts w:ascii="Times New Roman" w:hAnsi="Times New Roman"/>
          <w:sz w:val="20"/>
        </w:rPr>
        <w:t>CARDIA</w:t>
      </w:r>
      <w:proofErr w:type="spellEnd"/>
      <w:r w:rsidRPr="002C06F9">
        <w:rPr>
          <w:rFonts w:ascii="Times New Roman" w:hAnsi="Times New Roman"/>
          <w:sz w:val="20"/>
        </w:rPr>
        <w:t xml:space="preserve"> Study. American Journal of Public Health 1997; 87(4):635-42.</w:t>
      </w:r>
    </w:p>
    <w:p w:rsidR="001D21C9" w:rsidRPr="002C06F9" w:rsidRDefault="001D21C9" w:rsidP="001D21C9">
      <w:pPr>
        <w:widowControl w:val="0"/>
        <w:tabs>
          <w:tab w:val="right" w:pos="360"/>
          <w:tab w:val="left" w:pos="540"/>
        </w:tabs>
        <w:autoSpaceDE w:val="0"/>
        <w:autoSpaceDN w:val="0"/>
        <w:adjustRightInd w:val="0"/>
        <w:spacing w:after="120"/>
        <w:ind w:left="1267" w:hanging="1267"/>
        <w:rPr>
          <w:rFonts w:ascii="Times New Roman" w:hAnsi="Times New Roman"/>
          <w:sz w:val="20"/>
        </w:rPr>
      </w:pPr>
      <w:r w:rsidRPr="002C06F9">
        <w:rPr>
          <w:rFonts w:ascii="Times New Roman" w:hAnsi="Times New Roman"/>
          <w:sz w:val="20"/>
        </w:rPr>
        <w:lastRenderedPageBreak/>
        <w:tab/>
        <w:t xml:space="preserve">16. </w:t>
      </w:r>
      <w:r w:rsidRPr="002C06F9">
        <w:rPr>
          <w:rFonts w:ascii="Times New Roman" w:hAnsi="Times New Roman"/>
          <w:sz w:val="20"/>
        </w:rPr>
        <w:tab/>
      </w:r>
      <w:proofErr w:type="spellStart"/>
      <w:r w:rsidRPr="002C06F9">
        <w:rPr>
          <w:rFonts w:ascii="Times New Roman" w:hAnsi="Times New Roman"/>
          <w:sz w:val="20"/>
        </w:rPr>
        <w:t>Mozaffarian</w:t>
      </w:r>
      <w:proofErr w:type="spellEnd"/>
      <w:r w:rsidRPr="002C06F9">
        <w:rPr>
          <w:rFonts w:ascii="Times New Roman" w:hAnsi="Times New Roman"/>
          <w:sz w:val="20"/>
        </w:rPr>
        <w:t xml:space="preserve"> D, </w:t>
      </w:r>
      <w:proofErr w:type="spellStart"/>
      <w:r w:rsidRPr="002C06F9">
        <w:rPr>
          <w:rFonts w:ascii="Times New Roman" w:hAnsi="Times New Roman"/>
          <w:sz w:val="20"/>
        </w:rPr>
        <w:t>Hao</w:t>
      </w:r>
      <w:proofErr w:type="spellEnd"/>
      <w:r w:rsidRPr="002C06F9">
        <w:rPr>
          <w:rFonts w:ascii="Times New Roman" w:hAnsi="Times New Roman"/>
          <w:sz w:val="20"/>
        </w:rPr>
        <w:t xml:space="preserve"> T, </w:t>
      </w:r>
      <w:proofErr w:type="spellStart"/>
      <w:r w:rsidRPr="002C06F9">
        <w:rPr>
          <w:rFonts w:ascii="Times New Roman" w:hAnsi="Times New Roman"/>
          <w:sz w:val="20"/>
        </w:rPr>
        <w:t>Rimm</w:t>
      </w:r>
      <w:proofErr w:type="spellEnd"/>
      <w:r w:rsidRPr="002C06F9">
        <w:rPr>
          <w:rFonts w:ascii="Times New Roman" w:hAnsi="Times New Roman"/>
          <w:sz w:val="20"/>
        </w:rPr>
        <w:t xml:space="preserve"> </w:t>
      </w:r>
      <w:proofErr w:type="spellStart"/>
      <w:r w:rsidRPr="002C06F9">
        <w:rPr>
          <w:rFonts w:ascii="Times New Roman" w:hAnsi="Times New Roman"/>
          <w:sz w:val="20"/>
        </w:rPr>
        <w:t>EB</w:t>
      </w:r>
      <w:proofErr w:type="spellEnd"/>
      <w:r w:rsidRPr="002C06F9">
        <w:rPr>
          <w:rFonts w:ascii="Times New Roman" w:hAnsi="Times New Roman"/>
          <w:sz w:val="20"/>
        </w:rPr>
        <w:t xml:space="preserve">, Willett WC, Hu FB. Changes in Diet and Lifestyle and Long-Term Weight Gain in Women and Men: New England Journal of Medicine. N </w:t>
      </w:r>
      <w:proofErr w:type="spellStart"/>
      <w:r w:rsidRPr="002C06F9">
        <w:rPr>
          <w:rFonts w:ascii="Times New Roman" w:hAnsi="Times New Roman"/>
          <w:sz w:val="20"/>
        </w:rPr>
        <w:t>Engl</w:t>
      </w:r>
      <w:proofErr w:type="spellEnd"/>
      <w:r w:rsidRPr="002C06F9">
        <w:rPr>
          <w:rFonts w:ascii="Times New Roman" w:hAnsi="Times New Roman"/>
          <w:sz w:val="20"/>
        </w:rPr>
        <w:t xml:space="preserve"> J Med 2011; 364(25):2392-404.</w:t>
      </w:r>
    </w:p>
    <w:p w:rsidR="001D21C9" w:rsidRPr="00B83D25" w:rsidRDefault="001D21C9" w:rsidP="001D21C9">
      <w:pPr>
        <w:widowControl w:val="0"/>
        <w:tabs>
          <w:tab w:val="right" w:pos="360"/>
          <w:tab w:val="left" w:pos="540"/>
        </w:tabs>
        <w:autoSpaceDE w:val="0"/>
        <w:autoSpaceDN w:val="0"/>
        <w:adjustRightInd w:val="0"/>
        <w:spacing w:after="120"/>
        <w:ind w:left="1267" w:hanging="1267"/>
        <w:rPr>
          <w:rFonts w:ascii="Times New Roman" w:hAnsi="Times New Roman"/>
          <w:sz w:val="20"/>
        </w:rPr>
      </w:pPr>
      <w:r w:rsidRPr="002C06F9">
        <w:rPr>
          <w:rFonts w:ascii="Times New Roman" w:hAnsi="Times New Roman"/>
          <w:sz w:val="20"/>
        </w:rPr>
        <w:tab/>
        <w:t xml:space="preserve">17. </w:t>
      </w:r>
      <w:r w:rsidRPr="002C06F9">
        <w:rPr>
          <w:rFonts w:ascii="Times New Roman" w:hAnsi="Times New Roman"/>
          <w:sz w:val="20"/>
        </w:rPr>
        <w:tab/>
        <w:t xml:space="preserve">Pereira MA, </w:t>
      </w:r>
      <w:proofErr w:type="spellStart"/>
      <w:r w:rsidRPr="002C06F9">
        <w:rPr>
          <w:rFonts w:ascii="Times New Roman" w:hAnsi="Times New Roman"/>
          <w:sz w:val="20"/>
        </w:rPr>
        <w:t>Kartashav</w:t>
      </w:r>
      <w:proofErr w:type="spellEnd"/>
      <w:r w:rsidRPr="002C06F9">
        <w:rPr>
          <w:rFonts w:ascii="Times New Roman" w:hAnsi="Times New Roman"/>
          <w:sz w:val="20"/>
        </w:rPr>
        <w:t xml:space="preserve"> AI, </w:t>
      </w:r>
      <w:proofErr w:type="spellStart"/>
      <w:r w:rsidRPr="002C06F9">
        <w:rPr>
          <w:rFonts w:ascii="Times New Roman" w:hAnsi="Times New Roman"/>
          <w:sz w:val="20"/>
        </w:rPr>
        <w:t>Ebbeling</w:t>
      </w:r>
      <w:proofErr w:type="spellEnd"/>
      <w:r w:rsidRPr="002C06F9">
        <w:rPr>
          <w:rFonts w:ascii="Times New Roman" w:hAnsi="Times New Roman"/>
          <w:sz w:val="20"/>
        </w:rPr>
        <w:t xml:space="preserve"> CB </w:t>
      </w:r>
      <w:r w:rsidRPr="002C06F9">
        <w:rPr>
          <w:rFonts w:ascii="Times New Roman" w:hAnsi="Times New Roman"/>
          <w:iCs/>
          <w:sz w:val="20"/>
        </w:rPr>
        <w:t>et al</w:t>
      </w:r>
      <w:r w:rsidRPr="002C06F9">
        <w:rPr>
          <w:rFonts w:ascii="Times New Roman" w:hAnsi="Times New Roman"/>
          <w:sz w:val="20"/>
        </w:rPr>
        <w:t xml:space="preserve">. Fast-food habits, weight gain, and insulin resistance (the </w:t>
      </w:r>
      <w:proofErr w:type="spellStart"/>
      <w:r w:rsidRPr="002C06F9">
        <w:rPr>
          <w:rFonts w:ascii="Times New Roman" w:hAnsi="Times New Roman"/>
          <w:sz w:val="20"/>
        </w:rPr>
        <w:t>CARDIA</w:t>
      </w:r>
      <w:proofErr w:type="spellEnd"/>
      <w:r w:rsidRPr="002C06F9">
        <w:rPr>
          <w:rFonts w:ascii="Times New Roman" w:hAnsi="Times New Roman"/>
          <w:sz w:val="20"/>
        </w:rPr>
        <w:t xml:space="preserve"> study): 15-year prospective </w:t>
      </w:r>
      <w:r w:rsidRPr="00B83D25">
        <w:rPr>
          <w:rFonts w:ascii="Times New Roman" w:hAnsi="Times New Roman"/>
          <w:sz w:val="20"/>
        </w:rPr>
        <w:t>analysis. The Lancet 2005; 365(9453):36-42.</w:t>
      </w:r>
    </w:p>
    <w:p w:rsidR="001D21C9" w:rsidRPr="002C06F9" w:rsidRDefault="001D21C9" w:rsidP="001D21C9">
      <w:pPr>
        <w:widowControl w:val="0"/>
        <w:tabs>
          <w:tab w:val="right" w:pos="360"/>
          <w:tab w:val="left" w:pos="540"/>
        </w:tabs>
        <w:autoSpaceDE w:val="0"/>
        <w:autoSpaceDN w:val="0"/>
        <w:adjustRightInd w:val="0"/>
        <w:spacing w:after="120"/>
        <w:ind w:left="1267" w:hanging="1267"/>
        <w:rPr>
          <w:rFonts w:ascii="Times New Roman" w:hAnsi="Times New Roman"/>
          <w:sz w:val="20"/>
        </w:rPr>
      </w:pPr>
      <w:r w:rsidRPr="002C06F9">
        <w:rPr>
          <w:rFonts w:ascii="Times New Roman" w:hAnsi="Times New Roman"/>
          <w:sz w:val="20"/>
        </w:rPr>
        <w:tab/>
        <w:t xml:space="preserve">18. </w:t>
      </w:r>
      <w:r w:rsidRPr="002C06F9">
        <w:rPr>
          <w:rFonts w:ascii="Times New Roman" w:hAnsi="Times New Roman"/>
          <w:sz w:val="20"/>
        </w:rPr>
        <w:tab/>
      </w:r>
      <w:proofErr w:type="spellStart"/>
      <w:r w:rsidRPr="002C06F9">
        <w:rPr>
          <w:rFonts w:ascii="Times New Roman" w:hAnsi="Times New Roman"/>
          <w:sz w:val="20"/>
        </w:rPr>
        <w:t>Purslow</w:t>
      </w:r>
      <w:proofErr w:type="spellEnd"/>
      <w:r w:rsidRPr="002C06F9">
        <w:rPr>
          <w:rFonts w:ascii="Times New Roman" w:hAnsi="Times New Roman"/>
          <w:sz w:val="20"/>
        </w:rPr>
        <w:t xml:space="preserve"> </w:t>
      </w:r>
      <w:proofErr w:type="spellStart"/>
      <w:r w:rsidRPr="002C06F9">
        <w:rPr>
          <w:rFonts w:ascii="Times New Roman" w:hAnsi="Times New Roman"/>
          <w:sz w:val="20"/>
        </w:rPr>
        <w:t>LR</w:t>
      </w:r>
      <w:proofErr w:type="spellEnd"/>
      <w:r w:rsidRPr="002C06F9">
        <w:rPr>
          <w:rFonts w:ascii="Times New Roman" w:hAnsi="Times New Roman"/>
          <w:sz w:val="20"/>
        </w:rPr>
        <w:t xml:space="preserve">, </w:t>
      </w:r>
      <w:proofErr w:type="spellStart"/>
      <w:r w:rsidRPr="002C06F9">
        <w:rPr>
          <w:rFonts w:ascii="Times New Roman" w:hAnsi="Times New Roman"/>
          <w:sz w:val="20"/>
        </w:rPr>
        <w:t>Sandhu</w:t>
      </w:r>
      <w:proofErr w:type="spellEnd"/>
      <w:r w:rsidRPr="002C06F9">
        <w:rPr>
          <w:rFonts w:ascii="Times New Roman" w:hAnsi="Times New Roman"/>
          <w:sz w:val="20"/>
        </w:rPr>
        <w:t xml:space="preserve"> MS, </w:t>
      </w:r>
      <w:proofErr w:type="spellStart"/>
      <w:r w:rsidRPr="002C06F9">
        <w:rPr>
          <w:rFonts w:ascii="Times New Roman" w:hAnsi="Times New Roman"/>
          <w:sz w:val="20"/>
        </w:rPr>
        <w:t>Forouhi</w:t>
      </w:r>
      <w:proofErr w:type="spellEnd"/>
      <w:r w:rsidRPr="002C06F9">
        <w:rPr>
          <w:rFonts w:ascii="Times New Roman" w:hAnsi="Times New Roman"/>
          <w:sz w:val="20"/>
        </w:rPr>
        <w:t xml:space="preserve"> N </w:t>
      </w:r>
      <w:r w:rsidRPr="002C06F9">
        <w:rPr>
          <w:rFonts w:ascii="Times New Roman" w:hAnsi="Times New Roman"/>
          <w:iCs/>
          <w:sz w:val="20"/>
        </w:rPr>
        <w:t>et al</w:t>
      </w:r>
      <w:r w:rsidRPr="002C06F9">
        <w:rPr>
          <w:rFonts w:ascii="Times New Roman" w:hAnsi="Times New Roman"/>
          <w:sz w:val="20"/>
        </w:rPr>
        <w:t xml:space="preserve">. Energy intake at breakfast and weight change: prospective study of 6,764 middle-aged men and women. Am J </w:t>
      </w:r>
      <w:proofErr w:type="spellStart"/>
      <w:r w:rsidRPr="002C06F9">
        <w:rPr>
          <w:rFonts w:ascii="Times New Roman" w:hAnsi="Times New Roman"/>
          <w:sz w:val="20"/>
        </w:rPr>
        <w:t>Epidemiol</w:t>
      </w:r>
      <w:proofErr w:type="spellEnd"/>
      <w:r w:rsidRPr="002C06F9">
        <w:rPr>
          <w:rFonts w:ascii="Times New Roman" w:hAnsi="Times New Roman"/>
          <w:sz w:val="20"/>
        </w:rPr>
        <w:t xml:space="preserve"> 2008; 167(2):188-92.</w:t>
      </w:r>
    </w:p>
    <w:p w:rsidR="001D21C9" w:rsidRPr="002C06F9" w:rsidRDefault="001D21C9" w:rsidP="001D21C9">
      <w:pPr>
        <w:widowControl w:val="0"/>
        <w:tabs>
          <w:tab w:val="right" w:pos="360"/>
          <w:tab w:val="left" w:pos="540"/>
        </w:tabs>
        <w:autoSpaceDE w:val="0"/>
        <w:autoSpaceDN w:val="0"/>
        <w:adjustRightInd w:val="0"/>
        <w:spacing w:after="120"/>
        <w:ind w:left="1267" w:hanging="1267"/>
        <w:rPr>
          <w:rFonts w:ascii="Times New Roman" w:hAnsi="Times New Roman"/>
          <w:sz w:val="20"/>
        </w:rPr>
      </w:pPr>
      <w:r w:rsidRPr="00B83D25">
        <w:rPr>
          <w:rFonts w:ascii="Times New Roman" w:hAnsi="Times New Roman"/>
          <w:sz w:val="20"/>
        </w:rPr>
        <w:tab/>
        <w:t xml:space="preserve">19. </w:t>
      </w:r>
      <w:r w:rsidRPr="00B83D25">
        <w:rPr>
          <w:rFonts w:ascii="Times New Roman" w:hAnsi="Times New Roman"/>
          <w:sz w:val="20"/>
        </w:rPr>
        <w:tab/>
        <w:t xml:space="preserve">Schulz M, </w:t>
      </w:r>
      <w:proofErr w:type="spellStart"/>
      <w:r w:rsidRPr="00B83D25">
        <w:rPr>
          <w:rFonts w:ascii="Times New Roman" w:hAnsi="Times New Roman"/>
          <w:sz w:val="20"/>
        </w:rPr>
        <w:t>Nothlings</w:t>
      </w:r>
      <w:proofErr w:type="spellEnd"/>
      <w:r w:rsidRPr="00B83D25">
        <w:rPr>
          <w:rFonts w:ascii="Times New Roman" w:hAnsi="Times New Roman"/>
          <w:sz w:val="20"/>
        </w:rPr>
        <w:t xml:space="preserve"> U, H</w:t>
      </w:r>
      <w:r w:rsidRPr="002C06F9">
        <w:rPr>
          <w:rFonts w:ascii="Times New Roman" w:hAnsi="Times New Roman"/>
          <w:sz w:val="20"/>
        </w:rPr>
        <w:t xml:space="preserve">offmann K, Bergmann MM, Boeing H. Identification of a food pattern characterized by high-fiber and low-fat food choices associated with low prospective weight change in the EPIC-Potsdam cohort. J </w:t>
      </w:r>
      <w:proofErr w:type="spellStart"/>
      <w:r w:rsidRPr="002C06F9">
        <w:rPr>
          <w:rFonts w:ascii="Times New Roman" w:hAnsi="Times New Roman"/>
          <w:sz w:val="20"/>
        </w:rPr>
        <w:t>Nutr</w:t>
      </w:r>
      <w:proofErr w:type="spellEnd"/>
      <w:r w:rsidRPr="002C06F9">
        <w:rPr>
          <w:rFonts w:ascii="Times New Roman" w:hAnsi="Times New Roman"/>
          <w:sz w:val="20"/>
        </w:rPr>
        <w:t xml:space="preserve"> 2005; 135(5):1183-9.</w:t>
      </w:r>
    </w:p>
    <w:p w:rsidR="001D21C9" w:rsidRPr="008A600B" w:rsidRDefault="001D21C9" w:rsidP="001D21C9">
      <w:pPr>
        <w:widowControl w:val="0"/>
        <w:tabs>
          <w:tab w:val="right" w:pos="360"/>
          <w:tab w:val="left" w:pos="540"/>
        </w:tabs>
        <w:autoSpaceDE w:val="0"/>
        <w:autoSpaceDN w:val="0"/>
        <w:adjustRightInd w:val="0"/>
        <w:spacing w:after="120"/>
        <w:ind w:left="1267" w:hanging="1267"/>
        <w:rPr>
          <w:rFonts w:ascii="Times New Roman" w:hAnsi="Times New Roman"/>
          <w:sz w:val="20"/>
        </w:rPr>
      </w:pPr>
      <w:r w:rsidRPr="002C06F9">
        <w:rPr>
          <w:rFonts w:ascii="Times New Roman" w:hAnsi="Times New Roman"/>
          <w:sz w:val="20"/>
        </w:rPr>
        <w:tab/>
        <w:t xml:space="preserve">20. </w:t>
      </w:r>
      <w:r w:rsidRPr="002C06F9">
        <w:rPr>
          <w:rFonts w:ascii="Times New Roman" w:hAnsi="Times New Roman"/>
          <w:sz w:val="20"/>
        </w:rPr>
        <w:tab/>
      </w:r>
      <w:proofErr w:type="spellStart"/>
      <w:r w:rsidRPr="002C06F9">
        <w:rPr>
          <w:rFonts w:ascii="Times New Roman" w:hAnsi="Times New Roman"/>
          <w:sz w:val="20"/>
        </w:rPr>
        <w:t>Ballor</w:t>
      </w:r>
      <w:proofErr w:type="spellEnd"/>
      <w:r w:rsidRPr="002C06F9">
        <w:rPr>
          <w:rFonts w:ascii="Times New Roman" w:hAnsi="Times New Roman"/>
          <w:sz w:val="20"/>
        </w:rPr>
        <w:t xml:space="preserve"> DL, Harvey-</w:t>
      </w:r>
      <w:proofErr w:type="spellStart"/>
      <w:r w:rsidRPr="002C06F9">
        <w:rPr>
          <w:rFonts w:ascii="Times New Roman" w:hAnsi="Times New Roman"/>
          <w:sz w:val="20"/>
        </w:rPr>
        <w:t>Berino</w:t>
      </w:r>
      <w:proofErr w:type="spellEnd"/>
      <w:r w:rsidRPr="002C06F9">
        <w:rPr>
          <w:rFonts w:ascii="Times New Roman" w:hAnsi="Times New Roman"/>
          <w:sz w:val="20"/>
        </w:rPr>
        <w:t xml:space="preserve"> JR, </w:t>
      </w:r>
      <w:proofErr w:type="spellStart"/>
      <w:r w:rsidRPr="002C06F9">
        <w:rPr>
          <w:rFonts w:ascii="Times New Roman" w:hAnsi="Times New Roman"/>
          <w:sz w:val="20"/>
        </w:rPr>
        <w:t>Ades</w:t>
      </w:r>
      <w:proofErr w:type="spellEnd"/>
      <w:r w:rsidRPr="002C06F9">
        <w:rPr>
          <w:rFonts w:ascii="Times New Roman" w:hAnsi="Times New Roman"/>
          <w:sz w:val="20"/>
        </w:rPr>
        <w:t xml:space="preserve"> PA, </w:t>
      </w:r>
      <w:proofErr w:type="spellStart"/>
      <w:r w:rsidRPr="002C06F9">
        <w:rPr>
          <w:rFonts w:ascii="Times New Roman" w:hAnsi="Times New Roman"/>
          <w:sz w:val="20"/>
        </w:rPr>
        <w:t>Cryan</w:t>
      </w:r>
      <w:proofErr w:type="spellEnd"/>
      <w:r w:rsidRPr="002C06F9">
        <w:rPr>
          <w:rFonts w:ascii="Times New Roman" w:hAnsi="Times New Roman"/>
          <w:sz w:val="20"/>
        </w:rPr>
        <w:t xml:space="preserve"> J, Calles-</w:t>
      </w:r>
      <w:proofErr w:type="spellStart"/>
      <w:r w:rsidRPr="002C06F9">
        <w:rPr>
          <w:rFonts w:ascii="Times New Roman" w:hAnsi="Times New Roman"/>
          <w:sz w:val="20"/>
        </w:rPr>
        <w:t>Escandon</w:t>
      </w:r>
      <w:proofErr w:type="spellEnd"/>
      <w:r w:rsidRPr="002C06F9">
        <w:rPr>
          <w:rFonts w:ascii="Times New Roman" w:hAnsi="Times New Roman"/>
          <w:sz w:val="20"/>
        </w:rPr>
        <w:t xml:space="preserve"> J. Contrasting effects of resistance and aerobic training on body composition and metabolism after diet-induced weight loss. Metabolism 1996; 45(2):179-83.</w:t>
      </w:r>
    </w:p>
    <w:p w:rsidR="001D21C9" w:rsidRDefault="001D21C9" w:rsidP="001D21C9">
      <w:pPr>
        <w:rPr>
          <w:rFonts w:ascii="Cambria" w:hAnsi="Cambria"/>
          <w:sz w:val="20"/>
        </w:rPr>
        <w:sectPr w:rsidR="001D21C9" w:rsidSect="001D21C9">
          <w:type w:val="continuous"/>
          <w:pgSz w:w="20160" w:h="12240" w:orient="landscape" w:code="5"/>
          <w:pgMar w:top="1440" w:right="1440" w:bottom="1440" w:left="1440" w:header="720" w:footer="720" w:gutter="0"/>
          <w:cols w:num="2" w:space="720"/>
          <w:docGrid w:linePitch="360"/>
        </w:sectPr>
      </w:pPr>
    </w:p>
    <w:p w:rsidR="001D21C9" w:rsidRPr="008A600B" w:rsidRDefault="001D21C9" w:rsidP="001D21C9">
      <w:pPr>
        <w:rPr>
          <w:rFonts w:ascii="Cambria" w:hAnsi="Cambria"/>
          <w:sz w:val="20"/>
        </w:rPr>
      </w:pPr>
    </w:p>
    <w:p w:rsidR="001D21C9" w:rsidRDefault="001D21C9" w:rsidP="001D21C9">
      <w:pPr>
        <w:rPr>
          <w:b/>
          <w:sz w:val="20"/>
        </w:rPr>
        <w:sectPr w:rsidR="001D21C9" w:rsidSect="001D21C9">
          <w:type w:val="continuous"/>
          <w:pgSz w:w="20160" w:h="12240" w:orient="landscape" w:code="5"/>
          <w:pgMar w:top="1440" w:right="1440" w:bottom="1440" w:left="1440" w:header="720" w:footer="720" w:gutter="0"/>
          <w:cols w:space="720"/>
          <w:docGrid w:linePitch="360"/>
        </w:sectPr>
      </w:pPr>
    </w:p>
    <w:bookmarkEnd w:id="0"/>
    <w:p w:rsidR="00400464" w:rsidRDefault="00400464" w:rsidP="00C52630">
      <w:pPr>
        <w:rPr>
          <w:rFonts w:ascii="Times New Roman" w:hAnsi="Times New Roman"/>
          <w:sz w:val="20"/>
        </w:rPr>
      </w:pPr>
    </w:p>
    <w:sectPr w:rsidR="00400464" w:rsidSect="00C52630">
      <w:footerReference w:type="default" r:id="rId10"/>
      <w:type w:val="continuous"/>
      <w:pgSz w:w="20160" w:h="12240" w:orient="landscape"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234C" w:rsidRDefault="0000234C" w:rsidP="007E70F7">
      <w:r>
        <w:separator/>
      </w:r>
    </w:p>
  </w:endnote>
  <w:endnote w:type="continuationSeparator" w:id="0">
    <w:p w:rsidR="0000234C" w:rsidRDefault="0000234C" w:rsidP="007E7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A00002EF" w:usb1="4000204B" w:usb2="00000000" w:usb3="00000000" w:csb0="0000009F" w:csb1="00000000"/>
  </w:font>
  <w:font w:name="Arial (W1)">
    <w:altName w:val="Arial"/>
    <w:panose1 w:val="00000000000000000000"/>
    <w:charset w:val="00"/>
    <w:family w:val="swiss"/>
    <w:notTrueType/>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PMingLiU">
    <w:altName w:val="新細明體"/>
    <w:panose1 w:val="02020500000000000000"/>
    <w:charset w:val="88"/>
    <w:family w:val="auto"/>
    <w:notTrueType/>
    <w:pitch w:val="variable"/>
    <w:sig w:usb0="00000001" w:usb1="08080000" w:usb2="00000010" w:usb3="00000000" w:csb0="0010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315" w:rsidRDefault="00D57315" w:rsidP="001D21C9">
    <w:pPr>
      <w:pStyle w:val="Footer"/>
      <w:jc w:val="center"/>
    </w:pPr>
    <w:r>
      <w:t>E-</w:t>
    </w:r>
    <w:r w:rsidR="008F1241">
      <w:fldChar w:fldCharType="begin"/>
    </w:r>
    <w:r w:rsidR="008F1241">
      <w:instrText xml:space="preserve"> PAGE   \* MERGEFORMAT </w:instrText>
    </w:r>
    <w:r w:rsidR="008F1241">
      <w:fldChar w:fldCharType="separate"/>
    </w:r>
    <w:r w:rsidR="00B51157">
      <w:rPr>
        <w:noProof/>
      </w:rPr>
      <w:t>45</w:t>
    </w:r>
    <w:r w:rsidR="008F1241">
      <w:rPr>
        <w:noProof/>
      </w:rPr>
      <w:fldChar w:fldCharType="end"/>
    </w:r>
  </w:p>
  <w:p w:rsidR="00D57315" w:rsidRDefault="00D573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315" w:rsidRDefault="00D57315" w:rsidP="001D21C9">
    <w:pPr>
      <w:pStyle w:val="Footer"/>
      <w:jc w:val="center"/>
    </w:pPr>
    <w:r>
      <w:t>F-</w:t>
    </w:r>
    <w:r w:rsidR="008F1241">
      <w:fldChar w:fldCharType="begin"/>
    </w:r>
    <w:r w:rsidR="008F1241">
      <w:instrText xml:space="preserve"> PAGE   \* MERGEFORMAT </w:instrText>
    </w:r>
    <w:r w:rsidR="008F1241">
      <w:fldChar w:fldCharType="separate"/>
    </w:r>
    <w:r w:rsidR="00C52630">
      <w:rPr>
        <w:noProof/>
      </w:rPr>
      <w:t>29</w:t>
    </w:r>
    <w:r w:rsidR="008F124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234C" w:rsidRDefault="0000234C" w:rsidP="007E70F7">
      <w:r>
        <w:separator/>
      </w:r>
    </w:p>
  </w:footnote>
  <w:footnote w:type="continuationSeparator" w:id="0">
    <w:p w:rsidR="0000234C" w:rsidRDefault="0000234C" w:rsidP="007E70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23AED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B"/>
    <w:multiLevelType w:val="multilevel"/>
    <w:tmpl w:val="00000000"/>
    <w:lvl w:ilvl="0">
      <w:start w:val="1"/>
      <w:numFmt w:val="decimal"/>
      <w:lvlText w:val="%1."/>
      <w:lvlJc w:val="left"/>
      <w:pPr>
        <w:tabs>
          <w:tab w:val="num" w:pos="720"/>
        </w:tabs>
        <w:ind w:left="720" w:hanging="720"/>
      </w:pPr>
      <w:rPr>
        <w:rFonts w:ascii="Times New Roman" w:hAnsi="Times New Roman" w:cs="Times New Roman"/>
        <w:b/>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10A7C5B"/>
    <w:multiLevelType w:val="hybridMultilevel"/>
    <w:tmpl w:val="128CFC98"/>
    <w:lvl w:ilvl="0" w:tplc="04090005">
      <w:start w:val="1"/>
      <w:numFmt w:val="bullet"/>
      <w:lvlText w:val=""/>
      <w:lvlJc w:val="left"/>
      <w:pPr>
        <w:ind w:left="828" w:hanging="360"/>
      </w:pPr>
      <w:rPr>
        <w:rFonts w:ascii="Wingdings" w:hAnsi="Wingdings"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3">
    <w:nsid w:val="014738AE"/>
    <w:multiLevelType w:val="hybridMultilevel"/>
    <w:tmpl w:val="78DE694C"/>
    <w:lvl w:ilvl="0" w:tplc="04090005">
      <w:start w:val="1"/>
      <w:numFmt w:val="bullet"/>
      <w:lvlText w:val=""/>
      <w:lvlJc w:val="left"/>
      <w:pPr>
        <w:ind w:left="828" w:hanging="360"/>
      </w:pPr>
      <w:rPr>
        <w:rFonts w:ascii="Wingdings" w:hAnsi="Wingdings"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4">
    <w:nsid w:val="016D5E11"/>
    <w:multiLevelType w:val="hybridMultilevel"/>
    <w:tmpl w:val="06460DF4"/>
    <w:lvl w:ilvl="0" w:tplc="04090005">
      <w:start w:val="1"/>
      <w:numFmt w:val="bullet"/>
      <w:lvlText w:val=""/>
      <w:lvlJc w:val="left"/>
      <w:pPr>
        <w:ind w:left="1096" w:hanging="360"/>
      </w:pPr>
      <w:rPr>
        <w:rFonts w:ascii="Wingdings" w:hAnsi="Wingdings" w:hint="default"/>
      </w:rPr>
    </w:lvl>
    <w:lvl w:ilvl="1" w:tplc="04090003" w:tentative="1">
      <w:start w:val="1"/>
      <w:numFmt w:val="bullet"/>
      <w:lvlText w:val="o"/>
      <w:lvlJc w:val="left"/>
      <w:pPr>
        <w:ind w:left="1816" w:hanging="360"/>
      </w:pPr>
      <w:rPr>
        <w:rFonts w:ascii="Courier New" w:hAnsi="Courier New" w:cs="Arial" w:hint="default"/>
      </w:rPr>
    </w:lvl>
    <w:lvl w:ilvl="2" w:tplc="04090005" w:tentative="1">
      <w:start w:val="1"/>
      <w:numFmt w:val="bullet"/>
      <w:lvlText w:val=""/>
      <w:lvlJc w:val="left"/>
      <w:pPr>
        <w:ind w:left="2536" w:hanging="360"/>
      </w:pPr>
      <w:rPr>
        <w:rFonts w:ascii="Wingdings" w:hAnsi="Wingdings" w:hint="default"/>
      </w:rPr>
    </w:lvl>
    <w:lvl w:ilvl="3" w:tplc="04090001" w:tentative="1">
      <w:start w:val="1"/>
      <w:numFmt w:val="bullet"/>
      <w:lvlText w:val=""/>
      <w:lvlJc w:val="left"/>
      <w:pPr>
        <w:ind w:left="3256" w:hanging="360"/>
      </w:pPr>
      <w:rPr>
        <w:rFonts w:ascii="Symbol" w:hAnsi="Symbol" w:hint="default"/>
      </w:rPr>
    </w:lvl>
    <w:lvl w:ilvl="4" w:tplc="04090003" w:tentative="1">
      <w:start w:val="1"/>
      <w:numFmt w:val="bullet"/>
      <w:lvlText w:val="o"/>
      <w:lvlJc w:val="left"/>
      <w:pPr>
        <w:ind w:left="3976" w:hanging="360"/>
      </w:pPr>
      <w:rPr>
        <w:rFonts w:ascii="Courier New" w:hAnsi="Courier New" w:cs="Arial" w:hint="default"/>
      </w:rPr>
    </w:lvl>
    <w:lvl w:ilvl="5" w:tplc="04090005" w:tentative="1">
      <w:start w:val="1"/>
      <w:numFmt w:val="bullet"/>
      <w:lvlText w:val=""/>
      <w:lvlJc w:val="left"/>
      <w:pPr>
        <w:ind w:left="4696" w:hanging="360"/>
      </w:pPr>
      <w:rPr>
        <w:rFonts w:ascii="Wingdings" w:hAnsi="Wingdings" w:hint="default"/>
      </w:rPr>
    </w:lvl>
    <w:lvl w:ilvl="6" w:tplc="04090001" w:tentative="1">
      <w:start w:val="1"/>
      <w:numFmt w:val="bullet"/>
      <w:lvlText w:val=""/>
      <w:lvlJc w:val="left"/>
      <w:pPr>
        <w:ind w:left="5416" w:hanging="360"/>
      </w:pPr>
      <w:rPr>
        <w:rFonts w:ascii="Symbol" w:hAnsi="Symbol" w:hint="default"/>
      </w:rPr>
    </w:lvl>
    <w:lvl w:ilvl="7" w:tplc="04090003" w:tentative="1">
      <w:start w:val="1"/>
      <w:numFmt w:val="bullet"/>
      <w:lvlText w:val="o"/>
      <w:lvlJc w:val="left"/>
      <w:pPr>
        <w:ind w:left="6136" w:hanging="360"/>
      </w:pPr>
      <w:rPr>
        <w:rFonts w:ascii="Courier New" w:hAnsi="Courier New" w:cs="Arial" w:hint="default"/>
      </w:rPr>
    </w:lvl>
    <w:lvl w:ilvl="8" w:tplc="04090005" w:tentative="1">
      <w:start w:val="1"/>
      <w:numFmt w:val="bullet"/>
      <w:lvlText w:val=""/>
      <w:lvlJc w:val="left"/>
      <w:pPr>
        <w:ind w:left="6856" w:hanging="360"/>
      </w:pPr>
      <w:rPr>
        <w:rFonts w:ascii="Wingdings" w:hAnsi="Wingdings" w:hint="default"/>
      </w:rPr>
    </w:lvl>
  </w:abstractNum>
  <w:abstractNum w:abstractNumId="5">
    <w:nsid w:val="018F7B6C"/>
    <w:multiLevelType w:val="hybridMultilevel"/>
    <w:tmpl w:val="616010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5536DE8"/>
    <w:multiLevelType w:val="hybridMultilevel"/>
    <w:tmpl w:val="FF809F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066B68ED"/>
    <w:multiLevelType w:val="hybridMultilevel"/>
    <w:tmpl w:val="FF809F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06EC407C"/>
    <w:multiLevelType w:val="hybridMultilevel"/>
    <w:tmpl w:val="0CBE512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7FD257D"/>
    <w:multiLevelType w:val="hybridMultilevel"/>
    <w:tmpl w:val="BE463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91B10C8"/>
    <w:multiLevelType w:val="hybridMultilevel"/>
    <w:tmpl w:val="C058772C"/>
    <w:lvl w:ilvl="0" w:tplc="04090001">
      <w:start w:val="1"/>
      <w:numFmt w:val="bullet"/>
      <w:lvlText w:val=""/>
      <w:lvlJc w:val="left"/>
      <w:pPr>
        <w:ind w:left="522" w:hanging="360"/>
      </w:pPr>
      <w:rPr>
        <w:rFonts w:ascii="Symbol" w:hAnsi="Symbol" w:hint="default"/>
      </w:rPr>
    </w:lvl>
    <w:lvl w:ilvl="1" w:tplc="04090003" w:tentative="1">
      <w:start w:val="1"/>
      <w:numFmt w:val="bullet"/>
      <w:lvlText w:val="o"/>
      <w:lvlJc w:val="left"/>
      <w:pPr>
        <w:ind w:left="1242" w:hanging="360"/>
      </w:pPr>
      <w:rPr>
        <w:rFonts w:ascii="Courier New" w:hAnsi="Courier New" w:hint="default"/>
      </w:rPr>
    </w:lvl>
    <w:lvl w:ilvl="2" w:tplc="04090005" w:tentative="1">
      <w:start w:val="1"/>
      <w:numFmt w:val="bullet"/>
      <w:lvlText w:val=""/>
      <w:lvlJc w:val="left"/>
      <w:pPr>
        <w:ind w:left="1962" w:hanging="360"/>
      </w:pPr>
      <w:rPr>
        <w:rFonts w:ascii="Wingdings" w:hAnsi="Wingdings" w:hint="default"/>
      </w:rPr>
    </w:lvl>
    <w:lvl w:ilvl="3" w:tplc="04090001" w:tentative="1">
      <w:start w:val="1"/>
      <w:numFmt w:val="bullet"/>
      <w:lvlText w:val=""/>
      <w:lvlJc w:val="left"/>
      <w:pPr>
        <w:ind w:left="2682" w:hanging="360"/>
      </w:pPr>
      <w:rPr>
        <w:rFonts w:ascii="Symbol" w:hAnsi="Symbol" w:hint="default"/>
      </w:rPr>
    </w:lvl>
    <w:lvl w:ilvl="4" w:tplc="04090003" w:tentative="1">
      <w:start w:val="1"/>
      <w:numFmt w:val="bullet"/>
      <w:lvlText w:val="o"/>
      <w:lvlJc w:val="left"/>
      <w:pPr>
        <w:ind w:left="3402" w:hanging="360"/>
      </w:pPr>
      <w:rPr>
        <w:rFonts w:ascii="Courier New" w:hAnsi="Courier New" w:hint="default"/>
      </w:rPr>
    </w:lvl>
    <w:lvl w:ilvl="5" w:tplc="04090005" w:tentative="1">
      <w:start w:val="1"/>
      <w:numFmt w:val="bullet"/>
      <w:lvlText w:val=""/>
      <w:lvlJc w:val="left"/>
      <w:pPr>
        <w:ind w:left="4122" w:hanging="360"/>
      </w:pPr>
      <w:rPr>
        <w:rFonts w:ascii="Wingdings" w:hAnsi="Wingdings" w:hint="default"/>
      </w:rPr>
    </w:lvl>
    <w:lvl w:ilvl="6" w:tplc="04090001" w:tentative="1">
      <w:start w:val="1"/>
      <w:numFmt w:val="bullet"/>
      <w:lvlText w:val=""/>
      <w:lvlJc w:val="left"/>
      <w:pPr>
        <w:ind w:left="4842" w:hanging="360"/>
      </w:pPr>
      <w:rPr>
        <w:rFonts w:ascii="Symbol" w:hAnsi="Symbol" w:hint="default"/>
      </w:rPr>
    </w:lvl>
    <w:lvl w:ilvl="7" w:tplc="04090003" w:tentative="1">
      <w:start w:val="1"/>
      <w:numFmt w:val="bullet"/>
      <w:lvlText w:val="o"/>
      <w:lvlJc w:val="left"/>
      <w:pPr>
        <w:ind w:left="5562" w:hanging="360"/>
      </w:pPr>
      <w:rPr>
        <w:rFonts w:ascii="Courier New" w:hAnsi="Courier New" w:hint="default"/>
      </w:rPr>
    </w:lvl>
    <w:lvl w:ilvl="8" w:tplc="04090005" w:tentative="1">
      <w:start w:val="1"/>
      <w:numFmt w:val="bullet"/>
      <w:lvlText w:val=""/>
      <w:lvlJc w:val="left"/>
      <w:pPr>
        <w:ind w:left="6282" w:hanging="360"/>
      </w:pPr>
      <w:rPr>
        <w:rFonts w:ascii="Wingdings" w:hAnsi="Wingdings" w:hint="default"/>
      </w:rPr>
    </w:lvl>
  </w:abstractNum>
  <w:abstractNum w:abstractNumId="11">
    <w:nsid w:val="0A6E5D4C"/>
    <w:multiLevelType w:val="hybridMultilevel"/>
    <w:tmpl w:val="0C940E78"/>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libri"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libri"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0FDB6E11"/>
    <w:multiLevelType w:val="hybridMultilevel"/>
    <w:tmpl w:val="A1607C5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63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3AD782F"/>
    <w:multiLevelType w:val="hybridMultilevel"/>
    <w:tmpl w:val="DD2A185A"/>
    <w:lvl w:ilvl="0" w:tplc="FFB2199C">
      <w:start w:val="839"/>
      <w:numFmt w:val="decimal"/>
      <w:lvlText w:val="%1"/>
      <w:lvlJc w:val="left"/>
      <w:pPr>
        <w:ind w:left="420" w:hanging="360"/>
      </w:pPr>
      <w:rPr>
        <w:rFonts w:ascii="Symbol" w:hAnsi="Symbol"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4">
    <w:nsid w:val="14F82744"/>
    <w:multiLevelType w:val="hybridMultilevel"/>
    <w:tmpl w:val="DF6CF28C"/>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162A6D59"/>
    <w:multiLevelType w:val="hybridMultilevel"/>
    <w:tmpl w:val="943C3E4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libri"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libri"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19796E08"/>
    <w:multiLevelType w:val="hybridMultilevel"/>
    <w:tmpl w:val="F12EF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A840069"/>
    <w:multiLevelType w:val="hybridMultilevel"/>
    <w:tmpl w:val="D0AA9C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C453B56"/>
    <w:multiLevelType w:val="hybridMultilevel"/>
    <w:tmpl w:val="24BA7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F5F266D"/>
    <w:multiLevelType w:val="hybridMultilevel"/>
    <w:tmpl w:val="9924A44C"/>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1F635BD1"/>
    <w:multiLevelType w:val="hybridMultilevel"/>
    <w:tmpl w:val="082AA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FDE431D"/>
    <w:multiLevelType w:val="hybridMultilevel"/>
    <w:tmpl w:val="FF809F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21421E83"/>
    <w:multiLevelType w:val="hybridMultilevel"/>
    <w:tmpl w:val="87F89D22"/>
    <w:lvl w:ilvl="0" w:tplc="EC0642C0">
      <w:start w:val="1"/>
      <w:numFmt w:val="decimal"/>
      <w:pStyle w:val="Studies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14515A0"/>
    <w:multiLevelType w:val="hybridMultilevel"/>
    <w:tmpl w:val="4B101204"/>
    <w:lvl w:ilvl="0" w:tplc="3C66727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1D105F1"/>
    <w:multiLevelType w:val="hybridMultilevel"/>
    <w:tmpl w:val="4F2CD67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224B5EA8"/>
    <w:multiLevelType w:val="hybridMultilevel"/>
    <w:tmpl w:val="279E41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22EC703A"/>
    <w:multiLevelType w:val="hybridMultilevel"/>
    <w:tmpl w:val="59E05CE6"/>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27">
    <w:nsid w:val="24A75CC5"/>
    <w:multiLevelType w:val="hybridMultilevel"/>
    <w:tmpl w:val="C59A31A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5D10E90"/>
    <w:multiLevelType w:val="hybridMultilevel"/>
    <w:tmpl w:val="735E3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79952FE"/>
    <w:multiLevelType w:val="hybridMultilevel"/>
    <w:tmpl w:val="55FC3D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298E6D46"/>
    <w:multiLevelType w:val="hybridMultilevel"/>
    <w:tmpl w:val="279E41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29DE654A"/>
    <w:multiLevelType w:val="hybridMultilevel"/>
    <w:tmpl w:val="FF809F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2A582FC1"/>
    <w:multiLevelType w:val="hybridMultilevel"/>
    <w:tmpl w:val="7A7C68A8"/>
    <w:lvl w:ilvl="0" w:tplc="04090005">
      <w:start w:val="1"/>
      <w:numFmt w:val="bullet"/>
      <w:lvlText w:val=""/>
      <w:lvlJc w:val="left"/>
      <w:pPr>
        <w:ind w:left="792" w:hanging="360"/>
      </w:pPr>
      <w:rPr>
        <w:rFonts w:ascii="Wingdings" w:hAnsi="Wingdings"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3">
    <w:nsid w:val="2B6D4124"/>
    <w:multiLevelType w:val="hybridMultilevel"/>
    <w:tmpl w:val="C2B88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BD83E46"/>
    <w:multiLevelType w:val="hybridMultilevel"/>
    <w:tmpl w:val="C61CC500"/>
    <w:lvl w:ilvl="0" w:tplc="04090001">
      <w:start w:val="1"/>
      <w:numFmt w:val="bullet"/>
      <w:lvlText w:val=""/>
      <w:lvlJc w:val="left"/>
      <w:pPr>
        <w:ind w:left="522" w:hanging="360"/>
      </w:pPr>
      <w:rPr>
        <w:rFonts w:ascii="Symbol" w:hAnsi="Symbol" w:hint="default"/>
      </w:rPr>
    </w:lvl>
    <w:lvl w:ilvl="1" w:tplc="04090003" w:tentative="1">
      <w:start w:val="1"/>
      <w:numFmt w:val="bullet"/>
      <w:lvlText w:val="o"/>
      <w:lvlJc w:val="left"/>
      <w:pPr>
        <w:ind w:left="1242" w:hanging="360"/>
      </w:pPr>
      <w:rPr>
        <w:rFonts w:ascii="Courier New" w:hAnsi="Courier New" w:hint="default"/>
      </w:rPr>
    </w:lvl>
    <w:lvl w:ilvl="2" w:tplc="04090005" w:tentative="1">
      <w:start w:val="1"/>
      <w:numFmt w:val="bullet"/>
      <w:lvlText w:val=""/>
      <w:lvlJc w:val="left"/>
      <w:pPr>
        <w:ind w:left="1962" w:hanging="360"/>
      </w:pPr>
      <w:rPr>
        <w:rFonts w:ascii="Wingdings" w:hAnsi="Wingdings" w:hint="default"/>
      </w:rPr>
    </w:lvl>
    <w:lvl w:ilvl="3" w:tplc="04090001" w:tentative="1">
      <w:start w:val="1"/>
      <w:numFmt w:val="bullet"/>
      <w:lvlText w:val=""/>
      <w:lvlJc w:val="left"/>
      <w:pPr>
        <w:ind w:left="2682" w:hanging="360"/>
      </w:pPr>
      <w:rPr>
        <w:rFonts w:ascii="Symbol" w:hAnsi="Symbol" w:hint="default"/>
      </w:rPr>
    </w:lvl>
    <w:lvl w:ilvl="4" w:tplc="04090003" w:tentative="1">
      <w:start w:val="1"/>
      <w:numFmt w:val="bullet"/>
      <w:lvlText w:val="o"/>
      <w:lvlJc w:val="left"/>
      <w:pPr>
        <w:ind w:left="3402" w:hanging="360"/>
      </w:pPr>
      <w:rPr>
        <w:rFonts w:ascii="Courier New" w:hAnsi="Courier New" w:hint="default"/>
      </w:rPr>
    </w:lvl>
    <w:lvl w:ilvl="5" w:tplc="04090005" w:tentative="1">
      <w:start w:val="1"/>
      <w:numFmt w:val="bullet"/>
      <w:lvlText w:val=""/>
      <w:lvlJc w:val="left"/>
      <w:pPr>
        <w:ind w:left="4122" w:hanging="360"/>
      </w:pPr>
      <w:rPr>
        <w:rFonts w:ascii="Wingdings" w:hAnsi="Wingdings" w:hint="default"/>
      </w:rPr>
    </w:lvl>
    <w:lvl w:ilvl="6" w:tplc="04090001" w:tentative="1">
      <w:start w:val="1"/>
      <w:numFmt w:val="bullet"/>
      <w:lvlText w:val=""/>
      <w:lvlJc w:val="left"/>
      <w:pPr>
        <w:ind w:left="4842" w:hanging="360"/>
      </w:pPr>
      <w:rPr>
        <w:rFonts w:ascii="Symbol" w:hAnsi="Symbol" w:hint="default"/>
      </w:rPr>
    </w:lvl>
    <w:lvl w:ilvl="7" w:tplc="04090003" w:tentative="1">
      <w:start w:val="1"/>
      <w:numFmt w:val="bullet"/>
      <w:lvlText w:val="o"/>
      <w:lvlJc w:val="left"/>
      <w:pPr>
        <w:ind w:left="5562" w:hanging="360"/>
      </w:pPr>
      <w:rPr>
        <w:rFonts w:ascii="Courier New" w:hAnsi="Courier New" w:hint="default"/>
      </w:rPr>
    </w:lvl>
    <w:lvl w:ilvl="8" w:tplc="04090005" w:tentative="1">
      <w:start w:val="1"/>
      <w:numFmt w:val="bullet"/>
      <w:lvlText w:val=""/>
      <w:lvlJc w:val="left"/>
      <w:pPr>
        <w:ind w:left="6282" w:hanging="360"/>
      </w:pPr>
      <w:rPr>
        <w:rFonts w:ascii="Wingdings" w:hAnsi="Wingdings" w:hint="default"/>
      </w:rPr>
    </w:lvl>
  </w:abstractNum>
  <w:abstractNum w:abstractNumId="35">
    <w:nsid w:val="2DE71FFD"/>
    <w:multiLevelType w:val="hybridMultilevel"/>
    <w:tmpl w:val="A87C0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04752D7"/>
    <w:multiLevelType w:val="hybridMultilevel"/>
    <w:tmpl w:val="4B72E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1AF45AC"/>
    <w:multiLevelType w:val="hybridMultilevel"/>
    <w:tmpl w:val="29608E96"/>
    <w:lvl w:ilvl="0" w:tplc="04090001">
      <w:start w:val="1"/>
      <w:numFmt w:val="bullet"/>
      <w:lvlText w:val=""/>
      <w:lvlJc w:val="left"/>
      <w:pPr>
        <w:ind w:left="522" w:hanging="360"/>
      </w:pPr>
      <w:rPr>
        <w:rFonts w:ascii="Symbol" w:hAnsi="Symbol" w:hint="default"/>
      </w:rPr>
    </w:lvl>
    <w:lvl w:ilvl="1" w:tplc="04090003" w:tentative="1">
      <w:start w:val="1"/>
      <w:numFmt w:val="bullet"/>
      <w:lvlText w:val="o"/>
      <w:lvlJc w:val="left"/>
      <w:pPr>
        <w:ind w:left="1242" w:hanging="360"/>
      </w:pPr>
      <w:rPr>
        <w:rFonts w:ascii="Courier New" w:hAnsi="Courier New" w:hint="default"/>
      </w:rPr>
    </w:lvl>
    <w:lvl w:ilvl="2" w:tplc="04090005" w:tentative="1">
      <w:start w:val="1"/>
      <w:numFmt w:val="bullet"/>
      <w:lvlText w:val=""/>
      <w:lvlJc w:val="left"/>
      <w:pPr>
        <w:ind w:left="1962" w:hanging="360"/>
      </w:pPr>
      <w:rPr>
        <w:rFonts w:ascii="Wingdings" w:hAnsi="Wingdings" w:hint="default"/>
      </w:rPr>
    </w:lvl>
    <w:lvl w:ilvl="3" w:tplc="04090001" w:tentative="1">
      <w:start w:val="1"/>
      <w:numFmt w:val="bullet"/>
      <w:lvlText w:val=""/>
      <w:lvlJc w:val="left"/>
      <w:pPr>
        <w:ind w:left="2682" w:hanging="360"/>
      </w:pPr>
      <w:rPr>
        <w:rFonts w:ascii="Symbol" w:hAnsi="Symbol" w:hint="default"/>
      </w:rPr>
    </w:lvl>
    <w:lvl w:ilvl="4" w:tplc="04090003" w:tentative="1">
      <w:start w:val="1"/>
      <w:numFmt w:val="bullet"/>
      <w:lvlText w:val="o"/>
      <w:lvlJc w:val="left"/>
      <w:pPr>
        <w:ind w:left="3402" w:hanging="360"/>
      </w:pPr>
      <w:rPr>
        <w:rFonts w:ascii="Courier New" w:hAnsi="Courier New" w:hint="default"/>
      </w:rPr>
    </w:lvl>
    <w:lvl w:ilvl="5" w:tplc="04090005" w:tentative="1">
      <w:start w:val="1"/>
      <w:numFmt w:val="bullet"/>
      <w:lvlText w:val=""/>
      <w:lvlJc w:val="left"/>
      <w:pPr>
        <w:ind w:left="4122" w:hanging="360"/>
      </w:pPr>
      <w:rPr>
        <w:rFonts w:ascii="Wingdings" w:hAnsi="Wingdings" w:hint="default"/>
      </w:rPr>
    </w:lvl>
    <w:lvl w:ilvl="6" w:tplc="04090001" w:tentative="1">
      <w:start w:val="1"/>
      <w:numFmt w:val="bullet"/>
      <w:lvlText w:val=""/>
      <w:lvlJc w:val="left"/>
      <w:pPr>
        <w:ind w:left="4842" w:hanging="360"/>
      </w:pPr>
      <w:rPr>
        <w:rFonts w:ascii="Symbol" w:hAnsi="Symbol" w:hint="default"/>
      </w:rPr>
    </w:lvl>
    <w:lvl w:ilvl="7" w:tplc="04090003" w:tentative="1">
      <w:start w:val="1"/>
      <w:numFmt w:val="bullet"/>
      <w:lvlText w:val="o"/>
      <w:lvlJc w:val="left"/>
      <w:pPr>
        <w:ind w:left="5562" w:hanging="360"/>
      </w:pPr>
      <w:rPr>
        <w:rFonts w:ascii="Courier New" w:hAnsi="Courier New" w:hint="default"/>
      </w:rPr>
    </w:lvl>
    <w:lvl w:ilvl="8" w:tplc="04090005" w:tentative="1">
      <w:start w:val="1"/>
      <w:numFmt w:val="bullet"/>
      <w:lvlText w:val=""/>
      <w:lvlJc w:val="left"/>
      <w:pPr>
        <w:ind w:left="6282" w:hanging="360"/>
      </w:pPr>
      <w:rPr>
        <w:rFonts w:ascii="Wingdings" w:hAnsi="Wingdings" w:hint="default"/>
      </w:rPr>
    </w:lvl>
  </w:abstractNum>
  <w:abstractNum w:abstractNumId="38">
    <w:nsid w:val="337A0D1B"/>
    <w:multiLevelType w:val="hybridMultilevel"/>
    <w:tmpl w:val="CDC6CDD0"/>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363548BD"/>
    <w:multiLevelType w:val="hybridMultilevel"/>
    <w:tmpl w:val="1BD6622E"/>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libri"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libri"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36CA2039"/>
    <w:multiLevelType w:val="hybridMultilevel"/>
    <w:tmpl w:val="279E41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37A21359"/>
    <w:multiLevelType w:val="hybridMultilevel"/>
    <w:tmpl w:val="E280D0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37B00767"/>
    <w:multiLevelType w:val="hybridMultilevel"/>
    <w:tmpl w:val="43EAB6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395F2E32"/>
    <w:multiLevelType w:val="hybridMultilevel"/>
    <w:tmpl w:val="602270C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450" w:hanging="360"/>
      </w:pPr>
      <w:rPr>
        <w:rFonts w:ascii="Symbol" w:hAnsi="Symbol" w:hint="default"/>
      </w:rPr>
    </w:lvl>
    <w:lvl w:ilvl="2" w:tplc="04090003">
      <w:start w:val="1"/>
      <w:numFmt w:val="bullet"/>
      <w:lvlText w:val="o"/>
      <w:lvlJc w:val="left"/>
      <w:pPr>
        <w:ind w:left="630" w:hanging="360"/>
      </w:pPr>
      <w:rPr>
        <w:rFonts w:ascii="Courier New" w:hAnsi="Courier New"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3C4615B9"/>
    <w:multiLevelType w:val="hybridMultilevel"/>
    <w:tmpl w:val="172C4C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3EBB3EEE"/>
    <w:multiLevelType w:val="hybridMultilevel"/>
    <w:tmpl w:val="B0949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40C04F23"/>
    <w:multiLevelType w:val="hybridMultilevel"/>
    <w:tmpl w:val="6EF057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431C4B3B"/>
    <w:multiLevelType w:val="hybridMultilevel"/>
    <w:tmpl w:val="BBD68944"/>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48">
    <w:nsid w:val="46C93DAB"/>
    <w:multiLevelType w:val="hybridMultilevel"/>
    <w:tmpl w:val="3984F2A4"/>
    <w:lvl w:ilvl="0" w:tplc="D8944A84">
      <w:start w:val="839"/>
      <w:numFmt w:val="decimal"/>
      <w:lvlText w:val="%1"/>
      <w:lvlJc w:val="left"/>
      <w:pPr>
        <w:ind w:left="720" w:hanging="360"/>
      </w:pPr>
      <w:rPr>
        <w:rFonts w:ascii="Symbol" w:hAnsi="Symbol"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47704BE6"/>
    <w:multiLevelType w:val="hybridMultilevel"/>
    <w:tmpl w:val="D188E59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47CE6734"/>
    <w:multiLevelType w:val="hybridMultilevel"/>
    <w:tmpl w:val="279E41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nsid w:val="4899660B"/>
    <w:multiLevelType w:val="hybridMultilevel"/>
    <w:tmpl w:val="F3D49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4AB41A57"/>
    <w:multiLevelType w:val="hybridMultilevel"/>
    <w:tmpl w:val="1A66F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4B3C00E2"/>
    <w:multiLevelType w:val="hybridMultilevel"/>
    <w:tmpl w:val="34AE7D02"/>
    <w:lvl w:ilvl="0" w:tplc="04090005">
      <w:start w:val="1"/>
      <w:numFmt w:val="bullet"/>
      <w:lvlText w:val=""/>
      <w:lvlJc w:val="left"/>
      <w:pPr>
        <w:ind w:left="792" w:hanging="360"/>
      </w:pPr>
      <w:rPr>
        <w:rFonts w:ascii="Wingdings" w:hAnsi="Wingdings"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54">
    <w:nsid w:val="4B5133BC"/>
    <w:multiLevelType w:val="hybridMultilevel"/>
    <w:tmpl w:val="C98CBE6C"/>
    <w:lvl w:ilvl="0" w:tplc="70225F5A">
      <w:start w:val="1"/>
      <w:numFmt w:val="decimal"/>
      <w:pStyle w:val="NumberedList"/>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nsid w:val="4CDA1F65"/>
    <w:multiLevelType w:val="hybridMultilevel"/>
    <w:tmpl w:val="FB1CE9CC"/>
    <w:lvl w:ilvl="0" w:tplc="445CDCD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4CFD532A"/>
    <w:multiLevelType w:val="hybridMultilevel"/>
    <w:tmpl w:val="DE7A8942"/>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630" w:hanging="360"/>
      </w:pPr>
      <w:rPr>
        <w:rFonts w:ascii="Courier New" w:hAnsi="Courier New" w:cs="Arial"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Arial"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Arial" w:hint="default"/>
      </w:rPr>
    </w:lvl>
    <w:lvl w:ilvl="8" w:tplc="04090005" w:tentative="1">
      <w:start w:val="1"/>
      <w:numFmt w:val="bullet"/>
      <w:lvlText w:val=""/>
      <w:lvlJc w:val="left"/>
      <w:pPr>
        <w:ind w:left="6210" w:hanging="360"/>
      </w:pPr>
      <w:rPr>
        <w:rFonts w:ascii="Wingdings" w:hAnsi="Wingdings" w:hint="default"/>
      </w:rPr>
    </w:lvl>
  </w:abstractNum>
  <w:abstractNum w:abstractNumId="57">
    <w:nsid w:val="4DF75164"/>
    <w:multiLevelType w:val="hybridMultilevel"/>
    <w:tmpl w:val="5984B1D8"/>
    <w:lvl w:ilvl="0" w:tplc="631CA7F6">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58">
    <w:nsid w:val="4E170DDA"/>
    <w:multiLevelType w:val="hybridMultilevel"/>
    <w:tmpl w:val="25189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4E3A3E61"/>
    <w:multiLevelType w:val="hybridMultilevel"/>
    <w:tmpl w:val="8CEE1C14"/>
    <w:lvl w:ilvl="0" w:tplc="D99CC5EC">
      <w:start w:val="1"/>
      <w:numFmt w:val="bullet"/>
      <w:lvlText w:val=""/>
      <w:lvlJc w:val="left"/>
      <w:pPr>
        <w:ind w:left="720" w:hanging="360"/>
      </w:pPr>
      <w:rPr>
        <w:rFonts w:ascii="Symbol" w:hAnsi="Symbol" w:hint="default"/>
      </w:rPr>
    </w:lvl>
    <w:lvl w:ilvl="1" w:tplc="7764C8F4">
      <w:start w:val="1"/>
      <w:numFmt w:val="bullet"/>
      <w:lvlText w:val="–"/>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507C6666"/>
    <w:multiLevelType w:val="hybridMultilevel"/>
    <w:tmpl w:val="40380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516F6083"/>
    <w:multiLevelType w:val="hybridMultilevel"/>
    <w:tmpl w:val="37B81FDE"/>
    <w:lvl w:ilvl="0" w:tplc="D99CC5EC">
      <w:start w:val="1"/>
      <w:numFmt w:val="bullet"/>
      <w:pStyle w:val="Bullet1"/>
      <w:lvlText w:val=""/>
      <w:lvlJc w:val="left"/>
      <w:pPr>
        <w:ind w:left="720" w:hanging="360"/>
      </w:pPr>
      <w:rPr>
        <w:rFonts w:ascii="Symbol" w:hAnsi="Symbol" w:hint="default"/>
      </w:rPr>
    </w:lvl>
    <w:lvl w:ilvl="1" w:tplc="E092C9C8">
      <w:start w:val="1"/>
      <w:numFmt w:val="bullet"/>
      <w:pStyle w:val="Bullet2"/>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538A14E8"/>
    <w:multiLevelType w:val="hybridMultilevel"/>
    <w:tmpl w:val="6BB09768"/>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63">
    <w:nsid w:val="55252D5F"/>
    <w:multiLevelType w:val="hybridMultilevel"/>
    <w:tmpl w:val="0888A0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63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558F2271"/>
    <w:multiLevelType w:val="hybridMultilevel"/>
    <w:tmpl w:val="0CE069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55BE24E2"/>
    <w:multiLevelType w:val="hybridMultilevel"/>
    <w:tmpl w:val="34A4E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56CB6074"/>
    <w:multiLevelType w:val="hybridMultilevel"/>
    <w:tmpl w:val="12861E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58C30C8F"/>
    <w:multiLevelType w:val="hybridMultilevel"/>
    <w:tmpl w:val="F31CF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5C561CA0"/>
    <w:multiLevelType w:val="hybridMultilevel"/>
    <w:tmpl w:val="F4A02D36"/>
    <w:lvl w:ilvl="0" w:tplc="C820E74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5D803522"/>
    <w:multiLevelType w:val="hybridMultilevel"/>
    <w:tmpl w:val="CED44982"/>
    <w:lvl w:ilvl="0" w:tplc="905C9D58">
      <w:numFmt w:val="bullet"/>
      <w:lvlText w:val="•"/>
      <w:lvlJc w:val="left"/>
      <w:pPr>
        <w:ind w:left="1080" w:hanging="72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5DBB0661"/>
    <w:multiLevelType w:val="hybridMultilevel"/>
    <w:tmpl w:val="AE50A3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5E4E33D2"/>
    <w:multiLevelType w:val="hybridMultilevel"/>
    <w:tmpl w:val="57D4F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61014010"/>
    <w:multiLevelType w:val="hybridMultilevel"/>
    <w:tmpl w:val="D70EEF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61BA5DFB"/>
    <w:multiLevelType w:val="hybridMultilevel"/>
    <w:tmpl w:val="66380608"/>
    <w:lvl w:ilvl="0" w:tplc="04090001">
      <w:start w:val="1"/>
      <w:numFmt w:val="bullet"/>
      <w:lvlText w:val=""/>
      <w:lvlJc w:val="left"/>
      <w:pPr>
        <w:ind w:left="522" w:hanging="360"/>
      </w:pPr>
      <w:rPr>
        <w:rFonts w:ascii="Symbol" w:hAnsi="Symbol" w:hint="default"/>
      </w:rPr>
    </w:lvl>
    <w:lvl w:ilvl="1" w:tplc="04090003" w:tentative="1">
      <w:start w:val="1"/>
      <w:numFmt w:val="bullet"/>
      <w:lvlText w:val="o"/>
      <w:lvlJc w:val="left"/>
      <w:pPr>
        <w:ind w:left="1242" w:hanging="360"/>
      </w:pPr>
      <w:rPr>
        <w:rFonts w:ascii="Courier New" w:hAnsi="Courier New" w:hint="default"/>
      </w:rPr>
    </w:lvl>
    <w:lvl w:ilvl="2" w:tplc="04090005" w:tentative="1">
      <w:start w:val="1"/>
      <w:numFmt w:val="bullet"/>
      <w:lvlText w:val=""/>
      <w:lvlJc w:val="left"/>
      <w:pPr>
        <w:ind w:left="1962" w:hanging="360"/>
      </w:pPr>
      <w:rPr>
        <w:rFonts w:ascii="Wingdings" w:hAnsi="Wingdings" w:hint="default"/>
      </w:rPr>
    </w:lvl>
    <w:lvl w:ilvl="3" w:tplc="04090001" w:tentative="1">
      <w:start w:val="1"/>
      <w:numFmt w:val="bullet"/>
      <w:lvlText w:val=""/>
      <w:lvlJc w:val="left"/>
      <w:pPr>
        <w:ind w:left="2682" w:hanging="360"/>
      </w:pPr>
      <w:rPr>
        <w:rFonts w:ascii="Symbol" w:hAnsi="Symbol" w:hint="default"/>
      </w:rPr>
    </w:lvl>
    <w:lvl w:ilvl="4" w:tplc="04090003" w:tentative="1">
      <w:start w:val="1"/>
      <w:numFmt w:val="bullet"/>
      <w:lvlText w:val="o"/>
      <w:lvlJc w:val="left"/>
      <w:pPr>
        <w:ind w:left="3402" w:hanging="360"/>
      </w:pPr>
      <w:rPr>
        <w:rFonts w:ascii="Courier New" w:hAnsi="Courier New" w:hint="default"/>
      </w:rPr>
    </w:lvl>
    <w:lvl w:ilvl="5" w:tplc="04090005" w:tentative="1">
      <w:start w:val="1"/>
      <w:numFmt w:val="bullet"/>
      <w:lvlText w:val=""/>
      <w:lvlJc w:val="left"/>
      <w:pPr>
        <w:ind w:left="4122" w:hanging="360"/>
      </w:pPr>
      <w:rPr>
        <w:rFonts w:ascii="Wingdings" w:hAnsi="Wingdings" w:hint="default"/>
      </w:rPr>
    </w:lvl>
    <w:lvl w:ilvl="6" w:tplc="04090001" w:tentative="1">
      <w:start w:val="1"/>
      <w:numFmt w:val="bullet"/>
      <w:lvlText w:val=""/>
      <w:lvlJc w:val="left"/>
      <w:pPr>
        <w:ind w:left="4842" w:hanging="360"/>
      </w:pPr>
      <w:rPr>
        <w:rFonts w:ascii="Symbol" w:hAnsi="Symbol" w:hint="default"/>
      </w:rPr>
    </w:lvl>
    <w:lvl w:ilvl="7" w:tplc="04090003" w:tentative="1">
      <w:start w:val="1"/>
      <w:numFmt w:val="bullet"/>
      <w:lvlText w:val="o"/>
      <w:lvlJc w:val="left"/>
      <w:pPr>
        <w:ind w:left="5562" w:hanging="360"/>
      </w:pPr>
      <w:rPr>
        <w:rFonts w:ascii="Courier New" w:hAnsi="Courier New" w:hint="default"/>
      </w:rPr>
    </w:lvl>
    <w:lvl w:ilvl="8" w:tplc="04090005" w:tentative="1">
      <w:start w:val="1"/>
      <w:numFmt w:val="bullet"/>
      <w:lvlText w:val=""/>
      <w:lvlJc w:val="left"/>
      <w:pPr>
        <w:ind w:left="6282" w:hanging="360"/>
      </w:pPr>
      <w:rPr>
        <w:rFonts w:ascii="Wingdings" w:hAnsi="Wingdings" w:hint="default"/>
      </w:rPr>
    </w:lvl>
  </w:abstractNum>
  <w:abstractNum w:abstractNumId="74">
    <w:nsid w:val="63376FF9"/>
    <w:multiLevelType w:val="hybridMultilevel"/>
    <w:tmpl w:val="D34217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75">
    <w:nsid w:val="67F15D0E"/>
    <w:multiLevelType w:val="hybridMultilevel"/>
    <w:tmpl w:val="3B4C48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6E8E05B8"/>
    <w:multiLevelType w:val="hybridMultilevel"/>
    <w:tmpl w:val="3D46F7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77">
    <w:nsid w:val="70EA201B"/>
    <w:multiLevelType w:val="hybridMultilevel"/>
    <w:tmpl w:val="B85E92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71A33BDF"/>
    <w:multiLevelType w:val="hybridMultilevel"/>
    <w:tmpl w:val="3EA24BD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71D7199E"/>
    <w:multiLevelType w:val="hybridMultilevel"/>
    <w:tmpl w:val="279E41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0">
    <w:nsid w:val="76E16FDD"/>
    <w:multiLevelType w:val="hybridMultilevel"/>
    <w:tmpl w:val="786642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78202FF2"/>
    <w:multiLevelType w:val="hybridMultilevel"/>
    <w:tmpl w:val="0AB2BF3A"/>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82">
    <w:nsid w:val="78E827B5"/>
    <w:multiLevelType w:val="hybridMultilevel"/>
    <w:tmpl w:val="1904F9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83">
    <w:nsid w:val="79E50C48"/>
    <w:multiLevelType w:val="hybridMultilevel"/>
    <w:tmpl w:val="FF809F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4">
    <w:nsid w:val="7A5D13AB"/>
    <w:multiLevelType w:val="hybridMultilevel"/>
    <w:tmpl w:val="1A023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7AD3403C"/>
    <w:multiLevelType w:val="hybridMultilevel"/>
    <w:tmpl w:val="D42C5A1E"/>
    <w:lvl w:ilvl="0" w:tplc="7434944C">
      <w:start w:val="1"/>
      <w:numFmt w:val="decimal"/>
      <w:lvlText w:val="%1."/>
      <w:lvlJc w:val="left"/>
      <w:pPr>
        <w:ind w:left="360" w:hanging="360"/>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6">
    <w:nsid w:val="7AD635AE"/>
    <w:multiLevelType w:val="hybridMultilevel"/>
    <w:tmpl w:val="1938F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7B8333D7"/>
    <w:multiLevelType w:val="hybridMultilevel"/>
    <w:tmpl w:val="1C7AB9A4"/>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num w:numId="1">
    <w:abstractNumId w:val="57"/>
  </w:num>
  <w:num w:numId="2">
    <w:abstractNumId w:val="85"/>
  </w:num>
  <w:num w:numId="3">
    <w:abstractNumId w:val="39"/>
  </w:num>
  <w:num w:numId="4">
    <w:abstractNumId w:val="38"/>
  </w:num>
  <w:num w:numId="5">
    <w:abstractNumId w:val="1"/>
    <w:lvlOverride w:ilvl="0">
      <w:startOverride w:val="9"/>
      <w:lvl w:ilvl="0">
        <w:start w:val="9"/>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abstractNumId w:val="81"/>
  </w:num>
  <w:num w:numId="7">
    <w:abstractNumId w:val="47"/>
  </w:num>
  <w:num w:numId="8">
    <w:abstractNumId w:val="42"/>
  </w:num>
  <w:num w:numId="9">
    <w:abstractNumId w:val="4"/>
  </w:num>
  <w:num w:numId="10">
    <w:abstractNumId w:val="19"/>
  </w:num>
  <w:num w:numId="11">
    <w:abstractNumId w:val="64"/>
  </w:num>
  <w:num w:numId="12">
    <w:abstractNumId w:val="77"/>
  </w:num>
  <w:num w:numId="13">
    <w:abstractNumId w:val="75"/>
  </w:num>
  <w:num w:numId="14">
    <w:abstractNumId w:val="63"/>
  </w:num>
  <w:num w:numId="15">
    <w:abstractNumId w:val="56"/>
  </w:num>
  <w:num w:numId="16">
    <w:abstractNumId w:val="43"/>
  </w:num>
  <w:num w:numId="17">
    <w:abstractNumId w:val="49"/>
  </w:num>
  <w:num w:numId="18">
    <w:abstractNumId w:val="11"/>
  </w:num>
  <w:num w:numId="19">
    <w:abstractNumId w:val="2"/>
  </w:num>
  <w:num w:numId="20">
    <w:abstractNumId w:val="46"/>
  </w:num>
  <w:num w:numId="21">
    <w:abstractNumId w:val="66"/>
  </w:num>
  <w:num w:numId="22">
    <w:abstractNumId w:val="15"/>
  </w:num>
  <w:num w:numId="23">
    <w:abstractNumId w:val="70"/>
  </w:num>
  <w:num w:numId="24">
    <w:abstractNumId w:val="3"/>
  </w:num>
  <w:num w:numId="25">
    <w:abstractNumId w:val="78"/>
  </w:num>
  <w:num w:numId="26">
    <w:abstractNumId w:val="14"/>
  </w:num>
  <w:num w:numId="27">
    <w:abstractNumId w:val="53"/>
  </w:num>
  <w:num w:numId="28">
    <w:abstractNumId w:val="24"/>
  </w:num>
  <w:num w:numId="29">
    <w:abstractNumId w:val="32"/>
  </w:num>
  <w:num w:numId="30">
    <w:abstractNumId w:val="0"/>
  </w:num>
  <w:num w:numId="31">
    <w:abstractNumId w:val="55"/>
  </w:num>
  <w:num w:numId="32">
    <w:abstractNumId w:val="23"/>
  </w:num>
  <w:num w:numId="33">
    <w:abstractNumId w:val="68"/>
  </w:num>
  <w:num w:numId="34">
    <w:abstractNumId w:val="61"/>
  </w:num>
  <w:num w:numId="35">
    <w:abstractNumId w:val="61"/>
  </w:num>
  <w:num w:numId="36">
    <w:abstractNumId w:val="54"/>
  </w:num>
  <w:num w:numId="37">
    <w:abstractNumId w:val="22"/>
  </w:num>
  <w:num w:numId="38">
    <w:abstractNumId w:val="27"/>
  </w:num>
  <w:num w:numId="39">
    <w:abstractNumId w:val="69"/>
  </w:num>
  <w:num w:numId="40">
    <w:abstractNumId w:val="59"/>
  </w:num>
  <w:num w:numId="41">
    <w:abstractNumId w:val="36"/>
  </w:num>
  <w:num w:numId="42">
    <w:abstractNumId w:val="45"/>
  </w:num>
  <w:num w:numId="43">
    <w:abstractNumId w:val="52"/>
  </w:num>
  <w:num w:numId="44">
    <w:abstractNumId w:val="33"/>
  </w:num>
  <w:num w:numId="45">
    <w:abstractNumId w:val="17"/>
  </w:num>
  <w:num w:numId="46">
    <w:abstractNumId w:val="41"/>
  </w:num>
  <w:num w:numId="47">
    <w:abstractNumId w:val="71"/>
  </w:num>
  <w:num w:numId="48">
    <w:abstractNumId w:val="35"/>
  </w:num>
  <w:num w:numId="49">
    <w:abstractNumId w:val="18"/>
  </w:num>
  <w:num w:numId="50">
    <w:abstractNumId w:val="28"/>
  </w:num>
  <w:num w:numId="51">
    <w:abstractNumId w:val="16"/>
  </w:num>
  <w:num w:numId="52">
    <w:abstractNumId w:val="86"/>
  </w:num>
  <w:num w:numId="53">
    <w:abstractNumId w:val="20"/>
  </w:num>
  <w:num w:numId="54">
    <w:abstractNumId w:val="62"/>
  </w:num>
  <w:num w:numId="55">
    <w:abstractNumId w:val="87"/>
  </w:num>
  <w:num w:numId="56">
    <w:abstractNumId w:val="84"/>
  </w:num>
  <w:num w:numId="57">
    <w:abstractNumId w:val="60"/>
  </w:num>
  <w:num w:numId="58">
    <w:abstractNumId w:val="65"/>
  </w:num>
  <w:num w:numId="59">
    <w:abstractNumId w:val="5"/>
  </w:num>
  <w:num w:numId="60">
    <w:abstractNumId w:val="26"/>
  </w:num>
  <w:num w:numId="61">
    <w:abstractNumId w:val="8"/>
  </w:num>
  <w:num w:numId="62">
    <w:abstractNumId w:val="51"/>
  </w:num>
  <w:num w:numId="63">
    <w:abstractNumId w:val="44"/>
  </w:num>
  <w:num w:numId="64">
    <w:abstractNumId w:val="67"/>
  </w:num>
  <w:num w:numId="65">
    <w:abstractNumId w:val="9"/>
  </w:num>
  <w:num w:numId="66">
    <w:abstractNumId w:val="80"/>
  </w:num>
  <w:num w:numId="67">
    <w:abstractNumId w:val="58"/>
  </w:num>
  <w:num w:numId="68">
    <w:abstractNumId w:val="74"/>
  </w:num>
  <w:num w:numId="69">
    <w:abstractNumId w:val="12"/>
  </w:num>
  <w:num w:numId="70">
    <w:abstractNumId w:val="82"/>
  </w:num>
  <w:num w:numId="71">
    <w:abstractNumId w:val="72"/>
  </w:num>
  <w:num w:numId="72">
    <w:abstractNumId w:val="76"/>
  </w:num>
  <w:num w:numId="73">
    <w:abstractNumId w:val="29"/>
  </w:num>
  <w:num w:numId="74">
    <w:abstractNumId w:val="37"/>
  </w:num>
  <w:num w:numId="75">
    <w:abstractNumId w:val="10"/>
  </w:num>
  <w:num w:numId="76">
    <w:abstractNumId w:val="73"/>
  </w:num>
  <w:num w:numId="77">
    <w:abstractNumId w:val="34"/>
  </w:num>
  <w:num w:numId="78">
    <w:abstractNumId w:val="13"/>
  </w:num>
  <w:num w:numId="79">
    <w:abstractNumId w:val="48"/>
  </w:num>
  <w:num w:numId="80">
    <w:abstractNumId w:val="40"/>
  </w:num>
  <w:num w:numId="81">
    <w:abstractNumId w:val="79"/>
  </w:num>
  <w:num w:numId="82">
    <w:abstractNumId w:val="50"/>
  </w:num>
  <w:num w:numId="83">
    <w:abstractNumId w:val="25"/>
  </w:num>
  <w:num w:numId="84">
    <w:abstractNumId w:val="21"/>
  </w:num>
  <w:num w:numId="85">
    <w:abstractNumId w:val="7"/>
  </w:num>
  <w:num w:numId="86">
    <w:abstractNumId w:val="31"/>
  </w:num>
  <w:num w:numId="87">
    <w:abstractNumId w:val="6"/>
  </w:num>
  <w:num w:numId="88">
    <w:abstractNumId w:val="83"/>
  </w:num>
  <w:num w:numId="89">
    <w:abstractNumId w:val="30"/>
  </w:num>
  <w:num w:numId="90">
    <w:abstractNumId w:val="61"/>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docVars>
    <w:docVar w:name="PC4SetupInfo" w:val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
    <w:docVar w:name="PCDelimEnd" w:val="}"/>
    <w:docVar w:name="PCDelimStart" w:val="{"/>
    <w:docVar w:name="PCRefListBookmark" w:val="PCRefList_Adult_Full_Report_25Sept2012_v"/>
  </w:docVars>
  <w:rsids>
    <w:rsidRoot w:val="00F52725"/>
    <w:rsid w:val="00000E93"/>
    <w:rsid w:val="0000234C"/>
    <w:rsid w:val="0000769A"/>
    <w:rsid w:val="00007D52"/>
    <w:rsid w:val="0001251D"/>
    <w:rsid w:val="00012665"/>
    <w:rsid w:val="00013A00"/>
    <w:rsid w:val="00022305"/>
    <w:rsid w:val="00025E15"/>
    <w:rsid w:val="00025E3F"/>
    <w:rsid w:val="00025FBC"/>
    <w:rsid w:val="00030A65"/>
    <w:rsid w:val="00036F00"/>
    <w:rsid w:val="000406D7"/>
    <w:rsid w:val="00041BEA"/>
    <w:rsid w:val="0004473F"/>
    <w:rsid w:val="00046311"/>
    <w:rsid w:val="0004681F"/>
    <w:rsid w:val="0004716D"/>
    <w:rsid w:val="000525F7"/>
    <w:rsid w:val="000534AB"/>
    <w:rsid w:val="000615A5"/>
    <w:rsid w:val="00071CCE"/>
    <w:rsid w:val="0007271E"/>
    <w:rsid w:val="00073B09"/>
    <w:rsid w:val="00075FD2"/>
    <w:rsid w:val="00080BCD"/>
    <w:rsid w:val="00085433"/>
    <w:rsid w:val="00086296"/>
    <w:rsid w:val="0008672D"/>
    <w:rsid w:val="0008752A"/>
    <w:rsid w:val="00092170"/>
    <w:rsid w:val="0009690D"/>
    <w:rsid w:val="000A2DE7"/>
    <w:rsid w:val="000A5B59"/>
    <w:rsid w:val="000A5D06"/>
    <w:rsid w:val="000A6DAE"/>
    <w:rsid w:val="000B0969"/>
    <w:rsid w:val="000B104B"/>
    <w:rsid w:val="000B25A9"/>
    <w:rsid w:val="000C05BE"/>
    <w:rsid w:val="000C1E34"/>
    <w:rsid w:val="000C26EB"/>
    <w:rsid w:val="000C66DC"/>
    <w:rsid w:val="000D3182"/>
    <w:rsid w:val="000D6E81"/>
    <w:rsid w:val="000E0563"/>
    <w:rsid w:val="000E402F"/>
    <w:rsid w:val="000F1856"/>
    <w:rsid w:val="000F3CE6"/>
    <w:rsid w:val="001007DF"/>
    <w:rsid w:val="00100AFE"/>
    <w:rsid w:val="00103E8A"/>
    <w:rsid w:val="00107805"/>
    <w:rsid w:val="00110D4E"/>
    <w:rsid w:val="00120249"/>
    <w:rsid w:val="0012191D"/>
    <w:rsid w:val="00127DA0"/>
    <w:rsid w:val="0013095A"/>
    <w:rsid w:val="00130C02"/>
    <w:rsid w:val="00141C20"/>
    <w:rsid w:val="00145D80"/>
    <w:rsid w:val="00147BB1"/>
    <w:rsid w:val="00154E6C"/>
    <w:rsid w:val="001620FA"/>
    <w:rsid w:val="001645AC"/>
    <w:rsid w:val="001664F1"/>
    <w:rsid w:val="001718B2"/>
    <w:rsid w:val="00175C05"/>
    <w:rsid w:val="00176C59"/>
    <w:rsid w:val="00187F9B"/>
    <w:rsid w:val="00191E51"/>
    <w:rsid w:val="001A007C"/>
    <w:rsid w:val="001A5193"/>
    <w:rsid w:val="001B18FB"/>
    <w:rsid w:val="001B258F"/>
    <w:rsid w:val="001B5526"/>
    <w:rsid w:val="001C094B"/>
    <w:rsid w:val="001C6AA5"/>
    <w:rsid w:val="001D21C9"/>
    <w:rsid w:val="001D3228"/>
    <w:rsid w:val="001D4737"/>
    <w:rsid w:val="001D4D34"/>
    <w:rsid w:val="001D7372"/>
    <w:rsid w:val="001E661E"/>
    <w:rsid w:val="001E68C2"/>
    <w:rsid w:val="001F2C86"/>
    <w:rsid w:val="001F69A4"/>
    <w:rsid w:val="001F7657"/>
    <w:rsid w:val="00201804"/>
    <w:rsid w:val="002035D7"/>
    <w:rsid w:val="002045EE"/>
    <w:rsid w:val="0020738C"/>
    <w:rsid w:val="00225C11"/>
    <w:rsid w:val="00225DEB"/>
    <w:rsid w:val="00230E36"/>
    <w:rsid w:val="00231547"/>
    <w:rsid w:val="00233592"/>
    <w:rsid w:val="002403C7"/>
    <w:rsid w:val="0024041E"/>
    <w:rsid w:val="00243CE0"/>
    <w:rsid w:val="00243ECD"/>
    <w:rsid w:val="00247134"/>
    <w:rsid w:val="00247A01"/>
    <w:rsid w:val="0025154A"/>
    <w:rsid w:val="002554EE"/>
    <w:rsid w:val="002568DF"/>
    <w:rsid w:val="002604CE"/>
    <w:rsid w:val="00263407"/>
    <w:rsid w:val="00267940"/>
    <w:rsid w:val="00277487"/>
    <w:rsid w:val="00280E64"/>
    <w:rsid w:val="002812D4"/>
    <w:rsid w:val="002960E5"/>
    <w:rsid w:val="002A5FC3"/>
    <w:rsid w:val="002B287B"/>
    <w:rsid w:val="002B4083"/>
    <w:rsid w:val="002B40C6"/>
    <w:rsid w:val="002D0957"/>
    <w:rsid w:val="002D0EF7"/>
    <w:rsid w:val="002D54CC"/>
    <w:rsid w:val="002E343D"/>
    <w:rsid w:val="002E6635"/>
    <w:rsid w:val="002F48E8"/>
    <w:rsid w:val="002F6EA4"/>
    <w:rsid w:val="00300EF1"/>
    <w:rsid w:val="0031022D"/>
    <w:rsid w:val="00312532"/>
    <w:rsid w:val="00313626"/>
    <w:rsid w:val="00314AAA"/>
    <w:rsid w:val="0032487A"/>
    <w:rsid w:val="0032582E"/>
    <w:rsid w:val="00333360"/>
    <w:rsid w:val="00333CE0"/>
    <w:rsid w:val="00334026"/>
    <w:rsid w:val="00353CB6"/>
    <w:rsid w:val="00356AA2"/>
    <w:rsid w:val="0036318A"/>
    <w:rsid w:val="00365985"/>
    <w:rsid w:val="00366F35"/>
    <w:rsid w:val="00373987"/>
    <w:rsid w:val="00376483"/>
    <w:rsid w:val="00386869"/>
    <w:rsid w:val="00387B9F"/>
    <w:rsid w:val="00390560"/>
    <w:rsid w:val="003923E8"/>
    <w:rsid w:val="003976EC"/>
    <w:rsid w:val="003A162A"/>
    <w:rsid w:val="003A6DC1"/>
    <w:rsid w:val="003A7883"/>
    <w:rsid w:val="003B3CE4"/>
    <w:rsid w:val="003B4304"/>
    <w:rsid w:val="003B5A85"/>
    <w:rsid w:val="003C0063"/>
    <w:rsid w:val="003C058B"/>
    <w:rsid w:val="003C2951"/>
    <w:rsid w:val="003C2D47"/>
    <w:rsid w:val="003C7D48"/>
    <w:rsid w:val="003D0348"/>
    <w:rsid w:val="003D3B42"/>
    <w:rsid w:val="003D4B02"/>
    <w:rsid w:val="003D6004"/>
    <w:rsid w:val="003D76A8"/>
    <w:rsid w:val="003E4746"/>
    <w:rsid w:val="003E677F"/>
    <w:rsid w:val="003E725E"/>
    <w:rsid w:val="003E7806"/>
    <w:rsid w:val="003F14CD"/>
    <w:rsid w:val="003F4510"/>
    <w:rsid w:val="00400464"/>
    <w:rsid w:val="00403872"/>
    <w:rsid w:val="0041047A"/>
    <w:rsid w:val="0041158E"/>
    <w:rsid w:val="00421A9F"/>
    <w:rsid w:val="00422AB2"/>
    <w:rsid w:val="00426769"/>
    <w:rsid w:val="00427503"/>
    <w:rsid w:val="00437BFF"/>
    <w:rsid w:val="00444935"/>
    <w:rsid w:val="004553B1"/>
    <w:rsid w:val="004564A2"/>
    <w:rsid w:val="00460793"/>
    <w:rsid w:val="004624B6"/>
    <w:rsid w:val="004707D1"/>
    <w:rsid w:val="004756C5"/>
    <w:rsid w:val="00480EFF"/>
    <w:rsid w:val="00481B23"/>
    <w:rsid w:val="00483D45"/>
    <w:rsid w:val="004971B6"/>
    <w:rsid w:val="0049780C"/>
    <w:rsid w:val="00497EB2"/>
    <w:rsid w:val="004A3688"/>
    <w:rsid w:val="004B3416"/>
    <w:rsid w:val="004C02CD"/>
    <w:rsid w:val="004C3B94"/>
    <w:rsid w:val="004C3C7C"/>
    <w:rsid w:val="004C67E0"/>
    <w:rsid w:val="004D4A9F"/>
    <w:rsid w:val="004D6C1D"/>
    <w:rsid w:val="004E1477"/>
    <w:rsid w:val="004E7D08"/>
    <w:rsid w:val="004F18F8"/>
    <w:rsid w:val="004F1A60"/>
    <w:rsid w:val="004F35A9"/>
    <w:rsid w:val="005038AB"/>
    <w:rsid w:val="005048E6"/>
    <w:rsid w:val="00511488"/>
    <w:rsid w:val="00513FB1"/>
    <w:rsid w:val="00515E7E"/>
    <w:rsid w:val="00521CF2"/>
    <w:rsid w:val="00523AF4"/>
    <w:rsid w:val="00524D31"/>
    <w:rsid w:val="00526FF4"/>
    <w:rsid w:val="00530D78"/>
    <w:rsid w:val="00533EB0"/>
    <w:rsid w:val="005363A1"/>
    <w:rsid w:val="00536FF2"/>
    <w:rsid w:val="005406DE"/>
    <w:rsid w:val="00544EE3"/>
    <w:rsid w:val="005472A5"/>
    <w:rsid w:val="00547324"/>
    <w:rsid w:val="005503B9"/>
    <w:rsid w:val="00561FEB"/>
    <w:rsid w:val="00564C98"/>
    <w:rsid w:val="00567D7B"/>
    <w:rsid w:val="005707B1"/>
    <w:rsid w:val="005716B0"/>
    <w:rsid w:val="00575516"/>
    <w:rsid w:val="00575FB6"/>
    <w:rsid w:val="0057631F"/>
    <w:rsid w:val="00583D1D"/>
    <w:rsid w:val="00586066"/>
    <w:rsid w:val="0058659F"/>
    <w:rsid w:val="005908C0"/>
    <w:rsid w:val="00591300"/>
    <w:rsid w:val="00591BF7"/>
    <w:rsid w:val="005932DF"/>
    <w:rsid w:val="005944F4"/>
    <w:rsid w:val="005951F5"/>
    <w:rsid w:val="00597EFE"/>
    <w:rsid w:val="005A050F"/>
    <w:rsid w:val="005A6416"/>
    <w:rsid w:val="005A7337"/>
    <w:rsid w:val="005B54AD"/>
    <w:rsid w:val="005B7D05"/>
    <w:rsid w:val="005C0AD8"/>
    <w:rsid w:val="005C2C83"/>
    <w:rsid w:val="005C6127"/>
    <w:rsid w:val="005D33E8"/>
    <w:rsid w:val="005D742B"/>
    <w:rsid w:val="005E3604"/>
    <w:rsid w:val="005F7DB2"/>
    <w:rsid w:val="0060391F"/>
    <w:rsid w:val="00607704"/>
    <w:rsid w:val="00615809"/>
    <w:rsid w:val="00625D1D"/>
    <w:rsid w:val="00627AC3"/>
    <w:rsid w:val="00631A86"/>
    <w:rsid w:val="00637F86"/>
    <w:rsid w:val="00652FCB"/>
    <w:rsid w:val="00653169"/>
    <w:rsid w:val="006551EE"/>
    <w:rsid w:val="00660BD0"/>
    <w:rsid w:val="00665593"/>
    <w:rsid w:val="00671819"/>
    <w:rsid w:val="0067303A"/>
    <w:rsid w:val="006806BC"/>
    <w:rsid w:val="00680ECB"/>
    <w:rsid w:val="006915D7"/>
    <w:rsid w:val="00697AE3"/>
    <w:rsid w:val="006A0FFF"/>
    <w:rsid w:val="006B41E7"/>
    <w:rsid w:val="006B44AB"/>
    <w:rsid w:val="006B4B25"/>
    <w:rsid w:val="006B59D8"/>
    <w:rsid w:val="006B6F91"/>
    <w:rsid w:val="006C00E5"/>
    <w:rsid w:val="006C0E80"/>
    <w:rsid w:val="006C1268"/>
    <w:rsid w:val="006C4AAB"/>
    <w:rsid w:val="006D2B3F"/>
    <w:rsid w:val="006D41FF"/>
    <w:rsid w:val="006D606C"/>
    <w:rsid w:val="006D636A"/>
    <w:rsid w:val="006D764B"/>
    <w:rsid w:val="006E1924"/>
    <w:rsid w:val="006E55B3"/>
    <w:rsid w:val="006E6FF5"/>
    <w:rsid w:val="006E79E7"/>
    <w:rsid w:val="007074FE"/>
    <w:rsid w:val="00707B22"/>
    <w:rsid w:val="007169DF"/>
    <w:rsid w:val="007201D4"/>
    <w:rsid w:val="00725B6C"/>
    <w:rsid w:val="00727708"/>
    <w:rsid w:val="007305A6"/>
    <w:rsid w:val="00733582"/>
    <w:rsid w:val="0073413E"/>
    <w:rsid w:val="007343C0"/>
    <w:rsid w:val="00734B31"/>
    <w:rsid w:val="00735A12"/>
    <w:rsid w:val="00737F65"/>
    <w:rsid w:val="00744FB4"/>
    <w:rsid w:val="00745298"/>
    <w:rsid w:val="00745DDA"/>
    <w:rsid w:val="00747863"/>
    <w:rsid w:val="0075129E"/>
    <w:rsid w:val="007524D5"/>
    <w:rsid w:val="007524E7"/>
    <w:rsid w:val="0075510D"/>
    <w:rsid w:val="00755462"/>
    <w:rsid w:val="00761E52"/>
    <w:rsid w:val="00767CB8"/>
    <w:rsid w:val="00773585"/>
    <w:rsid w:val="007760DA"/>
    <w:rsid w:val="00776E2D"/>
    <w:rsid w:val="00784917"/>
    <w:rsid w:val="00791FE4"/>
    <w:rsid w:val="00792222"/>
    <w:rsid w:val="00792BCB"/>
    <w:rsid w:val="00792CDE"/>
    <w:rsid w:val="00796D3B"/>
    <w:rsid w:val="007A19B3"/>
    <w:rsid w:val="007A290C"/>
    <w:rsid w:val="007A3061"/>
    <w:rsid w:val="007A7B5B"/>
    <w:rsid w:val="007B1494"/>
    <w:rsid w:val="007B31E7"/>
    <w:rsid w:val="007B40A4"/>
    <w:rsid w:val="007B590B"/>
    <w:rsid w:val="007C14B3"/>
    <w:rsid w:val="007C4246"/>
    <w:rsid w:val="007C7B8E"/>
    <w:rsid w:val="007D017C"/>
    <w:rsid w:val="007D0B63"/>
    <w:rsid w:val="007D6618"/>
    <w:rsid w:val="007E70F7"/>
    <w:rsid w:val="007E7383"/>
    <w:rsid w:val="007F18C6"/>
    <w:rsid w:val="007F60E8"/>
    <w:rsid w:val="008013F3"/>
    <w:rsid w:val="00810E42"/>
    <w:rsid w:val="00815194"/>
    <w:rsid w:val="00825486"/>
    <w:rsid w:val="0083044F"/>
    <w:rsid w:val="00830666"/>
    <w:rsid w:val="00833EB5"/>
    <w:rsid w:val="00836775"/>
    <w:rsid w:val="00840C28"/>
    <w:rsid w:val="00840D54"/>
    <w:rsid w:val="00841437"/>
    <w:rsid w:val="008429D2"/>
    <w:rsid w:val="00843F43"/>
    <w:rsid w:val="0085010E"/>
    <w:rsid w:val="00850E84"/>
    <w:rsid w:val="00857EBC"/>
    <w:rsid w:val="008612C0"/>
    <w:rsid w:val="008616F3"/>
    <w:rsid w:val="008710B2"/>
    <w:rsid w:val="0087359E"/>
    <w:rsid w:val="00886C49"/>
    <w:rsid w:val="00887F18"/>
    <w:rsid w:val="00890A0F"/>
    <w:rsid w:val="00891C02"/>
    <w:rsid w:val="00894715"/>
    <w:rsid w:val="00896651"/>
    <w:rsid w:val="00897073"/>
    <w:rsid w:val="008A38EF"/>
    <w:rsid w:val="008A63E5"/>
    <w:rsid w:val="008A72B6"/>
    <w:rsid w:val="008B1AB3"/>
    <w:rsid w:val="008B3541"/>
    <w:rsid w:val="008B77A5"/>
    <w:rsid w:val="008C26B6"/>
    <w:rsid w:val="008C56A6"/>
    <w:rsid w:val="008C596F"/>
    <w:rsid w:val="008D0C48"/>
    <w:rsid w:val="008D2F13"/>
    <w:rsid w:val="008D3F2A"/>
    <w:rsid w:val="008D3FB1"/>
    <w:rsid w:val="008D548D"/>
    <w:rsid w:val="008E3662"/>
    <w:rsid w:val="008F1241"/>
    <w:rsid w:val="008F563B"/>
    <w:rsid w:val="008F7714"/>
    <w:rsid w:val="008F7F55"/>
    <w:rsid w:val="00904DCC"/>
    <w:rsid w:val="009058A7"/>
    <w:rsid w:val="00906F2C"/>
    <w:rsid w:val="00906F4B"/>
    <w:rsid w:val="0091148B"/>
    <w:rsid w:val="00911531"/>
    <w:rsid w:val="00920241"/>
    <w:rsid w:val="00921928"/>
    <w:rsid w:val="00921C6B"/>
    <w:rsid w:val="00931218"/>
    <w:rsid w:val="009346C4"/>
    <w:rsid w:val="0093626F"/>
    <w:rsid w:val="00937DCA"/>
    <w:rsid w:val="009413AE"/>
    <w:rsid w:val="009422BD"/>
    <w:rsid w:val="009429F9"/>
    <w:rsid w:val="00955EF4"/>
    <w:rsid w:val="00956094"/>
    <w:rsid w:val="00956E84"/>
    <w:rsid w:val="00960B01"/>
    <w:rsid w:val="00960BDB"/>
    <w:rsid w:val="0096112B"/>
    <w:rsid w:val="00962569"/>
    <w:rsid w:val="00963B96"/>
    <w:rsid w:val="009674C9"/>
    <w:rsid w:val="0096760B"/>
    <w:rsid w:val="00967619"/>
    <w:rsid w:val="00967CBD"/>
    <w:rsid w:val="0097151F"/>
    <w:rsid w:val="00971953"/>
    <w:rsid w:val="009729F3"/>
    <w:rsid w:val="0098601C"/>
    <w:rsid w:val="00986E89"/>
    <w:rsid w:val="0099310D"/>
    <w:rsid w:val="0099456C"/>
    <w:rsid w:val="009A0FF6"/>
    <w:rsid w:val="009A4067"/>
    <w:rsid w:val="009A4CF6"/>
    <w:rsid w:val="009A7E21"/>
    <w:rsid w:val="009B0060"/>
    <w:rsid w:val="009B0BAB"/>
    <w:rsid w:val="009B0FB9"/>
    <w:rsid w:val="009B3524"/>
    <w:rsid w:val="009B372B"/>
    <w:rsid w:val="009B5744"/>
    <w:rsid w:val="009B60C8"/>
    <w:rsid w:val="009B73C9"/>
    <w:rsid w:val="009C16AB"/>
    <w:rsid w:val="009C5692"/>
    <w:rsid w:val="009C667A"/>
    <w:rsid w:val="009D3AD3"/>
    <w:rsid w:val="009E0712"/>
    <w:rsid w:val="009E1BFD"/>
    <w:rsid w:val="009F0651"/>
    <w:rsid w:val="009F3E11"/>
    <w:rsid w:val="009F45C8"/>
    <w:rsid w:val="00A0381F"/>
    <w:rsid w:val="00A06A3A"/>
    <w:rsid w:val="00A10E88"/>
    <w:rsid w:val="00A110D4"/>
    <w:rsid w:val="00A11383"/>
    <w:rsid w:val="00A12383"/>
    <w:rsid w:val="00A150E2"/>
    <w:rsid w:val="00A17597"/>
    <w:rsid w:val="00A24185"/>
    <w:rsid w:val="00A24C72"/>
    <w:rsid w:val="00A24EB9"/>
    <w:rsid w:val="00A2576A"/>
    <w:rsid w:val="00A319B2"/>
    <w:rsid w:val="00A32A96"/>
    <w:rsid w:val="00A34798"/>
    <w:rsid w:val="00A43E61"/>
    <w:rsid w:val="00A47404"/>
    <w:rsid w:val="00A476BB"/>
    <w:rsid w:val="00A500A9"/>
    <w:rsid w:val="00A72613"/>
    <w:rsid w:val="00A72DF5"/>
    <w:rsid w:val="00A744DA"/>
    <w:rsid w:val="00A74B0D"/>
    <w:rsid w:val="00A75B6F"/>
    <w:rsid w:val="00A81E43"/>
    <w:rsid w:val="00A87B09"/>
    <w:rsid w:val="00A91A64"/>
    <w:rsid w:val="00A91FC1"/>
    <w:rsid w:val="00A9306D"/>
    <w:rsid w:val="00AA1CDB"/>
    <w:rsid w:val="00AA2A53"/>
    <w:rsid w:val="00AA5358"/>
    <w:rsid w:val="00AA58A3"/>
    <w:rsid w:val="00AA6AB8"/>
    <w:rsid w:val="00AA7B42"/>
    <w:rsid w:val="00AB0993"/>
    <w:rsid w:val="00AB1A00"/>
    <w:rsid w:val="00AB2019"/>
    <w:rsid w:val="00AB34AC"/>
    <w:rsid w:val="00AB56A1"/>
    <w:rsid w:val="00AB5AD4"/>
    <w:rsid w:val="00AB79A3"/>
    <w:rsid w:val="00AB7BC2"/>
    <w:rsid w:val="00AC0373"/>
    <w:rsid w:val="00AC4D43"/>
    <w:rsid w:val="00AD0599"/>
    <w:rsid w:val="00AD47CE"/>
    <w:rsid w:val="00AE0CF5"/>
    <w:rsid w:val="00AE14D7"/>
    <w:rsid w:val="00AE73EB"/>
    <w:rsid w:val="00AF1A00"/>
    <w:rsid w:val="00AF62EB"/>
    <w:rsid w:val="00B04C1D"/>
    <w:rsid w:val="00B063E5"/>
    <w:rsid w:val="00B06518"/>
    <w:rsid w:val="00B15BEE"/>
    <w:rsid w:val="00B21F54"/>
    <w:rsid w:val="00B21FF6"/>
    <w:rsid w:val="00B23928"/>
    <w:rsid w:val="00B27656"/>
    <w:rsid w:val="00B35923"/>
    <w:rsid w:val="00B37061"/>
    <w:rsid w:val="00B41FD9"/>
    <w:rsid w:val="00B430DF"/>
    <w:rsid w:val="00B460B7"/>
    <w:rsid w:val="00B51157"/>
    <w:rsid w:val="00B53093"/>
    <w:rsid w:val="00B612F3"/>
    <w:rsid w:val="00B61BF9"/>
    <w:rsid w:val="00B666D1"/>
    <w:rsid w:val="00B70FFF"/>
    <w:rsid w:val="00B71081"/>
    <w:rsid w:val="00B72D2F"/>
    <w:rsid w:val="00B72F27"/>
    <w:rsid w:val="00B736E7"/>
    <w:rsid w:val="00B81327"/>
    <w:rsid w:val="00B8158A"/>
    <w:rsid w:val="00B869A2"/>
    <w:rsid w:val="00B9252D"/>
    <w:rsid w:val="00B92AAE"/>
    <w:rsid w:val="00B92C5B"/>
    <w:rsid w:val="00B93760"/>
    <w:rsid w:val="00B9469C"/>
    <w:rsid w:val="00B96F5B"/>
    <w:rsid w:val="00BA317D"/>
    <w:rsid w:val="00BA3FD8"/>
    <w:rsid w:val="00BA4ABE"/>
    <w:rsid w:val="00BA6901"/>
    <w:rsid w:val="00BA6BFE"/>
    <w:rsid w:val="00BB118C"/>
    <w:rsid w:val="00BB6DFF"/>
    <w:rsid w:val="00BC548F"/>
    <w:rsid w:val="00BC7304"/>
    <w:rsid w:val="00BD1D38"/>
    <w:rsid w:val="00BD7B40"/>
    <w:rsid w:val="00BD7E93"/>
    <w:rsid w:val="00BE09E5"/>
    <w:rsid w:val="00BE30FB"/>
    <w:rsid w:val="00BE7843"/>
    <w:rsid w:val="00BF11A5"/>
    <w:rsid w:val="00BF4BC0"/>
    <w:rsid w:val="00C02136"/>
    <w:rsid w:val="00C06DB2"/>
    <w:rsid w:val="00C1321D"/>
    <w:rsid w:val="00C15907"/>
    <w:rsid w:val="00C16871"/>
    <w:rsid w:val="00C22874"/>
    <w:rsid w:val="00C26AD6"/>
    <w:rsid w:val="00C26D2F"/>
    <w:rsid w:val="00C466DA"/>
    <w:rsid w:val="00C52630"/>
    <w:rsid w:val="00C528FB"/>
    <w:rsid w:val="00C52AC8"/>
    <w:rsid w:val="00C642C7"/>
    <w:rsid w:val="00C66032"/>
    <w:rsid w:val="00C66475"/>
    <w:rsid w:val="00C729E0"/>
    <w:rsid w:val="00C74057"/>
    <w:rsid w:val="00C75640"/>
    <w:rsid w:val="00C76589"/>
    <w:rsid w:val="00C76ECA"/>
    <w:rsid w:val="00C83332"/>
    <w:rsid w:val="00C83C4D"/>
    <w:rsid w:val="00C83D1A"/>
    <w:rsid w:val="00C85139"/>
    <w:rsid w:val="00C85441"/>
    <w:rsid w:val="00C86FF7"/>
    <w:rsid w:val="00C91874"/>
    <w:rsid w:val="00C9501E"/>
    <w:rsid w:val="00C95260"/>
    <w:rsid w:val="00C9584F"/>
    <w:rsid w:val="00CA0477"/>
    <w:rsid w:val="00CA1734"/>
    <w:rsid w:val="00CA2721"/>
    <w:rsid w:val="00CA6A18"/>
    <w:rsid w:val="00CA6B94"/>
    <w:rsid w:val="00CA74C6"/>
    <w:rsid w:val="00CB2E70"/>
    <w:rsid w:val="00CB339E"/>
    <w:rsid w:val="00CC052F"/>
    <w:rsid w:val="00CD685B"/>
    <w:rsid w:val="00CD7863"/>
    <w:rsid w:val="00CE13B7"/>
    <w:rsid w:val="00CE13CC"/>
    <w:rsid w:val="00CE2FA8"/>
    <w:rsid w:val="00CE555E"/>
    <w:rsid w:val="00CF0DF4"/>
    <w:rsid w:val="00CF1A40"/>
    <w:rsid w:val="00CF5F93"/>
    <w:rsid w:val="00CF6607"/>
    <w:rsid w:val="00D011D1"/>
    <w:rsid w:val="00D03FE4"/>
    <w:rsid w:val="00D0487F"/>
    <w:rsid w:val="00D05A46"/>
    <w:rsid w:val="00D0673D"/>
    <w:rsid w:val="00D11FF0"/>
    <w:rsid w:val="00D16300"/>
    <w:rsid w:val="00D257A0"/>
    <w:rsid w:val="00D3324B"/>
    <w:rsid w:val="00D3388D"/>
    <w:rsid w:val="00D33F0B"/>
    <w:rsid w:val="00D343C4"/>
    <w:rsid w:val="00D34AFF"/>
    <w:rsid w:val="00D36F25"/>
    <w:rsid w:val="00D37DD3"/>
    <w:rsid w:val="00D41118"/>
    <w:rsid w:val="00D41249"/>
    <w:rsid w:val="00D4134E"/>
    <w:rsid w:val="00D418A6"/>
    <w:rsid w:val="00D41C84"/>
    <w:rsid w:val="00D43CBF"/>
    <w:rsid w:val="00D44289"/>
    <w:rsid w:val="00D468A3"/>
    <w:rsid w:val="00D50B25"/>
    <w:rsid w:val="00D51FD6"/>
    <w:rsid w:val="00D54CD4"/>
    <w:rsid w:val="00D57315"/>
    <w:rsid w:val="00D600D3"/>
    <w:rsid w:val="00D60531"/>
    <w:rsid w:val="00D62AA5"/>
    <w:rsid w:val="00D62EE1"/>
    <w:rsid w:val="00D7150B"/>
    <w:rsid w:val="00D852D3"/>
    <w:rsid w:val="00D92E63"/>
    <w:rsid w:val="00D93974"/>
    <w:rsid w:val="00D9652F"/>
    <w:rsid w:val="00D966C4"/>
    <w:rsid w:val="00D97475"/>
    <w:rsid w:val="00DA47FE"/>
    <w:rsid w:val="00DA4B4D"/>
    <w:rsid w:val="00DA54B9"/>
    <w:rsid w:val="00DA5F63"/>
    <w:rsid w:val="00DA72F5"/>
    <w:rsid w:val="00DB5DB9"/>
    <w:rsid w:val="00DB658D"/>
    <w:rsid w:val="00DC152B"/>
    <w:rsid w:val="00DC2C97"/>
    <w:rsid w:val="00DC30E7"/>
    <w:rsid w:val="00DC4E5F"/>
    <w:rsid w:val="00DC7061"/>
    <w:rsid w:val="00DC762E"/>
    <w:rsid w:val="00DD254B"/>
    <w:rsid w:val="00DD57B0"/>
    <w:rsid w:val="00DD791A"/>
    <w:rsid w:val="00DE4411"/>
    <w:rsid w:val="00DE6977"/>
    <w:rsid w:val="00DE77E9"/>
    <w:rsid w:val="00DF2E38"/>
    <w:rsid w:val="00E048FC"/>
    <w:rsid w:val="00E07457"/>
    <w:rsid w:val="00E07FF7"/>
    <w:rsid w:val="00E10E91"/>
    <w:rsid w:val="00E113B0"/>
    <w:rsid w:val="00E126DA"/>
    <w:rsid w:val="00E1608A"/>
    <w:rsid w:val="00E17CEE"/>
    <w:rsid w:val="00E313CA"/>
    <w:rsid w:val="00E3256B"/>
    <w:rsid w:val="00E36CBF"/>
    <w:rsid w:val="00E43070"/>
    <w:rsid w:val="00E462A7"/>
    <w:rsid w:val="00E532D3"/>
    <w:rsid w:val="00E53F14"/>
    <w:rsid w:val="00E5719B"/>
    <w:rsid w:val="00E61BD7"/>
    <w:rsid w:val="00E634F9"/>
    <w:rsid w:val="00E67A23"/>
    <w:rsid w:val="00E714E0"/>
    <w:rsid w:val="00E73F7F"/>
    <w:rsid w:val="00E77548"/>
    <w:rsid w:val="00E838E2"/>
    <w:rsid w:val="00E84D12"/>
    <w:rsid w:val="00E9135E"/>
    <w:rsid w:val="00E92A17"/>
    <w:rsid w:val="00E9447B"/>
    <w:rsid w:val="00E95426"/>
    <w:rsid w:val="00EA2387"/>
    <w:rsid w:val="00EA280B"/>
    <w:rsid w:val="00EA39F6"/>
    <w:rsid w:val="00EA485F"/>
    <w:rsid w:val="00EA4A57"/>
    <w:rsid w:val="00EA635F"/>
    <w:rsid w:val="00EA7A3D"/>
    <w:rsid w:val="00EB585F"/>
    <w:rsid w:val="00EC320A"/>
    <w:rsid w:val="00EC57D0"/>
    <w:rsid w:val="00EC6721"/>
    <w:rsid w:val="00ED286E"/>
    <w:rsid w:val="00EE1E3D"/>
    <w:rsid w:val="00EE59C8"/>
    <w:rsid w:val="00EE5EDD"/>
    <w:rsid w:val="00EE63AB"/>
    <w:rsid w:val="00EE7BA2"/>
    <w:rsid w:val="00EF0E95"/>
    <w:rsid w:val="00EF101B"/>
    <w:rsid w:val="00EF4727"/>
    <w:rsid w:val="00EF488F"/>
    <w:rsid w:val="00F00B18"/>
    <w:rsid w:val="00F16BCC"/>
    <w:rsid w:val="00F24C2F"/>
    <w:rsid w:val="00F2541A"/>
    <w:rsid w:val="00F2593C"/>
    <w:rsid w:val="00F33CCA"/>
    <w:rsid w:val="00F34E51"/>
    <w:rsid w:val="00F354D1"/>
    <w:rsid w:val="00F3666D"/>
    <w:rsid w:val="00F41AA0"/>
    <w:rsid w:val="00F43DC0"/>
    <w:rsid w:val="00F4580F"/>
    <w:rsid w:val="00F52725"/>
    <w:rsid w:val="00F54D5F"/>
    <w:rsid w:val="00F57230"/>
    <w:rsid w:val="00F60D66"/>
    <w:rsid w:val="00F67668"/>
    <w:rsid w:val="00F7624A"/>
    <w:rsid w:val="00F80982"/>
    <w:rsid w:val="00F926F8"/>
    <w:rsid w:val="00F95479"/>
    <w:rsid w:val="00F974B7"/>
    <w:rsid w:val="00F97B3E"/>
    <w:rsid w:val="00F97B9E"/>
    <w:rsid w:val="00FA1977"/>
    <w:rsid w:val="00FA47F8"/>
    <w:rsid w:val="00FA54A5"/>
    <w:rsid w:val="00FA65C7"/>
    <w:rsid w:val="00FA75AE"/>
    <w:rsid w:val="00FB0F8C"/>
    <w:rsid w:val="00FB30EB"/>
    <w:rsid w:val="00FB3A23"/>
    <w:rsid w:val="00FB4BA0"/>
    <w:rsid w:val="00FB6B63"/>
    <w:rsid w:val="00FC0A34"/>
    <w:rsid w:val="00FC0DFA"/>
    <w:rsid w:val="00FC475D"/>
    <w:rsid w:val="00FD4E74"/>
    <w:rsid w:val="00FD59B0"/>
    <w:rsid w:val="00FE0AB4"/>
    <w:rsid w:val="00FE749F"/>
    <w:rsid w:val="00FF06AF"/>
    <w:rsid w:val="00FF77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nhideWhenUsed="0"/>
    <w:lsdException w:name="Medium Shading 2 Accent 3" w:semiHidden="0"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nhideWhenUsed="0"/>
    <w:lsdException w:name="Colorful Grid Accent 3" w:semiHidden="0"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nhideWhenUsed="0"/>
    <w:lsdException w:name="Medium Grid 1 Accent 6" w:semiHidden="0"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FF6"/>
    <w:rPr>
      <w:rFonts w:ascii="Times" w:eastAsia="Times New Roman" w:hAnsi="Times"/>
      <w:sz w:val="24"/>
    </w:rPr>
  </w:style>
  <w:style w:type="paragraph" w:styleId="Heading1">
    <w:name w:val="heading 1"/>
    <w:basedOn w:val="Normal"/>
    <w:next w:val="Normal"/>
    <w:link w:val="Heading1Char"/>
    <w:uiPriority w:val="99"/>
    <w:unhideWhenUsed/>
    <w:qFormat/>
    <w:rsid w:val="00DD791A"/>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AE1D4F"/>
    <w:pPr>
      <w:keepNext/>
      <w:spacing w:before="240" w:after="60"/>
      <w:outlineLvl w:val="1"/>
    </w:pPr>
    <w:rPr>
      <w:rFonts w:ascii="Times New Roman" w:hAnsi="Times New Roman"/>
      <w:b/>
      <w:bCs/>
      <w:sz w:val="28"/>
      <w:szCs w:val="28"/>
    </w:rPr>
  </w:style>
  <w:style w:type="paragraph" w:styleId="Heading3">
    <w:name w:val="heading 3"/>
    <w:basedOn w:val="Normal"/>
    <w:next w:val="Normal"/>
    <w:link w:val="Heading3Char"/>
    <w:uiPriority w:val="9"/>
    <w:qFormat/>
    <w:rsid w:val="00AE1D4F"/>
    <w:pPr>
      <w:keepNext/>
      <w:spacing w:before="240"/>
      <w:outlineLvl w:val="2"/>
    </w:pPr>
    <w:rPr>
      <w:rFonts w:ascii="Arial" w:hAnsi="Arial"/>
      <w:b/>
      <w:bCs/>
      <w:sz w:val="26"/>
      <w:szCs w:val="26"/>
    </w:rPr>
  </w:style>
  <w:style w:type="paragraph" w:styleId="Heading4">
    <w:name w:val="heading 4"/>
    <w:basedOn w:val="Normal"/>
    <w:next w:val="Normal"/>
    <w:link w:val="Heading4Char"/>
    <w:uiPriority w:val="99"/>
    <w:qFormat/>
    <w:rsid w:val="00AE1D4F"/>
    <w:pPr>
      <w:keepNext/>
      <w:spacing w:before="240"/>
      <w:outlineLvl w:val="3"/>
    </w:pPr>
    <w:rPr>
      <w:rFonts w:ascii="Times New Roman" w:hAnsi="Times New Roman"/>
      <w:b/>
      <w:bCs/>
      <w:sz w:val="28"/>
      <w:szCs w:val="28"/>
    </w:rPr>
  </w:style>
  <w:style w:type="paragraph" w:styleId="Heading5">
    <w:name w:val="heading 5"/>
    <w:basedOn w:val="Normal"/>
    <w:next w:val="Normal"/>
    <w:link w:val="Heading5Char"/>
    <w:uiPriority w:val="99"/>
    <w:qFormat/>
    <w:rsid w:val="00AE1D4F"/>
    <w:pPr>
      <w:spacing w:before="240"/>
      <w:outlineLvl w:val="4"/>
    </w:pPr>
    <w:rPr>
      <w:rFonts w:ascii="Arial" w:hAnsi="Arial"/>
      <w:b/>
      <w:bCs/>
      <w:sz w:val="26"/>
      <w:szCs w:val="26"/>
    </w:rPr>
  </w:style>
  <w:style w:type="paragraph" w:styleId="Heading6">
    <w:name w:val="heading 6"/>
    <w:aliases w:val="Level Heading 6"/>
    <w:basedOn w:val="Normal"/>
    <w:next w:val="Normal"/>
    <w:link w:val="Heading6Char"/>
    <w:uiPriority w:val="99"/>
    <w:qFormat/>
    <w:rsid w:val="00AE1D4F"/>
    <w:pPr>
      <w:spacing w:before="240"/>
      <w:outlineLvl w:val="5"/>
    </w:pPr>
    <w:rPr>
      <w:rFonts w:ascii="Times New Roman" w:hAnsi="Times New Roman"/>
      <w:b/>
      <w:bCs/>
      <w:szCs w:val="24"/>
    </w:rPr>
  </w:style>
  <w:style w:type="paragraph" w:styleId="Heading7">
    <w:name w:val="heading 7"/>
    <w:basedOn w:val="Normal"/>
    <w:next w:val="Normal"/>
    <w:link w:val="Heading7Char"/>
    <w:uiPriority w:val="99"/>
    <w:qFormat/>
    <w:rsid w:val="00AE1D4F"/>
    <w:pPr>
      <w:spacing w:before="240" w:after="60"/>
      <w:outlineLvl w:val="6"/>
    </w:pPr>
    <w:rPr>
      <w:rFonts w:ascii="Times New Roman" w:hAnsi="Times New Roman"/>
      <w:szCs w:val="24"/>
    </w:rPr>
  </w:style>
  <w:style w:type="paragraph" w:styleId="Heading8">
    <w:name w:val="heading 8"/>
    <w:basedOn w:val="Normal"/>
    <w:next w:val="Normal"/>
    <w:link w:val="Heading8Char"/>
    <w:uiPriority w:val="99"/>
    <w:qFormat/>
    <w:rsid w:val="00AE1D4F"/>
    <w:pPr>
      <w:spacing w:before="240" w:after="60"/>
      <w:outlineLvl w:val="7"/>
    </w:pPr>
    <w:rPr>
      <w:rFonts w:ascii="Times New Roman" w:hAnsi="Times New Roman"/>
      <w:i/>
      <w:iCs/>
      <w:szCs w:val="24"/>
    </w:rPr>
  </w:style>
  <w:style w:type="paragraph" w:styleId="Heading9">
    <w:name w:val="heading 9"/>
    <w:basedOn w:val="Normal"/>
    <w:next w:val="Normal"/>
    <w:link w:val="Heading9Char"/>
    <w:uiPriority w:val="99"/>
    <w:qFormat/>
    <w:rsid w:val="00AE1D4F"/>
    <w:pPr>
      <w:spacing w:before="240" w:after="60"/>
      <w:outlineLvl w:val="8"/>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AE1D4F"/>
    <w:rPr>
      <w:rFonts w:ascii="Cambria" w:eastAsia="Times New Roman" w:hAnsi="Cambria"/>
      <w:b/>
      <w:bCs/>
      <w:kern w:val="32"/>
      <w:sz w:val="32"/>
      <w:szCs w:val="32"/>
    </w:rPr>
  </w:style>
  <w:style w:type="character" w:customStyle="1" w:styleId="Heading2Char">
    <w:name w:val="Heading 2 Char"/>
    <w:link w:val="Heading2"/>
    <w:uiPriority w:val="9"/>
    <w:rsid w:val="00AE1D4F"/>
    <w:rPr>
      <w:rFonts w:ascii="Times New Roman" w:eastAsia="Times New Roman" w:hAnsi="Times New Roman" w:cs="Times New Roman"/>
      <w:b/>
      <w:bCs/>
      <w:sz w:val="28"/>
      <w:szCs w:val="28"/>
    </w:rPr>
  </w:style>
  <w:style w:type="character" w:customStyle="1" w:styleId="Heading3Char">
    <w:name w:val="Heading 3 Char"/>
    <w:link w:val="Heading3"/>
    <w:uiPriority w:val="9"/>
    <w:rsid w:val="00AE1D4F"/>
    <w:rPr>
      <w:rFonts w:eastAsia="Times New Roman" w:cs="Times New Roman"/>
      <w:b/>
      <w:bCs/>
      <w:sz w:val="26"/>
      <w:szCs w:val="26"/>
    </w:rPr>
  </w:style>
  <w:style w:type="character" w:customStyle="1" w:styleId="Heading4Char">
    <w:name w:val="Heading 4 Char"/>
    <w:link w:val="Heading4"/>
    <w:uiPriority w:val="99"/>
    <w:rsid w:val="00AE1D4F"/>
    <w:rPr>
      <w:rFonts w:ascii="Times New Roman" w:eastAsia="Times New Roman" w:hAnsi="Times New Roman" w:cs="Times New Roman"/>
      <w:b/>
      <w:bCs/>
      <w:sz w:val="28"/>
      <w:szCs w:val="28"/>
    </w:rPr>
  </w:style>
  <w:style w:type="character" w:customStyle="1" w:styleId="Heading5Char">
    <w:name w:val="Heading 5 Char"/>
    <w:link w:val="Heading5"/>
    <w:uiPriority w:val="99"/>
    <w:rsid w:val="00AE1D4F"/>
    <w:rPr>
      <w:rFonts w:eastAsia="Times New Roman" w:cs="Times New Roman"/>
      <w:b/>
      <w:bCs/>
      <w:sz w:val="26"/>
      <w:szCs w:val="26"/>
    </w:rPr>
  </w:style>
  <w:style w:type="character" w:customStyle="1" w:styleId="Heading6Char">
    <w:name w:val="Heading 6 Char"/>
    <w:aliases w:val="Level Heading 6 Char"/>
    <w:link w:val="Heading6"/>
    <w:uiPriority w:val="99"/>
    <w:rsid w:val="00AE1D4F"/>
    <w:rPr>
      <w:rFonts w:ascii="Times New Roman" w:eastAsia="Times New Roman" w:hAnsi="Times New Roman" w:cs="Times New Roman"/>
      <w:b/>
      <w:bCs/>
      <w:sz w:val="24"/>
      <w:szCs w:val="24"/>
    </w:rPr>
  </w:style>
  <w:style w:type="character" w:customStyle="1" w:styleId="Heading7Char">
    <w:name w:val="Heading 7 Char"/>
    <w:link w:val="Heading7"/>
    <w:uiPriority w:val="99"/>
    <w:rsid w:val="00AE1D4F"/>
    <w:rPr>
      <w:rFonts w:ascii="Times New Roman" w:eastAsia="Times New Roman" w:hAnsi="Times New Roman" w:cs="Times New Roman"/>
      <w:sz w:val="24"/>
      <w:szCs w:val="24"/>
    </w:rPr>
  </w:style>
  <w:style w:type="character" w:customStyle="1" w:styleId="Heading8Char">
    <w:name w:val="Heading 8 Char"/>
    <w:link w:val="Heading8"/>
    <w:uiPriority w:val="99"/>
    <w:rsid w:val="00AE1D4F"/>
    <w:rPr>
      <w:rFonts w:ascii="Times New Roman" w:eastAsia="Times New Roman" w:hAnsi="Times New Roman" w:cs="Times New Roman"/>
      <w:i/>
      <w:iCs/>
      <w:sz w:val="24"/>
      <w:szCs w:val="24"/>
    </w:rPr>
  </w:style>
  <w:style w:type="character" w:customStyle="1" w:styleId="Heading9Char">
    <w:name w:val="Heading 9 Char"/>
    <w:link w:val="Heading9"/>
    <w:uiPriority w:val="99"/>
    <w:rsid w:val="00AE1D4F"/>
    <w:rPr>
      <w:rFonts w:eastAsia="Times New Roman" w:cs="Times New Roman"/>
      <w:sz w:val="20"/>
      <w:szCs w:val="20"/>
    </w:rPr>
  </w:style>
  <w:style w:type="paragraph" w:styleId="BalloonText">
    <w:name w:val="Balloon Text"/>
    <w:basedOn w:val="Normal"/>
    <w:link w:val="BalloonTextChar"/>
    <w:uiPriority w:val="99"/>
    <w:semiHidden/>
    <w:unhideWhenUsed/>
    <w:rsid w:val="00DD791A"/>
    <w:rPr>
      <w:rFonts w:ascii="Tahoma" w:hAnsi="Tahoma"/>
      <w:sz w:val="16"/>
      <w:szCs w:val="16"/>
    </w:rPr>
  </w:style>
  <w:style w:type="character" w:customStyle="1" w:styleId="BalloonTextChar">
    <w:name w:val="Balloon Text Char"/>
    <w:link w:val="BalloonText"/>
    <w:uiPriority w:val="99"/>
    <w:semiHidden/>
    <w:rsid w:val="00DD791A"/>
    <w:rPr>
      <w:rFonts w:ascii="Tahoma" w:eastAsia="Times New Roman" w:hAnsi="Tahoma" w:cs="Tahoma"/>
      <w:sz w:val="16"/>
      <w:szCs w:val="16"/>
    </w:rPr>
  </w:style>
  <w:style w:type="table" w:styleId="TableGrid">
    <w:name w:val="Table Grid"/>
    <w:basedOn w:val="TableNormal"/>
    <w:uiPriority w:val="59"/>
    <w:rsid w:val="00DD791A"/>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HRQ1">
    <w:name w:val="AHRQ1"/>
    <w:basedOn w:val="TableGrid"/>
    <w:rsid w:val="00DD791A"/>
    <w:pPr>
      <w:ind w:left="187" w:hanging="187"/>
    </w:pPr>
    <w:rPr>
      <w:rFonts w:ascii="Arial" w:eastAsia="Times New Roman" w:hAnsi="Arial"/>
      <w:sz w:val="18"/>
    </w:rPr>
    <w:tblPr>
      <w:tblInd w:w="0" w:type="dxa"/>
      <w:tblBorders>
        <w:top w:val="single" w:sz="12" w:space="0" w:color="auto"/>
        <w:bottom w:val="single" w:sz="12" w:space="0" w:color="auto"/>
        <w:insideH w:val="single" w:sz="8" w:space="0" w:color="auto"/>
      </w:tblBorders>
      <w:tblCellMar>
        <w:top w:w="0" w:type="dxa"/>
        <w:left w:w="108" w:type="dxa"/>
        <w:bottom w:w="0" w:type="dxa"/>
        <w:right w:w="108" w:type="dxa"/>
      </w:tblCellMar>
    </w:tblPr>
    <w:tblStylePr w:type="firstRow">
      <w:pPr>
        <w:wordWrap/>
        <w:ind w:leftChars="0" w:left="0" w:firstLineChars="0" w:firstLine="0"/>
      </w:pPr>
      <w:rPr>
        <w:b/>
      </w:rPr>
      <w:tblPr/>
      <w:tcPr>
        <w:vAlign w:val="center"/>
      </w:tcPr>
    </w:tblStylePr>
  </w:style>
  <w:style w:type="paragraph" w:customStyle="1" w:styleId="Bullet1">
    <w:name w:val="Bullet1"/>
    <w:qFormat/>
    <w:rsid w:val="00DD791A"/>
    <w:pPr>
      <w:numPr>
        <w:numId w:val="35"/>
      </w:numPr>
    </w:pPr>
    <w:rPr>
      <w:rFonts w:ascii="Times New Roman" w:eastAsia="Times New Roman" w:hAnsi="Times New Roman"/>
      <w:bCs/>
      <w:sz w:val="24"/>
      <w:szCs w:val="24"/>
    </w:rPr>
  </w:style>
  <w:style w:type="paragraph" w:customStyle="1" w:styleId="Bullet2">
    <w:name w:val="Bullet2"/>
    <w:qFormat/>
    <w:rsid w:val="00DD791A"/>
    <w:pPr>
      <w:numPr>
        <w:ilvl w:val="1"/>
        <w:numId w:val="35"/>
      </w:numPr>
    </w:pPr>
    <w:rPr>
      <w:rFonts w:ascii="Times New Roman" w:eastAsia="Times New Roman" w:hAnsi="Times New Roman"/>
      <w:bCs/>
      <w:sz w:val="24"/>
      <w:szCs w:val="24"/>
    </w:rPr>
  </w:style>
  <w:style w:type="paragraph" w:customStyle="1" w:styleId="ChapterHeading">
    <w:name w:val="ChapterHeading"/>
    <w:uiPriority w:val="99"/>
    <w:qFormat/>
    <w:rsid w:val="00DD791A"/>
    <w:pPr>
      <w:keepNext/>
      <w:spacing w:after="60"/>
      <w:jc w:val="center"/>
      <w:outlineLvl w:val="0"/>
    </w:pPr>
    <w:rPr>
      <w:rFonts w:eastAsia="Times New Roman"/>
      <w:b/>
      <w:bCs/>
      <w:sz w:val="36"/>
      <w:szCs w:val="24"/>
    </w:rPr>
  </w:style>
  <w:style w:type="character" w:styleId="CommentReference">
    <w:name w:val="annotation reference"/>
    <w:uiPriority w:val="99"/>
    <w:rsid w:val="00DD791A"/>
    <w:rPr>
      <w:sz w:val="16"/>
      <w:szCs w:val="16"/>
    </w:rPr>
  </w:style>
  <w:style w:type="paragraph" w:styleId="CommentText">
    <w:name w:val="annotation text"/>
    <w:basedOn w:val="Normal"/>
    <w:link w:val="CommentTextChar"/>
    <w:uiPriority w:val="99"/>
    <w:rsid w:val="00DD791A"/>
    <w:pPr>
      <w:spacing w:before="240" w:after="60"/>
    </w:pPr>
    <w:rPr>
      <w:rFonts w:ascii="Calibri" w:eastAsia="Calibri" w:hAnsi="Calibri"/>
      <w:sz w:val="20"/>
    </w:rPr>
  </w:style>
  <w:style w:type="character" w:customStyle="1" w:styleId="CommentTextChar">
    <w:name w:val="Comment Text Char"/>
    <w:link w:val="CommentText"/>
    <w:uiPriority w:val="99"/>
    <w:rsid w:val="00DD791A"/>
    <w:rPr>
      <w:rFonts w:ascii="Calibri" w:hAnsi="Calibri"/>
    </w:rPr>
  </w:style>
  <w:style w:type="paragraph" w:styleId="CommentSubject">
    <w:name w:val="annotation subject"/>
    <w:basedOn w:val="CommentText"/>
    <w:next w:val="CommentText"/>
    <w:link w:val="CommentSubjectChar"/>
    <w:uiPriority w:val="99"/>
    <w:semiHidden/>
    <w:rsid w:val="00DD791A"/>
    <w:rPr>
      <w:b/>
      <w:bCs/>
    </w:rPr>
  </w:style>
  <w:style w:type="character" w:customStyle="1" w:styleId="CommentSubjectChar">
    <w:name w:val="Comment Subject Char"/>
    <w:link w:val="CommentSubject"/>
    <w:uiPriority w:val="99"/>
    <w:semiHidden/>
    <w:rsid w:val="00DD791A"/>
    <w:rPr>
      <w:rFonts w:ascii="Calibri" w:hAnsi="Calibri"/>
      <w:b/>
      <w:bCs/>
    </w:rPr>
  </w:style>
  <w:style w:type="paragraph" w:customStyle="1" w:styleId="Contents">
    <w:name w:val="Contents"/>
    <w:qFormat/>
    <w:rsid w:val="00DD791A"/>
    <w:pPr>
      <w:keepNext/>
      <w:jc w:val="center"/>
    </w:pPr>
    <w:rPr>
      <w:rFonts w:cs="Arial"/>
      <w:b/>
      <w:sz w:val="36"/>
      <w:szCs w:val="32"/>
    </w:rPr>
  </w:style>
  <w:style w:type="paragraph" w:customStyle="1" w:styleId="ContentsSubhead">
    <w:name w:val="ContentsSubhead"/>
    <w:qFormat/>
    <w:rsid w:val="00DD791A"/>
    <w:pPr>
      <w:keepNext/>
      <w:spacing w:before="240"/>
    </w:pPr>
    <w:rPr>
      <w:rFonts w:ascii="Times New Roman" w:eastAsia="Times New Roman" w:hAnsi="Times New Roman"/>
      <w:b/>
      <w:bCs/>
      <w:sz w:val="24"/>
      <w:szCs w:val="28"/>
    </w:rPr>
  </w:style>
  <w:style w:type="paragraph" w:customStyle="1" w:styleId="ContractNumber">
    <w:name w:val="ContractNumber"/>
    <w:next w:val="Normal"/>
    <w:qFormat/>
    <w:rsid w:val="00DD791A"/>
    <w:rPr>
      <w:rFonts w:ascii="Times New Roman" w:eastAsia="Times New Roman" w:hAnsi="Times New Roman"/>
      <w:b/>
      <w:bCs/>
      <w:sz w:val="24"/>
      <w:szCs w:val="24"/>
    </w:rPr>
  </w:style>
  <w:style w:type="paragraph" w:styleId="Footer">
    <w:name w:val="footer"/>
    <w:basedOn w:val="Normal"/>
    <w:link w:val="FooterChar"/>
    <w:uiPriority w:val="99"/>
    <w:unhideWhenUsed/>
    <w:rsid w:val="00DD791A"/>
    <w:pPr>
      <w:tabs>
        <w:tab w:val="center" w:pos="4680"/>
        <w:tab w:val="right" w:pos="9360"/>
      </w:tabs>
    </w:pPr>
  </w:style>
  <w:style w:type="character" w:customStyle="1" w:styleId="FooterChar">
    <w:name w:val="Footer Char"/>
    <w:link w:val="Footer"/>
    <w:uiPriority w:val="99"/>
    <w:rsid w:val="00DD791A"/>
    <w:rPr>
      <w:rFonts w:ascii="Times" w:eastAsia="Times New Roman" w:hAnsi="Times"/>
      <w:sz w:val="24"/>
    </w:rPr>
  </w:style>
  <w:style w:type="paragraph" w:customStyle="1" w:styleId="FrontMatterHead">
    <w:name w:val="FrontMatterHead"/>
    <w:qFormat/>
    <w:rsid w:val="00DD791A"/>
    <w:pPr>
      <w:keepNext/>
      <w:spacing w:before="240" w:after="60"/>
    </w:pPr>
    <w:rPr>
      <w:rFonts w:cs="Arial"/>
      <w:b/>
      <w:sz w:val="32"/>
      <w:szCs w:val="32"/>
    </w:rPr>
  </w:style>
  <w:style w:type="paragraph" w:customStyle="1" w:styleId="FrontMatterSubhead">
    <w:name w:val="FrontMatterSubhead"/>
    <w:qFormat/>
    <w:rsid w:val="00DD791A"/>
    <w:pPr>
      <w:keepNext/>
      <w:spacing w:before="120"/>
    </w:pPr>
    <w:rPr>
      <w:rFonts w:cs="Arial"/>
      <w:b/>
      <w:sz w:val="24"/>
      <w:szCs w:val="32"/>
    </w:rPr>
  </w:style>
  <w:style w:type="paragraph" w:styleId="Header">
    <w:name w:val="header"/>
    <w:basedOn w:val="Normal"/>
    <w:link w:val="HeaderChar"/>
    <w:uiPriority w:val="99"/>
    <w:unhideWhenUsed/>
    <w:rsid w:val="00DD791A"/>
    <w:pPr>
      <w:tabs>
        <w:tab w:val="center" w:pos="4680"/>
        <w:tab w:val="right" w:pos="9360"/>
      </w:tabs>
    </w:pPr>
    <w:rPr>
      <w:rFonts w:ascii="Calibri" w:eastAsia="Calibri" w:hAnsi="Calibri"/>
      <w:sz w:val="22"/>
      <w:szCs w:val="22"/>
    </w:rPr>
  </w:style>
  <w:style w:type="character" w:customStyle="1" w:styleId="HeaderChar">
    <w:name w:val="Header Char"/>
    <w:link w:val="Header"/>
    <w:uiPriority w:val="99"/>
    <w:rsid w:val="00DD791A"/>
    <w:rPr>
      <w:rFonts w:ascii="Calibri" w:hAnsi="Calibri"/>
      <w:sz w:val="22"/>
      <w:szCs w:val="22"/>
    </w:rPr>
  </w:style>
  <w:style w:type="paragraph" w:customStyle="1" w:styleId="Investigators">
    <w:name w:val="Investigators"/>
    <w:qFormat/>
    <w:rsid w:val="00DD791A"/>
    <w:rPr>
      <w:rFonts w:ascii="Times New Roman" w:eastAsia="Times New Roman" w:hAnsi="Times New Roman"/>
      <w:bCs/>
      <w:sz w:val="24"/>
      <w:szCs w:val="24"/>
    </w:rPr>
  </w:style>
  <w:style w:type="paragraph" w:customStyle="1" w:styleId="KeyQuestion">
    <w:name w:val="KeyQuestion"/>
    <w:rsid w:val="00DD791A"/>
    <w:pPr>
      <w:keepLines/>
      <w:spacing w:before="240" w:after="60"/>
    </w:pPr>
    <w:rPr>
      <w:rFonts w:eastAsia="Times New Roman" w:cs="Arial"/>
      <w:iCs/>
      <w:sz w:val="28"/>
      <w:szCs w:val="28"/>
    </w:rPr>
  </w:style>
  <w:style w:type="paragraph" w:customStyle="1" w:styleId="Level1Heading">
    <w:name w:val="Level1Heading"/>
    <w:uiPriority w:val="99"/>
    <w:qFormat/>
    <w:rsid w:val="00DD791A"/>
    <w:pPr>
      <w:keepNext/>
      <w:spacing w:before="240" w:after="60"/>
      <w:outlineLvl w:val="1"/>
    </w:pPr>
    <w:rPr>
      <w:rFonts w:eastAsia="Times New Roman"/>
      <w:b/>
      <w:bCs/>
      <w:sz w:val="32"/>
      <w:szCs w:val="24"/>
    </w:rPr>
  </w:style>
  <w:style w:type="paragraph" w:customStyle="1" w:styleId="Level2Heading">
    <w:name w:val="Level2Heading"/>
    <w:uiPriority w:val="99"/>
    <w:qFormat/>
    <w:rsid w:val="00DD791A"/>
    <w:pPr>
      <w:keepNext/>
      <w:spacing w:before="240" w:after="60"/>
      <w:outlineLvl w:val="2"/>
    </w:pPr>
    <w:rPr>
      <w:rFonts w:ascii="Times New Roman" w:eastAsia="Times New Roman" w:hAnsi="Times New Roman"/>
      <w:b/>
      <w:bCs/>
      <w:sz w:val="32"/>
      <w:szCs w:val="24"/>
    </w:rPr>
  </w:style>
  <w:style w:type="paragraph" w:customStyle="1" w:styleId="Level3Heading">
    <w:name w:val="Level3Heading"/>
    <w:uiPriority w:val="99"/>
    <w:qFormat/>
    <w:rsid w:val="00DD791A"/>
    <w:pPr>
      <w:keepNext/>
      <w:spacing w:before="240"/>
      <w:outlineLvl w:val="3"/>
    </w:pPr>
    <w:rPr>
      <w:rFonts w:eastAsia="Times New Roman"/>
      <w:b/>
      <w:bCs/>
      <w:sz w:val="28"/>
      <w:szCs w:val="24"/>
    </w:rPr>
  </w:style>
  <w:style w:type="paragraph" w:customStyle="1" w:styleId="Level4Heading">
    <w:name w:val="Level4Heading"/>
    <w:uiPriority w:val="99"/>
    <w:qFormat/>
    <w:rsid w:val="00DD791A"/>
    <w:pPr>
      <w:keepNext/>
      <w:spacing w:before="240"/>
      <w:outlineLvl w:val="4"/>
    </w:pPr>
    <w:rPr>
      <w:rFonts w:ascii="Times New Roman" w:eastAsia="Times New Roman" w:hAnsi="Times New Roman"/>
      <w:b/>
      <w:bCs/>
      <w:sz w:val="28"/>
      <w:szCs w:val="24"/>
    </w:rPr>
  </w:style>
  <w:style w:type="paragraph" w:customStyle="1" w:styleId="Level5Heading">
    <w:name w:val="Level5Heading"/>
    <w:uiPriority w:val="99"/>
    <w:qFormat/>
    <w:rsid w:val="00DD791A"/>
    <w:pPr>
      <w:keepNext/>
      <w:spacing w:before="240"/>
      <w:outlineLvl w:val="5"/>
    </w:pPr>
    <w:rPr>
      <w:rFonts w:eastAsia="Times New Roman"/>
      <w:b/>
      <w:bCs/>
      <w:sz w:val="24"/>
      <w:szCs w:val="24"/>
    </w:rPr>
  </w:style>
  <w:style w:type="paragraph" w:customStyle="1" w:styleId="Level6Heading">
    <w:name w:val="Level6Heading"/>
    <w:qFormat/>
    <w:rsid w:val="00DD791A"/>
    <w:pPr>
      <w:keepNext/>
      <w:spacing w:before="240"/>
      <w:outlineLvl w:val="6"/>
    </w:pPr>
    <w:rPr>
      <w:rFonts w:ascii="Times New Roman" w:eastAsia="Times New Roman" w:hAnsi="Times New Roman"/>
      <w:b/>
      <w:bCs/>
      <w:sz w:val="24"/>
      <w:szCs w:val="24"/>
    </w:rPr>
  </w:style>
  <w:style w:type="paragraph" w:customStyle="1" w:styleId="Level7Heading">
    <w:name w:val="Level7Heading"/>
    <w:qFormat/>
    <w:rsid w:val="00DD791A"/>
    <w:pPr>
      <w:keepNext/>
    </w:pPr>
    <w:rPr>
      <w:rFonts w:ascii="Times New Roman" w:hAnsi="Times New Roman"/>
      <w:b/>
      <w:color w:val="000000"/>
      <w:sz w:val="24"/>
      <w:szCs w:val="24"/>
    </w:rPr>
  </w:style>
  <w:style w:type="paragraph" w:customStyle="1" w:styleId="Level8Heading">
    <w:name w:val="Level8Heading"/>
    <w:qFormat/>
    <w:rsid w:val="00DD791A"/>
    <w:pPr>
      <w:keepNext/>
    </w:pPr>
    <w:rPr>
      <w:rFonts w:ascii="Times New Roman" w:eastAsia="Times New Roman" w:hAnsi="Times New Roman"/>
      <w:bCs/>
      <w:i/>
      <w:sz w:val="24"/>
      <w:szCs w:val="24"/>
    </w:rPr>
  </w:style>
  <w:style w:type="paragraph" w:styleId="NormalWeb">
    <w:name w:val="Normal (Web)"/>
    <w:basedOn w:val="Normal"/>
    <w:uiPriority w:val="99"/>
    <w:rsid w:val="00DD791A"/>
    <w:pPr>
      <w:spacing w:before="100" w:beforeAutospacing="1" w:after="100" w:afterAutospacing="1"/>
    </w:pPr>
    <w:rPr>
      <w:rFonts w:ascii="Times New Roman" w:hAnsi="Times New Roman"/>
      <w:szCs w:val="24"/>
    </w:rPr>
  </w:style>
  <w:style w:type="paragraph" w:customStyle="1" w:styleId="NumberedList">
    <w:name w:val="NumberedList"/>
    <w:basedOn w:val="Bullet1"/>
    <w:qFormat/>
    <w:rsid w:val="00DD791A"/>
    <w:pPr>
      <w:numPr>
        <w:numId w:val="36"/>
      </w:numPr>
    </w:pPr>
  </w:style>
  <w:style w:type="paragraph" w:customStyle="1" w:styleId="NumberLine">
    <w:name w:val="NumberLine"/>
    <w:qFormat/>
    <w:rsid w:val="00DD791A"/>
    <w:rPr>
      <w:rFonts w:eastAsia="Times New Roman"/>
      <w:b/>
      <w:bCs/>
      <w:sz w:val="28"/>
      <w:szCs w:val="28"/>
    </w:rPr>
  </w:style>
  <w:style w:type="paragraph" w:customStyle="1" w:styleId="PageNumber">
    <w:name w:val="PageNumber"/>
    <w:qFormat/>
    <w:rsid w:val="00DD791A"/>
    <w:pPr>
      <w:jc w:val="center"/>
    </w:pPr>
    <w:rPr>
      <w:rFonts w:ascii="Times New Roman" w:hAnsi="Times New Roman"/>
      <w:sz w:val="24"/>
      <w:szCs w:val="24"/>
    </w:rPr>
  </w:style>
  <w:style w:type="paragraph" w:customStyle="1" w:styleId="ParagraphIndent">
    <w:name w:val="ParagraphIndent"/>
    <w:qFormat/>
    <w:rsid w:val="00DD791A"/>
    <w:pPr>
      <w:ind w:firstLine="360"/>
    </w:pPr>
    <w:rPr>
      <w:rFonts w:ascii="Times New Roman" w:hAnsi="Times New Roman"/>
      <w:color w:val="000000"/>
      <w:sz w:val="24"/>
      <w:szCs w:val="24"/>
    </w:rPr>
  </w:style>
  <w:style w:type="paragraph" w:customStyle="1" w:styleId="ParagraphNoIndent">
    <w:name w:val="ParagraphNoIndent"/>
    <w:qFormat/>
    <w:rsid w:val="00DD791A"/>
    <w:rPr>
      <w:rFonts w:ascii="Times New Roman" w:eastAsia="Times New Roman" w:hAnsi="Times New Roman"/>
      <w:bCs/>
      <w:sz w:val="24"/>
      <w:szCs w:val="24"/>
    </w:rPr>
  </w:style>
  <w:style w:type="paragraph" w:customStyle="1" w:styleId="ParagraphNoIndentBold">
    <w:name w:val="ParagraphNoIndentBold"/>
    <w:qFormat/>
    <w:rsid w:val="00DD791A"/>
    <w:rPr>
      <w:rFonts w:ascii="Times New Roman" w:eastAsia="Times New Roman" w:hAnsi="Times New Roman"/>
      <w:b/>
      <w:bCs/>
      <w:sz w:val="24"/>
      <w:szCs w:val="24"/>
    </w:rPr>
  </w:style>
  <w:style w:type="paragraph" w:customStyle="1" w:styleId="PreparedByText">
    <w:name w:val="PreparedByText"/>
    <w:qFormat/>
    <w:rsid w:val="00DD791A"/>
    <w:rPr>
      <w:rFonts w:ascii="Times New Roman" w:eastAsia="Times New Roman" w:hAnsi="Times New Roman"/>
      <w:bCs/>
      <w:sz w:val="24"/>
      <w:szCs w:val="24"/>
    </w:rPr>
  </w:style>
  <w:style w:type="paragraph" w:customStyle="1" w:styleId="PreparedForText">
    <w:name w:val="PreparedForText"/>
    <w:qFormat/>
    <w:rsid w:val="00DD791A"/>
    <w:rPr>
      <w:rFonts w:ascii="Times New Roman" w:eastAsia="Times New Roman" w:hAnsi="Times New Roman"/>
      <w:bCs/>
      <w:sz w:val="24"/>
      <w:szCs w:val="24"/>
    </w:rPr>
  </w:style>
  <w:style w:type="paragraph" w:customStyle="1" w:styleId="PublicationNumberDate">
    <w:name w:val="PublicationNumberDate"/>
    <w:qFormat/>
    <w:rsid w:val="00DD791A"/>
    <w:rPr>
      <w:rFonts w:ascii="Times New Roman" w:eastAsia="Times New Roman" w:hAnsi="Times New Roman"/>
      <w:b/>
      <w:bCs/>
      <w:sz w:val="24"/>
      <w:szCs w:val="24"/>
    </w:rPr>
  </w:style>
  <w:style w:type="paragraph" w:customStyle="1" w:styleId="Reference">
    <w:name w:val="Reference"/>
    <w:qFormat/>
    <w:rsid w:val="00DD791A"/>
    <w:pPr>
      <w:keepLines/>
      <w:spacing w:before="120" w:after="120"/>
      <w:ind w:left="720" w:hanging="720"/>
    </w:pPr>
    <w:rPr>
      <w:rFonts w:ascii="Times New Roman" w:eastAsia="Times New Roman" w:hAnsi="Times New Roman"/>
      <w:bCs/>
      <w:szCs w:val="24"/>
    </w:rPr>
  </w:style>
  <w:style w:type="paragraph" w:customStyle="1" w:styleId="ReportSubtitle">
    <w:name w:val="ReportSubtitle"/>
    <w:qFormat/>
    <w:rsid w:val="00DD791A"/>
    <w:rPr>
      <w:rFonts w:eastAsia="Times New Roman"/>
      <w:b/>
      <w:bCs/>
      <w:sz w:val="24"/>
      <w:szCs w:val="24"/>
    </w:rPr>
  </w:style>
  <w:style w:type="paragraph" w:customStyle="1" w:styleId="ReportTitle">
    <w:name w:val="ReportTitle"/>
    <w:uiPriority w:val="99"/>
    <w:qFormat/>
    <w:rsid w:val="00DD791A"/>
    <w:rPr>
      <w:rFonts w:eastAsia="Times New Roman"/>
      <w:b/>
      <w:bCs/>
      <w:sz w:val="36"/>
      <w:szCs w:val="36"/>
    </w:rPr>
  </w:style>
  <w:style w:type="paragraph" w:customStyle="1" w:styleId="ReportType">
    <w:name w:val="ReportType"/>
    <w:qFormat/>
    <w:rsid w:val="00DD791A"/>
    <w:pPr>
      <w:pBdr>
        <w:bottom w:val="single" w:sz="12" w:space="1" w:color="auto"/>
      </w:pBdr>
    </w:pPr>
    <w:rPr>
      <w:rFonts w:ascii="Times New Roman" w:eastAsia="Times New Roman" w:hAnsi="Times New Roman"/>
      <w:b/>
      <w:bCs/>
      <w:i/>
      <w:sz w:val="36"/>
      <w:szCs w:val="36"/>
    </w:rPr>
  </w:style>
  <w:style w:type="paragraph" w:customStyle="1" w:styleId="Studies1">
    <w:name w:val="Studies1"/>
    <w:qFormat/>
    <w:rsid w:val="00DD791A"/>
    <w:pPr>
      <w:keepLines/>
      <w:spacing w:before="120" w:after="120"/>
    </w:pPr>
    <w:rPr>
      <w:rFonts w:ascii="Times New Roman" w:hAnsi="Times New Roman" w:cs="Arial"/>
      <w:color w:val="000000"/>
      <w:sz w:val="24"/>
      <w:szCs w:val="32"/>
    </w:rPr>
  </w:style>
  <w:style w:type="paragraph" w:customStyle="1" w:styleId="Studies2">
    <w:name w:val="Studies2"/>
    <w:qFormat/>
    <w:rsid w:val="00DD791A"/>
    <w:pPr>
      <w:keepLines/>
      <w:numPr>
        <w:numId w:val="37"/>
      </w:numPr>
      <w:spacing w:before="120" w:after="120"/>
    </w:pPr>
    <w:rPr>
      <w:rFonts w:ascii="Times New Roman" w:eastAsia="Times" w:hAnsi="Times New Roman"/>
      <w:color w:val="000000"/>
      <w:sz w:val="24"/>
      <w:szCs w:val="24"/>
    </w:rPr>
  </w:style>
  <w:style w:type="paragraph" w:customStyle="1" w:styleId="SuggestedCitation">
    <w:name w:val="SuggestedCitation"/>
    <w:qFormat/>
    <w:rsid w:val="00DD791A"/>
    <w:rPr>
      <w:rFonts w:ascii="Times New Roman" w:eastAsia="Times New Roman" w:hAnsi="Times New Roman"/>
      <w:bCs/>
      <w:sz w:val="24"/>
      <w:szCs w:val="24"/>
    </w:rPr>
  </w:style>
  <w:style w:type="paragraph" w:customStyle="1" w:styleId="TableBoldText">
    <w:name w:val="TableBoldText"/>
    <w:qFormat/>
    <w:rsid w:val="00DD791A"/>
    <w:rPr>
      <w:rFonts w:cs="Arial"/>
      <w:b/>
      <w:sz w:val="18"/>
      <w:szCs w:val="18"/>
    </w:rPr>
  </w:style>
  <w:style w:type="paragraph" w:customStyle="1" w:styleId="TableCenteredText">
    <w:name w:val="TableCenteredText"/>
    <w:qFormat/>
    <w:rsid w:val="00DD791A"/>
    <w:pPr>
      <w:jc w:val="center"/>
    </w:pPr>
    <w:rPr>
      <w:rFonts w:cs="Arial"/>
      <w:sz w:val="18"/>
      <w:szCs w:val="18"/>
    </w:rPr>
  </w:style>
  <w:style w:type="paragraph" w:customStyle="1" w:styleId="TableColumnHead">
    <w:name w:val="TableColumnHead"/>
    <w:qFormat/>
    <w:rsid w:val="00DD791A"/>
    <w:pPr>
      <w:jc w:val="center"/>
    </w:pPr>
    <w:rPr>
      <w:rFonts w:cs="Arial"/>
      <w:b/>
      <w:bCs/>
      <w:sz w:val="18"/>
      <w:szCs w:val="18"/>
    </w:rPr>
  </w:style>
  <w:style w:type="paragraph" w:customStyle="1" w:styleId="TableLeftText">
    <w:name w:val="TableLeftText"/>
    <w:qFormat/>
    <w:rsid w:val="00DD791A"/>
    <w:rPr>
      <w:rFonts w:cs="Arial"/>
      <w:sz w:val="18"/>
      <w:szCs w:val="18"/>
    </w:rPr>
  </w:style>
  <w:style w:type="paragraph" w:customStyle="1" w:styleId="TableNote">
    <w:name w:val="TableNote"/>
    <w:qFormat/>
    <w:rsid w:val="00DD791A"/>
    <w:pPr>
      <w:spacing w:after="240"/>
    </w:pPr>
    <w:rPr>
      <w:rFonts w:ascii="Times New Roman" w:eastAsia="Times New Roman" w:hAnsi="Times New Roman"/>
      <w:bCs/>
      <w:sz w:val="18"/>
      <w:szCs w:val="24"/>
    </w:rPr>
  </w:style>
  <w:style w:type="paragraph" w:customStyle="1" w:styleId="TableSubhead">
    <w:name w:val="TableSubhead"/>
    <w:qFormat/>
    <w:rsid w:val="00DD791A"/>
    <w:rPr>
      <w:rFonts w:cs="Arial"/>
      <w:b/>
      <w:i/>
      <w:sz w:val="18"/>
      <w:szCs w:val="18"/>
    </w:rPr>
  </w:style>
  <w:style w:type="paragraph" w:customStyle="1" w:styleId="TableText">
    <w:name w:val="TableText"/>
    <w:uiPriority w:val="99"/>
    <w:qFormat/>
    <w:rsid w:val="00DD791A"/>
    <w:rPr>
      <w:rFonts w:cs="Arial"/>
      <w:sz w:val="18"/>
      <w:szCs w:val="18"/>
    </w:rPr>
  </w:style>
  <w:style w:type="paragraph" w:customStyle="1" w:styleId="TableTitle">
    <w:name w:val="TableTitle"/>
    <w:uiPriority w:val="99"/>
    <w:qFormat/>
    <w:rsid w:val="00DD791A"/>
    <w:pPr>
      <w:keepNext/>
      <w:spacing w:before="240"/>
    </w:pPr>
    <w:rPr>
      <w:b/>
      <w:color w:val="000000"/>
      <w:szCs w:val="24"/>
    </w:rPr>
  </w:style>
  <w:style w:type="paragraph" w:styleId="TOC1">
    <w:name w:val="toc 1"/>
    <w:basedOn w:val="Normal"/>
    <w:next w:val="Normal"/>
    <w:autoRedefine/>
    <w:uiPriority w:val="99"/>
    <w:semiHidden/>
    <w:rsid w:val="00DD791A"/>
    <w:rPr>
      <w:rFonts w:ascii="Times New Roman" w:hAnsi="Times New Roman"/>
      <w:szCs w:val="24"/>
      <w:lang w:val="en-CA"/>
    </w:rPr>
  </w:style>
  <w:style w:type="paragraph" w:styleId="TOC2">
    <w:name w:val="toc 2"/>
    <w:basedOn w:val="Normal"/>
    <w:next w:val="Normal"/>
    <w:autoRedefine/>
    <w:uiPriority w:val="99"/>
    <w:semiHidden/>
    <w:rsid w:val="00DD791A"/>
    <w:pPr>
      <w:ind w:left="240"/>
    </w:pPr>
    <w:rPr>
      <w:rFonts w:ascii="Times New Roman" w:hAnsi="Times New Roman"/>
      <w:szCs w:val="24"/>
      <w:lang w:val="en-CA"/>
    </w:rPr>
  </w:style>
  <w:style w:type="paragraph" w:customStyle="1" w:styleId="ColorfulGrid-Accent61">
    <w:name w:val="Colorful Grid - Accent 61"/>
    <w:hidden/>
    <w:uiPriority w:val="99"/>
    <w:semiHidden/>
    <w:rsid w:val="00AE1D4F"/>
    <w:rPr>
      <w:rFonts w:ascii="Times New Roman" w:eastAsia="Times New Roman" w:hAnsi="Times New Roman"/>
      <w:sz w:val="24"/>
      <w:szCs w:val="24"/>
    </w:rPr>
  </w:style>
  <w:style w:type="paragraph" w:customStyle="1" w:styleId="MediumShading2-Accent61">
    <w:name w:val="Medium Shading 2 - Accent 61"/>
    <w:hidden/>
    <w:uiPriority w:val="99"/>
    <w:semiHidden/>
    <w:rsid w:val="0048403D"/>
    <w:rPr>
      <w:rFonts w:ascii="Times New Roman" w:eastAsia="Times New Roman" w:hAnsi="Times New Roman"/>
      <w:sz w:val="24"/>
      <w:szCs w:val="24"/>
    </w:rPr>
  </w:style>
  <w:style w:type="paragraph" w:customStyle="1" w:styleId="LightShading-Accent51">
    <w:name w:val="Light Shading - Accent 51"/>
    <w:hidden/>
    <w:uiPriority w:val="99"/>
    <w:semiHidden/>
    <w:rsid w:val="005A1C36"/>
    <w:rPr>
      <w:rFonts w:ascii="Calibri" w:hAnsi="Calibri"/>
      <w:sz w:val="22"/>
      <w:szCs w:val="18"/>
    </w:rPr>
  </w:style>
  <w:style w:type="paragraph" w:customStyle="1" w:styleId="LightList-Accent31">
    <w:name w:val="Light List - Accent 31"/>
    <w:hidden/>
    <w:uiPriority w:val="71"/>
    <w:rsid w:val="0020115D"/>
    <w:rPr>
      <w:rFonts w:ascii="Times New Roman" w:eastAsia="Times New Roman" w:hAnsi="Times New Roman"/>
      <w:sz w:val="24"/>
      <w:szCs w:val="24"/>
    </w:rPr>
  </w:style>
  <w:style w:type="paragraph" w:customStyle="1" w:styleId="MediumList2-Accent21">
    <w:name w:val="Medium List 2 - Accent 21"/>
    <w:hidden/>
    <w:uiPriority w:val="99"/>
    <w:semiHidden/>
    <w:rsid w:val="0020115D"/>
    <w:rPr>
      <w:rFonts w:ascii="Times New Roman" w:eastAsia="Times New Roman" w:hAnsi="Times New Roman"/>
      <w:sz w:val="24"/>
      <w:szCs w:val="24"/>
    </w:rPr>
  </w:style>
  <w:style w:type="paragraph" w:customStyle="1" w:styleId="MediumList1-Accent41">
    <w:name w:val="Medium List 1 - Accent 41"/>
    <w:hidden/>
    <w:uiPriority w:val="99"/>
    <w:semiHidden/>
    <w:rsid w:val="00EA7A3D"/>
    <w:rPr>
      <w:rFonts w:ascii="Calibri" w:hAnsi="Calibri"/>
      <w:sz w:val="22"/>
      <w:szCs w:val="18"/>
    </w:rPr>
  </w:style>
  <w:style w:type="paragraph" w:customStyle="1" w:styleId="MediumList2-Accent22">
    <w:name w:val="Medium List 2 - Accent 22"/>
    <w:hidden/>
    <w:uiPriority w:val="99"/>
    <w:semiHidden/>
    <w:rsid w:val="00735A12"/>
    <w:rPr>
      <w:rFonts w:ascii="Calibri" w:hAnsi="Calibri"/>
      <w:sz w:val="22"/>
      <w:szCs w:val="18"/>
    </w:rPr>
  </w:style>
  <w:style w:type="paragraph" w:customStyle="1" w:styleId="ColorfulShading-Accent11">
    <w:name w:val="Colorful Shading - Accent 11"/>
    <w:hidden/>
    <w:uiPriority w:val="71"/>
    <w:rsid w:val="008616F3"/>
    <w:rPr>
      <w:rFonts w:ascii="Calibri" w:hAnsi="Calibri"/>
      <w:sz w:val="22"/>
      <w:szCs w:val="18"/>
    </w:rPr>
  </w:style>
  <w:style w:type="character" w:customStyle="1" w:styleId="term">
    <w:name w:val="term"/>
    <w:rsid w:val="001D21C9"/>
  </w:style>
  <w:style w:type="paragraph" w:customStyle="1" w:styleId="LightGrid-Accent31">
    <w:name w:val="Light Grid - Accent 31"/>
    <w:basedOn w:val="Normal"/>
    <w:uiPriority w:val="34"/>
    <w:qFormat/>
    <w:rsid w:val="001D21C9"/>
    <w:pPr>
      <w:ind w:left="720"/>
      <w:contextualSpacing/>
    </w:pPr>
    <w:rPr>
      <w:rFonts w:ascii="Arial" w:eastAsia="Calibri" w:hAnsi="Arial"/>
      <w:sz w:val="18"/>
      <w:szCs w:val="22"/>
    </w:rPr>
  </w:style>
  <w:style w:type="character" w:customStyle="1" w:styleId="apple-converted-space">
    <w:name w:val="apple-converted-space"/>
    <w:rsid w:val="001D21C9"/>
  </w:style>
  <w:style w:type="character" w:styleId="Strong">
    <w:name w:val="Strong"/>
    <w:uiPriority w:val="22"/>
    <w:qFormat/>
    <w:rsid w:val="001D21C9"/>
    <w:rPr>
      <w:b/>
      <w:bCs/>
    </w:rPr>
  </w:style>
  <w:style w:type="paragraph" w:customStyle="1" w:styleId="MediumGrid2-Accent11">
    <w:name w:val="Medium Grid 2 - Accent 11"/>
    <w:basedOn w:val="Normal"/>
    <w:uiPriority w:val="1"/>
    <w:qFormat/>
    <w:rsid w:val="001D21C9"/>
    <w:rPr>
      <w:rFonts w:ascii="Times New Roman" w:hAnsi="Times New Roman"/>
      <w:szCs w:val="24"/>
    </w:rPr>
  </w:style>
  <w:style w:type="paragraph" w:customStyle="1" w:styleId="Chapter--EPC">
    <w:name w:val="Chapter--EPC"/>
    <w:basedOn w:val="Normal"/>
    <w:link w:val="Chapter--EPCChar"/>
    <w:qFormat/>
    <w:rsid w:val="001D21C9"/>
    <w:pPr>
      <w:spacing w:after="200" w:line="276" w:lineRule="auto"/>
      <w:jc w:val="center"/>
    </w:pPr>
    <w:rPr>
      <w:rFonts w:ascii="Arial" w:eastAsia="Calibri" w:hAnsi="Arial"/>
      <w:b/>
      <w:sz w:val="36"/>
      <w:szCs w:val="36"/>
    </w:rPr>
  </w:style>
  <w:style w:type="paragraph" w:customStyle="1" w:styleId="level1--EPC">
    <w:name w:val="level 1--EPC"/>
    <w:basedOn w:val="Normal"/>
    <w:link w:val="level1--EPCChar"/>
    <w:qFormat/>
    <w:rsid w:val="001D21C9"/>
    <w:pPr>
      <w:spacing w:before="240" w:after="60" w:line="276" w:lineRule="auto"/>
    </w:pPr>
    <w:rPr>
      <w:rFonts w:ascii="Arial" w:eastAsia="Calibri" w:hAnsi="Arial"/>
      <w:b/>
      <w:sz w:val="32"/>
      <w:szCs w:val="32"/>
    </w:rPr>
  </w:style>
  <w:style w:type="character" w:customStyle="1" w:styleId="Chapter--EPCChar">
    <w:name w:val="Chapter--EPC Char"/>
    <w:link w:val="Chapter--EPC"/>
    <w:rsid w:val="001D21C9"/>
    <w:rPr>
      <w:b/>
      <w:sz w:val="36"/>
      <w:szCs w:val="36"/>
    </w:rPr>
  </w:style>
  <w:style w:type="paragraph" w:customStyle="1" w:styleId="level2--epc">
    <w:name w:val="level 2--epc"/>
    <w:basedOn w:val="Normal"/>
    <w:link w:val="level2--epcChar"/>
    <w:qFormat/>
    <w:rsid w:val="001D21C9"/>
    <w:pPr>
      <w:spacing w:before="240" w:after="60" w:line="276" w:lineRule="auto"/>
    </w:pPr>
    <w:rPr>
      <w:rFonts w:ascii="Times New Roman" w:eastAsia="Calibri" w:hAnsi="Times New Roman"/>
      <w:b/>
      <w:sz w:val="32"/>
      <w:szCs w:val="32"/>
    </w:rPr>
  </w:style>
  <w:style w:type="character" w:customStyle="1" w:styleId="level1--EPCChar">
    <w:name w:val="level 1--EPC Char"/>
    <w:link w:val="level1--EPC"/>
    <w:rsid w:val="001D21C9"/>
    <w:rPr>
      <w:b/>
      <w:sz w:val="32"/>
      <w:szCs w:val="32"/>
    </w:rPr>
  </w:style>
  <w:style w:type="character" w:customStyle="1" w:styleId="level2--epcChar">
    <w:name w:val="level 2--epc Char"/>
    <w:link w:val="level2--epc"/>
    <w:rsid w:val="001D21C9"/>
    <w:rPr>
      <w:rFonts w:ascii="Times New Roman" w:hAnsi="Times New Roman"/>
      <w:b/>
      <w:sz w:val="32"/>
      <w:szCs w:val="32"/>
    </w:rPr>
  </w:style>
  <w:style w:type="paragraph" w:customStyle="1" w:styleId="level3--epc">
    <w:name w:val="level 3--epc"/>
    <w:basedOn w:val="Normal"/>
    <w:link w:val="level3--epcChar"/>
    <w:qFormat/>
    <w:rsid w:val="001D21C9"/>
    <w:pPr>
      <w:spacing w:before="240" w:line="276" w:lineRule="auto"/>
    </w:pPr>
    <w:rPr>
      <w:rFonts w:ascii="Arial" w:eastAsia="Calibri" w:hAnsi="Arial"/>
      <w:b/>
      <w:sz w:val="28"/>
      <w:szCs w:val="28"/>
    </w:rPr>
  </w:style>
  <w:style w:type="paragraph" w:customStyle="1" w:styleId="level4--EPC">
    <w:name w:val="level 4--EPC"/>
    <w:basedOn w:val="Normal"/>
    <w:link w:val="level4--EPCChar"/>
    <w:qFormat/>
    <w:rsid w:val="001D21C9"/>
    <w:pPr>
      <w:spacing w:before="240" w:line="276" w:lineRule="auto"/>
    </w:pPr>
    <w:rPr>
      <w:rFonts w:ascii="Times New Roman" w:eastAsia="Calibri" w:hAnsi="Times New Roman"/>
      <w:b/>
      <w:sz w:val="28"/>
      <w:szCs w:val="28"/>
    </w:rPr>
  </w:style>
  <w:style w:type="character" w:customStyle="1" w:styleId="level3--epcChar">
    <w:name w:val="level 3--epc Char"/>
    <w:link w:val="level3--epc"/>
    <w:rsid w:val="001D21C9"/>
    <w:rPr>
      <w:b/>
      <w:sz w:val="28"/>
      <w:szCs w:val="28"/>
    </w:rPr>
  </w:style>
  <w:style w:type="paragraph" w:customStyle="1" w:styleId="KQhead--epc">
    <w:name w:val="KQ head--epc"/>
    <w:basedOn w:val="Normal"/>
    <w:link w:val="KQhead--epcChar"/>
    <w:qFormat/>
    <w:rsid w:val="001D21C9"/>
    <w:pPr>
      <w:spacing w:before="240" w:after="60"/>
    </w:pPr>
    <w:rPr>
      <w:rFonts w:ascii="Arial" w:eastAsia="Calibri" w:hAnsi="Arial"/>
      <w:sz w:val="28"/>
      <w:szCs w:val="28"/>
    </w:rPr>
  </w:style>
  <w:style w:type="character" w:customStyle="1" w:styleId="level4--EPCChar">
    <w:name w:val="level 4--EPC Char"/>
    <w:link w:val="level4--EPC"/>
    <w:rsid w:val="001D21C9"/>
    <w:rPr>
      <w:rFonts w:ascii="Times New Roman" w:hAnsi="Times New Roman"/>
      <w:b/>
      <w:sz w:val="28"/>
      <w:szCs w:val="28"/>
    </w:rPr>
  </w:style>
  <w:style w:type="character" w:customStyle="1" w:styleId="KQhead--epcChar">
    <w:name w:val="KQ head--epc Char"/>
    <w:link w:val="KQhead--epc"/>
    <w:rsid w:val="001D21C9"/>
    <w:rPr>
      <w:sz w:val="28"/>
      <w:szCs w:val="28"/>
    </w:rPr>
  </w:style>
  <w:style w:type="paragraph" w:customStyle="1" w:styleId="Default">
    <w:name w:val="Default"/>
    <w:rsid w:val="001D21C9"/>
    <w:pPr>
      <w:autoSpaceDE w:val="0"/>
      <w:autoSpaceDN w:val="0"/>
      <w:adjustRightInd w:val="0"/>
    </w:pPr>
    <w:rPr>
      <w:rFonts w:cs="Arial"/>
      <w:color w:val="000000"/>
      <w:sz w:val="24"/>
      <w:szCs w:val="24"/>
    </w:rPr>
  </w:style>
  <w:style w:type="paragraph" w:customStyle="1" w:styleId="HeadingI">
    <w:name w:val="Heading I"/>
    <w:basedOn w:val="Normal"/>
    <w:uiPriority w:val="99"/>
    <w:rsid w:val="001D21C9"/>
    <w:pPr>
      <w:keepNext/>
      <w:keepLines/>
      <w:widowControl w:val="0"/>
      <w:tabs>
        <w:tab w:val="left" w:pos="450"/>
      </w:tabs>
      <w:spacing w:before="240"/>
      <w:ind w:left="450" w:hanging="450"/>
    </w:pPr>
    <w:rPr>
      <w:rFonts w:ascii="Arial" w:hAnsi="Arial"/>
      <w:b/>
      <w:sz w:val="28"/>
      <w:szCs w:val="28"/>
    </w:rPr>
  </w:style>
  <w:style w:type="paragraph" w:customStyle="1" w:styleId="background">
    <w:name w:val="background"/>
    <w:basedOn w:val="Normal"/>
    <w:link w:val="backgroundChar"/>
    <w:rsid w:val="001D21C9"/>
    <w:pPr>
      <w:shd w:val="clear" w:color="auto" w:fill="FFFFFF"/>
      <w:spacing w:after="206" w:line="360" w:lineRule="atLeast"/>
      <w:ind w:firstLine="360"/>
    </w:pPr>
    <w:rPr>
      <w:rFonts w:ascii="Arial" w:hAnsi="Arial"/>
      <w:sz w:val="19"/>
    </w:rPr>
  </w:style>
  <w:style w:type="character" w:customStyle="1" w:styleId="backgroundChar">
    <w:name w:val="background Char"/>
    <w:link w:val="background"/>
    <w:rsid w:val="001D21C9"/>
    <w:rPr>
      <w:rFonts w:eastAsia="Times New Roman"/>
      <w:sz w:val="19"/>
      <w:shd w:val="clear" w:color="auto" w:fill="FFFFFF"/>
    </w:rPr>
  </w:style>
  <w:style w:type="paragraph" w:styleId="PlainText">
    <w:name w:val="Plain Text"/>
    <w:basedOn w:val="Normal"/>
    <w:link w:val="PlainTextChar"/>
    <w:uiPriority w:val="99"/>
    <w:unhideWhenUsed/>
    <w:rsid w:val="001D21C9"/>
    <w:rPr>
      <w:rFonts w:ascii="Consolas" w:hAnsi="Consolas"/>
      <w:sz w:val="21"/>
      <w:szCs w:val="21"/>
    </w:rPr>
  </w:style>
  <w:style w:type="character" w:customStyle="1" w:styleId="PlainTextChar">
    <w:name w:val="Plain Text Char"/>
    <w:link w:val="PlainText"/>
    <w:uiPriority w:val="99"/>
    <w:rsid w:val="001D21C9"/>
    <w:rPr>
      <w:rFonts w:ascii="Consolas" w:eastAsia="Times New Roman" w:hAnsi="Consolas"/>
      <w:sz w:val="21"/>
      <w:szCs w:val="21"/>
    </w:rPr>
  </w:style>
  <w:style w:type="paragraph" w:customStyle="1" w:styleId="Text">
    <w:name w:val="Text"/>
    <w:basedOn w:val="background"/>
    <w:link w:val="TextChar"/>
    <w:rsid w:val="001D21C9"/>
    <w:pPr>
      <w:spacing w:before="60" w:after="0" w:line="240" w:lineRule="auto"/>
    </w:pPr>
    <w:rPr>
      <w:sz w:val="24"/>
      <w:szCs w:val="24"/>
    </w:rPr>
  </w:style>
  <w:style w:type="character" w:customStyle="1" w:styleId="TextChar">
    <w:name w:val="Text Char"/>
    <w:link w:val="Text"/>
    <w:rsid w:val="001D21C9"/>
    <w:rPr>
      <w:rFonts w:eastAsia="Times New Roman"/>
      <w:sz w:val="24"/>
      <w:szCs w:val="24"/>
      <w:shd w:val="clear" w:color="auto" w:fill="FFFFFF"/>
    </w:rPr>
  </w:style>
  <w:style w:type="paragraph" w:customStyle="1" w:styleId="Heading2BoldRight">
    <w:name w:val="Heading 2 Bold Right"/>
    <w:basedOn w:val="Normal"/>
    <w:rsid w:val="001D21C9"/>
    <w:pPr>
      <w:tabs>
        <w:tab w:val="left" w:pos="6720"/>
      </w:tabs>
      <w:spacing w:before="120" w:line="276" w:lineRule="auto"/>
      <w:jc w:val="right"/>
    </w:pPr>
    <w:rPr>
      <w:rFonts w:ascii="Arial" w:eastAsia="Calibri" w:hAnsi="Arial" w:cs="Arial"/>
      <w:b/>
      <w:sz w:val="20"/>
      <w:szCs w:val="24"/>
    </w:rPr>
  </w:style>
  <w:style w:type="paragraph" w:customStyle="1" w:styleId="CERTitle">
    <w:name w:val="CER Title"/>
    <w:basedOn w:val="Normal"/>
    <w:rsid w:val="001D21C9"/>
    <w:pPr>
      <w:shd w:val="clear" w:color="auto" w:fill="FFFFFF"/>
      <w:spacing w:after="51"/>
      <w:ind w:left="720" w:hanging="720"/>
    </w:pPr>
    <w:rPr>
      <w:rFonts w:ascii="Arial" w:hAnsi="Arial"/>
      <w:b/>
      <w:bCs/>
      <w:sz w:val="22"/>
    </w:rPr>
  </w:style>
  <w:style w:type="paragraph" w:customStyle="1" w:styleId="TableTitle0">
    <w:name w:val="Table Title"/>
    <w:basedOn w:val="HeadingI"/>
    <w:qFormat/>
    <w:rsid w:val="001D21C9"/>
    <w:pPr>
      <w:tabs>
        <w:tab w:val="left" w:pos="360"/>
      </w:tabs>
      <w:spacing w:before="0"/>
    </w:pPr>
    <w:rPr>
      <w:sz w:val="20"/>
      <w:szCs w:val="24"/>
    </w:rPr>
  </w:style>
  <w:style w:type="paragraph" w:styleId="FootnoteText">
    <w:name w:val="footnote text"/>
    <w:basedOn w:val="Normal"/>
    <w:link w:val="FootnoteTextChar"/>
    <w:uiPriority w:val="99"/>
    <w:semiHidden/>
    <w:unhideWhenUsed/>
    <w:rsid w:val="001D21C9"/>
    <w:pPr>
      <w:spacing w:after="200" w:line="276" w:lineRule="auto"/>
    </w:pPr>
    <w:rPr>
      <w:rFonts w:ascii="Calibri" w:eastAsia="Calibri" w:hAnsi="Calibri"/>
      <w:sz w:val="20"/>
    </w:rPr>
  </w:style>
  <w:style w:type="character" w:customStyle="1" w:styleId="FootnoteTextChar">
    <w:name w:val="Footnote Text Char"/>
    <w:link w:val="FootnoteText"/>
    <w:uiPriority w:val="99"/>
    <w:semiHidden/>
    <w:rsid w:val="001D21C9"/>
    <w:rPr>
      <w:rFonts w:ascii="Calibri" w:hAnsi="Calibri"/>
    </w:rPr>
  </w:style>
  <w:style w:type="character" w:styleId="FootnoteReference">
    <w:name w:val="footnote reference"/>
    <w:uiPriority w:val="99"/>
    <w:semiHidden/>
    <w:unhideWhenUsed/>
    <w:rsid w:val="001D21C9"/>
    <w:rPr>
      <w:vertAlign w:val="superscript"/>
    </w:rPr>
  </w:style>
  <w:style w:type="paragraph" w:customStyle="1" w:styleId="text0">
    <w:name w:val="text"/>
    <w:basedOn w:val="Normal"/>
    <w:uiPriority w:val="99"/>
    <w:rsid w:val="001D21C9"/>
    <w:pPr>
      <w:spacing w:before="120"/>
      <w:ind w:firstLine="720"/>
    </w:pPr>
    <w:rPr>
      <w:rFonts w:ascii="Arial" w:hAnsi="Arial"/>
      <w:szCs w:val="24"/>
    </w:rPr>
  </w:style>
  <w:style w:type="paragraph" w:customStyle="1" w:styleId="HeadingA">
    <w:name w:val="Heading A"/>
    <w:basedOn w:val="Normal"/>
    <w:uiPriority w:val="99"/>
    <w:rsid w:val="001D21C9"/>
    <w:pPr>
      <w:keepNext/>
      <w:tabs>
        <w:tab w:val="left" w:pos="1080"/>
      </w:tabs>
      <w:spacing w:before="240"/>
      <w:ind w:left="1080" w:hanging="360"/>
    </w:pPr>
    <w:rPr>
      <w:rFonts w:ascii="Arial (W1)" w:hAnsi="Arial (W1)"/>
      <w:b/>
      <w:szCs w:val="24"/>
    </w:rPr>
  </w:style>
  <w:style w:type="paragraph" w:customStyle="1" w:styleId="EPCBodyText">
    <w:name w:val="EPC Body Text"/>
    <w:basedOn w:val="BalloonText"/>
    <w:uiPriority w:val="99"/>
    <w:rsid w:val="001D21C9"/>
    <w:pPr>
      <w:ind w:firstLine="360"/>
    </w:pPr>
    <w:rPr>
      <w:rFonts w:ascii="Times New Roman" w:hAnsi="Times New Roman"/>
      <w:sz w:val="24"/>
      <w:szCs w:val="20"/>
    </w:rPr>
  </w:style>
  <w:style w:type="character" w:styleId="Hyperlink">
    <w:name w:val="Hyperlink"/>
    <w:uiPriority w:val="99"/>
    <w:unhideWhenUsed/>
    <w:rsid w:val="001D21C9"/>
    <w:rPr>
      <w:color w:val="0000FF"/>
      <w:u w:val="single"/>
    </w:rPr>
  </w:style>
  <w:style w:type="paragraph" w:styleId="Title">
    <w:name w:val="Title"/>
    <w:aliases w:val="key questions"/>
    <w:basedOn w:val="Normal"/>
    <w:next w:val="Normal"/>
    <w:link w:val="TitleChar"/>
    <w:uiPriority w:val="99"/>
    <w:qFormat/>
    <w:rsid w:val="001D21C9"/>
    <w:pPr>
      <w:spacing w:before="240" w:after="60"/>
      <w:outlineLvl w:val="0"/>
    </w:pPr>
    <w:rPr>
      <w:rFonts w:ascii="Arial" w:hAnsi="Arial"/>
      <w:kern w:val="28"/>
      <w:sz w:val="32"/>
      <w:szCs w:val="32"/>
    </w:rPr>
  </w:style>
  <w:style w:type="character" w:customStyle="1" w:styleId="TitleChar">
    <w:name w:val="Title Char"/>
    <w:aliases w:val="key questions Char"/>
    <w:link w:val="Title"/>
    <w:uiPriority w:val="99"/>
    <w:rsid w:val="001D21C9"/>
    <w:rPr>
      <w:rFonts w:eastAsia="Times New Roman"/>
      <w:kern w:val="28"/>
      <w:sz w:val="32"/>
      <w:szCs w:val="32"/>
    </w:rPr>
  </w:style>
  <w:style w:type="paragraph" w:styleId="Subtitle">
    <w:name w:val="Subtitle"/>
    <w:basedOn w:val="Normal"/>
    <w:next w:val="Normal"/>
    <w:link w:val="SubtitleChar"/>
    <w:uiPriority w:val="99"/>
    <w:qFormat/>
    <w:rsid w:val="001D21C9"/>
    <w:pPr>
      <w:spacing w:after="60"/>
      <w:jc w:val="center"/>
      <w:outlineLvl w:val="1"/>
    </w:pPr>
    <w:rPr>
      <w:rFonts w:ascii="Arial" w:hAnsi="Arial"/>
      <w:szCs w:val="24"/>
    </w:rPr>
  </w:style>
  <w:style w:type="character" w:customStyle="1" w:styleId="SubtitleChar">
    <w:name w:val="Subtitle Char"/>
    <w:link w:val="Subtitle"/>
    <w:uiPriority w:val="99"/>
    <w:rsid w:val="001D21C9"/>
    <w:rPr>
      <w:rFonts w:eastAsia="Times New Roman"/>
      <w:sz w:val="24"/>
      <w:szCs w:val="24"/>
    </w:rPr>
  </w:style>
  <w:style w:type="character" w:styleId="Emphasis">
    <w:name w:val="Emphasis"/>
    <w:uiPriority w:val="99"/>
    <w:qFormat/>
    <w:rsid w:val="001D21C9"/>
    <w:rPr>
      <w:rFonts w:ascii="Times New Roman" w:hAnsi="Times New Roman" w:cs="Times New Roman"/>
      <w:b/>
      <w:i/>
    </w:rPr>
  </w:style>
  <w:style w:type="character" w:customStyle="1" w:styleId="MediumGrid2-Accent2Char">
    <w:name w:val="Medium Grid 2 - Accent 2 Char"/>
    <w:link w:val="ColorfulList-Accent3"/>
    <w:uiPriority w:val="99"/>
    <w:rsid w:val="001D21C9"/>
    <w:rPr>
      <w:rFonts w:ascii="Times New Roman" w:eastAsia="Times New Roman" w:hAnsi="Times New Roman" w:cs="Times New Roman"/>
      <w:i/>
      <w:iCs/>
      <w:sz w:val="24"/>
      <w:szCs w:val="24"/>
    </w:rPr>
  </w:style>
  <w:style w:type="character" w:customStyle="1" w:styleId="MediumGrid3-Accent2Char">
    <w:name w:val="Medium Grid 3 - Accent 2 Char"/>
    <w:link w:val="ColorfulGrid-Accent3"/>
    <w:uiPriority w:val="99"/>
    <w:rsid w:val="001D21C9"/>
    <w:rPr>
      <w:rFonts w:ascii="Times New Roman" w:eastAsia="Times New Roman" w:hAnsi="Times New Roman" w:cs="Times New Roman"/>
      <w:b/>
      <w:bCs/>
      <w:i/>
      <w:iCs/>
      <w:sz w:val="24"/>
      <w:szCs w:val="24"/>
    </w:rPr>
  </w:style>
  <w:style w:type="character" w:customStyle="1" w:styleId="SubtleEmphasis1">
    <w:name w:val="Subtle Emphasis1"/>
    <w:uiPriority w:val="99"/>
    <w:qFormat/>
    <w:rsid w:val="001D21C9"/>
    <w:rPr>
      <w:rFonts w:cs="Times New Roman"/>
      <w:i/>
      <w:color w:val="auto"/>
    </w:rPr>
  </w:style>
  <w:style w:type="character" w:customStyle="1" w:styleId="IntenseEmphasis1">
    <w:name w:val="Intense Emphasis1"/>
    <w:uiPriority w:val="99"/>
    <w:qFormat/>
    <w:rsid w:val="001D21C9"/>
    <w:rPr>
      <w:rFonts w:cs="Times New Roman"/>
      <w:b/>
      <w:i/>
      <w:sz w:val="24"/>
      <w:u w:val="single"/>
    </w:rPr>
  </w:style>
  <w:style w:type="character" w:customStyle="1" w:styleId="SubtleReference1">
    <w:name w:val="Subtle Reference1"/>
    <w:uiPriority w:val="99"/>
    <w:qFormat/>
    <w:rsid w:val="001D21C9"/>
    <w:rPr>
      <w:rFonts w:cs="Times New Roman"/>
      <w:sz w:val="24"/>
      <w:u w:val="single"/>
    </w:rPr>
  </w:style>
  <w:style w:type="character" w:customStyle="1" w:styleId="IntenseReference1">
    <w:name w:val="Intense Reference1"/>
    <w:uiPriority w:val="99"/>
    <w:qFormat/>
    <w:rsid w:val="001D21C9"/>
    <w:rPr>
      <w:rFonts w:cs="Times New Roman"/>
      <w:b/>
      <w:sz w:val="24"/>
      <w:u w:val="single"/>
    </w:rPr>
  </w:style>
  <w:style w:type="character" w:customStyle="1" w:styleId="BookTitle1">
    <w:name w:val="Book Title1"/>
    <w:uiPriority w:val="99"/>
    <w:qFormat/>
    <w:rsid w:val="001D21C9"/>
    <w:rPr>
      <w:rFonts w:ascii="Arial" w:hAnsi="Arial" w:cs="Times New Roman"/>
      <w:b/>
      <w:i/>
      <w:sz w:val="24"/>
    </w:rPr>
  </w:style>
  <w:style w:type="paragraph" w:customStyle="1" w:styleId="TOCHeading1">
    <w:name w:val="TOC Heading1"/>
    <w:basedOn w:val="Heading1"/>
    <w:next w:val="Normal"/>
    <w:uiPriority w:val="99"/>
    <w:qFormat/>
    <w:rsid w:val="001D21C9"/>
    <w:pPr>
      <w:outlineLvl w:val="9"/>
    </w:pPr>
    <w:rPr>
      <w:rFonts w:ascii="Arial" w:hAnsi="Arial"/>
    </w:rPr>
  </w:style>
  <w:style w:type="paragraph" w:customStyle="1" w:styleId="References">
    <w:name w:val="References"/>
    <w:basedOn w:val="Normal"/>
    <w:link w:val="ReferencesChar"/>
    <w:uiPriority w:val="99"/>
    <w:rsid w:val="001D21C9"/>
    <w:pPr>
      <w:widowControl w:val="0"/>
      <w:autoSpaceDE w:val="0"/>
      <w:autoSpaceDN w:val="0"/>
      <w:adjustRightInd w:val="0"/>
      <w:ind w:left="720" w:hanging="720"/>
    </w:pPr>
    <w:rPr>
      <w:rFonts w:ascii="Times New Roman" w:hAnsi="Times New Roman"/>
      <w:sz w:val="20"/>
    </w:rPr>
  </w:style>
  <w:style w:type="paragraph" w:customStyle="1" w:styleId="TableColumnHeadings">
    <w:name w:val="TableColumnHeadings"/>
    <w:basedOn w:val="Normal"/>
    <w:uiPriority w:val="99"/>
    <w:rsid w:val="001D21C9"/>
    <w:rPr>
      <w:rFonts w:ascii="Arial" w:hAnsi="Arial" w:cs="Arial"/>
      <w:b/>
      <w:bCs/>
      <w:sz w:val="18"/>
      <w:szCs w:val="18"/>
    </w:rPr>
  </w:style>
  <w:style w:type="character" w:customStyle="1" w:styleId="ReferencesChar">
    <w:name w:val="References Char"/>
    <w:link w:val="References"/>
    <w:uiPriority w:val="99"/>
    <w:locked/>
    <w:rsid w:val="001D21C9"/>
    <w:rPr>
      <w:rFonts w:ascii="Times New Roman" w:eastAsia="Times New Roman" w:hAnsi="Times New Roman"/>
    </w:rPr>
  </w:style>
  <w:style w:type="paragraph" w:customStyle="1" w:styleId="ContentsLevel1">
    <w:name w:val="ContentsLevel1"/>
    <w:basedOn w:val="Normal"/>
    <w:uiPriority w:val="99"/>
    <w:rsid w:val="001D21C9"/>
    <w:pPr>
      <w:keepLines/>
      <w:tabs>
        <w:tab w:val="right" w:leader="dot" w:pos="9360"/>
      </w:tabs>
    </w:pPr>
    <w:rPr>
      <w:rFonts w:ascii="Times New Roman" w:hAnsi="Times New Roman"/>
      <w:szCs w:val="24"/>
    </w:rPr>
  </w:style>
  <w:style w:type="paragraph" w:customStyle="1" w:styleId="FigureTitle">
    <w:name w:val="FigureTitle"/>
    <w:basedOn w:val="TableTitle"/>
    <w:next w:val="Normal"/>
    <w:uiPriority w:val="99"/>
    <w:rsid w:val="001D21C9"/>
    <w:pPr>
      <w:keepLines/>
      <w:spacing w:before="0"/>
    </w:pPr>
    <w:rPr>
      <w:rFonts w:eastAsia="Times New Roman" w:cs="Arial"/>
      <w:bCs/>
      <w:color w:val="auto"/>
      <w:sz w:val="24"/>
    </w:rPr>
  </w:style>
  <w:style w:type="paragraph" w:styleId="DocumentMap">
    <w:name w:val="Document Map"/>
    <w:basedOn w:val="Normal"/>
    <w:link w:val="DocumentMapChar"/>
    <w:uiPriority w:val="99"/>
    <w:semiHidden/>
    <w:rsid w:val="001D21C9"/>
    <w:rPr>
      <w:rFonts w:ascii="Lucida Grande" w:hAnsi="Lucida Grande"/>
      <w:szCs w:val="24"/>
    </w:rPr>
  </w:style>
  <w:style w:type="character" w:customStyle="1" w:styleId="DocumentMapChar">
    <w:name w:val="Document Map Char"/>
    <w:link w:val="DocumentMap"/>
    <w:uiPriority w:val="99"/>
    <w:semiHidden/>
    <w:rsid w:val="001D21C9"/>
    <w:rPr>
      <w:rFonts w:ascii="Lucida Grande" w:eastAsia="Times New Roman" w:hAnsi="Lucida Grande"/>
      <w:sz w:val="24"/>
      <w:szCs w:val="24"/>
    </w:rPr>
  </w:style>
  <w:style w:type="table" w:customStyle="1" w:styleId="LightShading1">
    <w:name w:val="Light Shading1"/>
    <w:uiPriority w:val="99"/>
    <w:rsid w:val="001D21C9"/>
    <w:rPr>
      <w:rFonts w:ascii="Calibri" w:eastAsia="Times New Roman" w:hAnsi="Calibri"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character" w:customStyle="1" w:styleId="apple-style-span">
    <w:name w:val="apple-style-span"/>
    <w:uiPriority w:val="99"/>
    <w:rsid w:val="001D21C9"/>
  </w:style>
  <w:style w:type="paragraph" w:customStyle="1" w:styleId="indentedbullets">
    <w:name w:val="indented bullets"/>
    <w:basedOn w:val="Normal"/>
    <w:uiPriority w:val="99"/>
    <w:rsid w:val="001D21C9"/>
    <w:pPr>
      <w:shd w:val="clear" w:color="auto" w:fill="FFFFFF"/>
      <w:tabs>
        <w:tab w:val="num" w:pos="720"/>
      </w:tabs>
      <w:spacing w:line="360" w:lineRule="atLeast"/>
      <w:ind w:left="720" w:hanging="360"/>
    </w:pPr>
    <w:rPr>
      <w:rFonts w:ascii="Arial" w:hAnsi="Arial" w:cs="Arial"/>
      <w:sz w:val="19"/>
      <w:szCs w:val="19"/>
    </w:rPr>
  </w:style>
  <w:style w:type="paragraph" w:customStyle="1" w:styleId="text-subbullet3">
    <w:name w:val="text -sub bullet 3"/>
    <w:basedOn w:val="Normal"/>
    <w:uiPriority w:val="99"/>
    <w:rsid w:val="001D21C9"/>
    <w:pPr>
      <w:widowControl w:val="0"/>
      <w:ind w:left="720" w:firstLine="360"/>
    </w:pPr>
    <w:rPr>
      <w:rFonts w:ascii="Arial" w:hAnsi="Arial" w:cs="Arial"/>
      <w:szCs w:val="24"/>
    </w:rPr>
  </w:style>
  <w:style w:type="paragraph" w:customStyle="1" w:styleId="EPCLevel1">
    <w:name w:val="EPC Level 1"/>
    <w:next w:val="Normal"/>
    <w:uiPriority w:val="99"/>
    <w:rsid w:val="001D21C9"/>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Pr>
      <w:rFonts w:eastAsia="PMingLiU" w:cs="Arial"/>
      <w:b/>
      <w:bCs/>
      <w:sz w:val="32"/>
      <w:szCs w:val="32"/>
    </w:rPr>
  </w:style>
  <w:style w:type="paragraph" w:customStyle="1" w:styleId="EPCLevel2">
    <w:name w:val="EPC Level 2"/>
    <w:next w:val="EPCBodyText"/>
    <w:uiPriority w:val="99"/>
    <w:rsid w:val="001D21C9"/>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eastAsia="PMingLiU" w:cs="Arial"/>
      <w:b/>
      <w:bCs/>
      <w:sz w:val="28"/>
      <w:szCs w:val="28"/>
    </w:rPr>
  </w:style>
  <w:style w:type="paragraph" w:customStyle="1" w:styleId="text-decbookmainmain">
    <w:name w:val="text-dec bookmain main"/>
    <w:basedOn w:val="Normal"/>
    <w:uiPriority w:val="99"/>
    <w:rsid w:val="001D21C9"/>
    <w:pPr>
      <w:spacing w:beforeLines="1" w:afterLines="1"/>
    </w:pPr>
    <w:rPr>
      <w:rFonts w:cs="Times"/>
      <w:sz w:val="20"/>
    </w:rPr>
  </w:style>
  <w:style w:type="character" w:styleId="PageNumber0">
    <w:name w:val="page number"/>
    <w:uiPriority w:val="99"/>
    <w:semiHidden/>
    <w:rsid w:val="001D21C9"/>
    <w:rPr>
      <w:rFonts w:cs="Times New Roman"/>
    </w:rPr>
  </w:style>
  <w:style w:type="paragraph" w:customStyle="1" w:styleId="Numbered">
    <w:name w:val="Numbered"/>
    <w:basedOn w:val="Normal"/>
    <w:uiPriority w:val="99"/>
    <w:rsid w:val="001D21C9"/>
    <w:pPr>
      <w:spacing w:before="240"/>
      <w:ind w:left="360" w:hanging="360"/>
    </w:pPr>
    <w:rPr>
      <w:rFonts w:ascii="Arial" w:hAnsi="Arial" w:cs="Arial"/>
      <w:szCs w:val="24"/>
    </w:rPr>
  </w:style>
  <w:style w:type="character" w:customStyle="1" w:styleId="st">
    <w:name w:val="st"/>
    <w:uiPriority w:val="99"/>
    <w:rsid w:val="001D21C9"/>
  </w:style>
  <w:style w:type="paragraph" w:customStyle="1" w:styleId="BodyText">
    <w:name w:val="BodyText"/>
    <w:basedOn w:val="Normal"/>
    <w:link w:val="BodyTextChar"/>
    <w:rsid w:val="001D21C9"/>
    <w:pPr>
      <w:spacing w:after="120"/>
    </w:pPr>
    <w:rPr>
      <w:rFonts w:ascii="Times New Roman" w:hAnsi="Times New Roman"/>
    </w:rPr>
  </w:style>
  <w:style w:type="character" w:customStyle="1" w:styleId="BodyTextChar">
    <w:name w:val="BodyText Char"/>
    <w:link w:val="BodyText"/>
    <w:locked/>
    <w:rsid w:val="001D21C9"/>
    <w:rPr>
      <w:rFonts w:ascii="Times New Roman" w:eastAsia="Times New Roman" w:hAnsi="Times New Roman"/>
      <w:sz w:val="24"/>
    </w:rPr>
  </w:style>
  <w:style w:type="paragraph" w:customStyle="1" w:styleId="Heading10">
    <w:name w:val="Heading1"/>
    <w:basedOn w:val="Normal"/>
    <w:link w:val="Heading1Char0"/>
    <w:uiPriority w:val="99"/>
    <w:rsid w:val="001D21C9"/>
    <w:pPr>
      <w:keepNext/>
      <w:spacing w:before="240"/>
    </w:pPr>
    <w:rPr>
      <w:rFonts w:ascii="Verdana" w:hAnsi="Verdana"/>
      <w:b/>
      <w:color w:val="999999"/>
      <w:sz w:val="20"/>
    </w:rPr>
  </w:style>
  <w:style w:type="character" w:customStyle="1" w:styleId="Heading1Char0">
    <w:name w:val="Heading1 Char"/>
    <w:link w:val="Heading10"/>
    <w:uiPriority w:val="99"/>
    <w:locked/>
    <w:rsid w:val="001D21C9"/>
    <w:rPr>
      <w:rFonts w:ascii="Verdana" w:eastAsia="Times New Roman" w:hAnsi="Verdana"/>
      <w:b/>
      <w:color w:val="999999"/>
    </w:rPr>
  </w:style>
  <w:style w:type="paragraph" w:styleId="TOC3">
    <w:name w:val="toc 3"/>
    <w:basedOn w:val="Normal"/>
    <w:next w:val="Normal"/>
    <w:autoRedefine/>
    <w:uiPriority w:val="99"/>
    <w:semiHidden/>
    <w:rsid w:val="001D21C9"/>
    <w:pPr>
      <w:spacing w:after="100"/>
      <w:ind w:left="480"/>
    </w:pPr>
    <w:rPr>
      <w:rFonts w:ascii="Times New Roman" w:hAnsi="Times New Roman"/>
      <w:szCs w:val="24"/>
    </w:rPr>
  </w:style>
  <w:style w:type="paragraph" w:styleId="TOC4">
    <w:name w:val="toc 4"/>
    <w:basedOn w:val="Normal"/>
    <w:next w:val="Normal"/>
    <w:autoRedefine/>
    <w:uiPriority w:val="99"/>
    <w:semiHidden/>
    <w:rsid w:val="001D21C9"/>
    <w:pPr>
      <w:spacing w:after="100" w:line="276" w:lineRule="auto"/>
      <w:ind w:left="660"/>
    </w:pPr>
    <w:rPr>
      <w:rFonts w:ascii="Times New Roman" w:hAnsi="Times New Roman"/>
      <w:sz w:val="22"/>
      <w:szCs w:val="18"/>
    </w:rPr>
  </w:style>
  <w:style w:type="paragraph" w:styleId="TOC5">
    <w:name w:val="toc 5"/>
    <w:basedOn w:val="Normal"/>
    <w:next w:val="Normal"/>
    <w:autoRedefine/>
    <w:uiPriority w:val="99"/>
    <w:semiHidden/>
    <w:rsid w:val="001D21C9"/>
    <w:pPr>
      <w:spacing w:after="100" w:line="276" w:lineRule="auto"/>
      <w:ind w:left="880"/>
    </w:pPr>
    <w:rPr>
      <w:rFonts w:ascii="Times New Roman" w:hAnsi="Times New Roman"/>
      <w:sz w:val="22"/>
      <w:szCs w:val="18"/>
    </w:rPr>
  </w:style>
  <w:style w:type="paragraph" w:styleId="TOC6">
    <w:name w:val="toc 6"/>
    <w:basedOn w:val="Normal"/>
    <w:next w:val="Normal"/>
    <w:autoRedefine/>
    <w:uiPriority w:val="99"/>
    <w:semiHidden/>
    <w:rsid w:val="001D21C9"/>
    <w:pPr>
      <w:spacing w:after="100" w:line="276" w:lineRule="auto"/>
      <w:ind w:left="1100"/>
    </w:pPr>
    <w:rPr>
      <w:rFonts w:ascii="Times New Roman" w:hAnsi="Times New Roman"/>
      <w:sz w:val="22"/>
      <w:szCs w:val="18"/>
    </w:rPr>
  </w:style>
  <w:style w:type="paragraph" w:styleId="TOC7">
    <w:name w:val="toc 7"/>
    <w:basedOn w:val="Normal"/>
    <w:next w:val="Normal"/>
    <w:autoRedefine/>
    <w:uiPriority w:val="99"/>
    <w:semiHidden/>
    <w:rsid w:val="001D21C9"/>
    <w:pPr>
      <w:spacing w:after="100" w:line="276" w:lineRule="auto"/>
      <w:ind w:left="1320"/>
    </w:pPr>
    <w:rPr>
      <w:rFonts w:ascii="Times New Roman" w:hAnsi="Times New Roman"/>
      <w:sz w:val="22"/>
      <w:szCs w:val="18"/>
    </w:rPr>
  </w:style>
  <w:style w:type="paragraph" w:styleId="TOC8">
    <w:name w:val="toc 8"/>
    <w:basedOn w:val="Normal"/>
    <w:next w:val="Normal"/>
    <w:autoRedefine/>
    <w:uiPriority w:val="99"/>
    <w:semiHidden/>
    <w:rsid w:val="001D21C9"/>
    <w:pPr>
      <w:spacing w:after="100" w:line="276" w:lineRule="auto"/>
      <w:ind w:left="1540"/>
    </w:pPr>
    <w:rPr>
      <w:rFonts w:ascii="Times New Roman" w:hAnsi="Times New Roman"/>
      <w:sz w:val="22"/>
      <w:szCs w:val="18"/>
    </w:rPr>
  </w:style>
  <w:style w:type="paragraph" w:styleId="TOC9">
    <w:name w:val="toc 9"/>
    <w:basedOn w:val="Normal"/>
    <w:next w:val="Normal"/>
    <w:autoRedefine/>
    <w:uiPriority w:val="99"/>
    <w:semiHidden/>
    <w:rsid w:val="001D21C9"/>
    <w:pPr>
      <w:spacing w:after="100" w:line="276" w:lineRule="auto"/>
      <w:ind w:left="1760"/>
    </w:pPr>
    <w:rPr>
      <w:rFonts w:ascii="Times New Roman" w:hAnsi="Times New Roman"/>
      <w:sz w:val="22"/>
      <w:szCs w:val="18"/>
    </w:rPr>
  </w:style>
  <w:style w:type="character" w:styleId="FollowedHyperlink">
    <w:name w:val="FollowedHyperlink"/>
    <w:uiPriority w:val="99"/>
    <w:semiHidden/>
    <w:rsid w:val="001D21C9"/>
    <w:rPr>
      <w:rFonts w:cs="Times New Roman"/>
      <w:color w:val="800080"/>
      <w:u w:val="single"/>
    </w:rPr>
  </w:style>
  <w:style w:type="paragraph" w:customStyle="1" w:styleId="Bodytext--epc">
    <w:name w:val="Body text--epc"/>
    <w:basedOn w:val="Normal"/>
    <w:link w:val="Bodytext--epcChar"/>
    <w:uiPriority w:val="99"/>
    <w:qFormat/>
    <w:rsid w:val="001D21C9"/>
    <w:pPr>
      <w:tabs>
        <w:tab w:val="left" w:pos="360"/>
      </w:tabs>
    </w:pPr>
    <w:rPr>
      <w:rFonts w:ascii="Times New Roman" w:eastAsia="Calibri" w:hAnsi="Times New Roman"/>
      <w:szCs w:val="24"/>
    </w:rPr>
  </w:style>
  <w:style w:type="character" w:customStyle="1" w:styleId="Bodytext--epcChar">
    <w:name w:val="Body text--epc Char"/>
    <w:link w:val="Bodytext--epc"/>
    <w:uiPriority w:val="99"/>
    <w:rsid w:val="001D21C9"/>
    <w:rPr>
      <w:rFonts w:ascii="Times New Roman" w:hAnsi="Times New Roman"/>
      <w:sz w:val="24"/>
      <w:szCs w:val="24"/>
    </w:rPr>
  </w:style>
  <w:style w:type="paragraph" w:customStyle="1" w:styleId="level5--epc">
    <w:name w:val="level 5--epc"/>
    <w:basedOn w:val="KQhead--epc"/>
    <w:link w:val="level5--epcChar"/>
    <w:qFormat/>
    <w:rsid w:val="001D21C9"/>
    <w:pPr>
      <w:spacing w:after="0"/>
    </w:pPr>
    <w:rPr>
      <w:b/>
      <w:sz w:val="24"/>
      <w:szCs w:val="24"/>
    </w:rPr>
  </w:style>
  <w:style w:type="character" w:customStyle="1" w:styleId="level5--epcChar">
    <w:name w:val="level 5--epc Char"/>
    <w:link w:val="level5--epc"/>
    <w:rsid w:val="001D21C9"/>
    <w:rPr>
      <w:b/>
      <w:sz w:val="24"/>
      <w:szCs w:val="24"/>
    </w:rPr>
  </w:style>
  <w:style w:type="paragraph" w:customStyle="1" w:styleId="level1--epc0">
    <w:name w:val="level 1--epc"/>
    <w:basedOn w:val="Normal"/>
    <w:link w:val="level1--epcChar0"/>
    <w:qFormat/>
    <w:rsid w:val="001D21C9"/>
    <w:pPr>
      <w:spacing w:before="240" w:after="60"/>
    </w:pPr>
    <w:rPr>
      <w:rFonts w:ascii="Arial" w:hAnsi="Arial"/>
      <w:b/>
      <w:sz w:val="32"/>
      <w:szCs w:val="32"/>
    </w:rPr>
  </w:style>
  <w:style w:type="character" w:customStyle="1" w:styleId="level1--epcChar0">
    <w:name w:val="level 1--epc Char"/>
    <w:link w:val="level1--epc0"/>
    <w:rsid w:val="001D21C9"/>
    <w:rPr>
      <w:rFonts w:eastAsia="Times New Roman"/>
      <w:b/>
      <w:sz w:val="32"/>
      <w:szCs w:val="32"/>
    </w:rPr>
  </w:style>
  <w:style w:type="paragraph" w:customStyle="1" w:styleId="level4--epc0">
    <w:name w:val="level 4--epc"/>
    <w:basedOn w:val="Normal"/>
    <w:link w:val="level4--epcChar0"/>
    <w:qFormat/>
    <w:rsid w:val="001D21C9"/>
    <w:pPr>
      <w:spacing w:before="240"/>
    </w:pPr>
    <w:rPr>
      <w:rFonts w:ascii="Times New Roman" w:hAnsi="Times New Roman"/>
      <w:b/>
      <w:sz w:val="28"/>
      <w:szCs w:val="28"/>
    </w:rPr>
  </w:style>
  <w:style w:type="character" w:customStyle="1" w:styleId="level4--epcChar0">
    <w:name w:val="level 4--epc Char"/>
    <w:link w:val="level4--epc0"/>
    <w:rsid w:val="001D21C9"/>
    <w:rPr>
      <w:rFonts w:ascii="Times New Roman" w:eastAsia="Times New Roman" w:hAnsi="Times New Roman"/>
      <w:b/>
      <w:sz w:val="28"/>
      <w:szCs w:val="28"/>
    </w:rPr>
  </w:style>
  <w:style w:type="paragraph" w:customStyle="1" w:styleId="BodyText1">
    <w:name w:val="Body Text1"/>
    <w:basedOn w:val="Normal"/>
    <w:link w:val="bodytextChar0"/>
    <w:qFormat/>
    <w:rsid w:val="001D21C9"/>
    <w:pPr>
      <w:tabs>
        <w:tab w:val="left" w:pos="360"/>
      </w:tabs>
    </w:pPr>
    <w:rPr>
      <w:rFonts w:ascii="Times New Roman" w:hAnsi="Times New Roman"/>
      <w:szCs w:val="24"/>
    </w:rPr>
  </w:style>
  <w:style w:type="character" w:customStyle="1" w:styleId="bodytextChar0">
    <w:name w:val="body text Char"/>
    <w:link w:val="BodyText1"/>
    <w:rsid w:val="001D21C9"/>
    <w:rPr>
      <w:rFonts w:ascii="Times New Roman" w:eastAsia="Times New Roman" w:hAnsi="Times New Roman"/>
      <w:sz w:val="24"/>
      <w:szCs w:val="24"/>
    </w:rPr>
  </w:style>
  <w:style w:type="paragraph" w:customStyle="1" w:styleId="Level1">
    <w:name w:val="Level 1"/>
    <w:basedOn w:val="Normal"/>
    <w:rsid w:val="001D21C9"/>
    <w:pPr>
      <w:widowControl w:val="0"/>
      <w:autoSpaceDE w:val="0"/>
      <w:autoSpaceDN w:val="0"/>
      <w:adjustRightInd w:val="0"/>
      <w:ind w:left="720" w:hanging="720"/>
      <w:outlineLvl w:val="0"/>
    </w:pPr>
    <w:rPr>
      <w:rFonts w:ascii="Times New Roman" w:eastAsia="PMingLiU" w:hAnsi="Times New Roman"/>
      <w:bCs/>
      <w:sz w:val="20"/>
      <w:szCs w:val="24"/>
    </w:rPr>
  </w:style>
  <w:style w:type="paragraph" w:styleId="EndnoteText">
    <w:name w:val="endnote text"/>
    <w:basedOn w:val="Normal"/>
    <w:link w:val="EndnoteTextChar"/>
    <w:uiPriority w:val="99"/>
    <w:semiHidden/>
    <w:unhideWhenUsed/>
    <w:rsid w:val="001D21C9"/>
    <w:pPr>
      <w:spacing w:after="200" w:line="276" w:lineRule="auto"/>
    </w:pPr>
    <w:rPr>
      <w:rFonts w:ascii="Calibri" w:eastAsia="Calibri" w:hAnsi="Calibri"/>
      <w:sz w:val="20"/>
    </w:rPr>
  </w:style>
  <w:style w:type="character" w:customStyle="1" w:styleId="EndnoteTextChar">
    <w:name w:val="Endnote Text Char"/>
    <w:link w:val="EndnoteText"/>
    <w:uiPriority w:val="99"/>
    <w:semiHidden/>
    <w:rsid w:val="001D21C9"/>
    <w:rPr>
      <w:rFonts w:ascii="Calibri" w:hAnsi="Calibri"/>
    </w:rPr>
  </w:style>
  <w:style w:type="character" w:styleId="EndnoteReference">
    <w:name w:val="endnote reference"/>
    <w:uiPriority w:val="99"/>
    <w:semiHidden/>
    <w:unhideWhenUsed/>
    <w:rsid w:val="001D21C9"/>
    <w:rPr>
      <w:vertAlign w:val="superscript"/>
    </w:rPr>
  </w:style>
  <w:style w:type="paragraph" w:customStyle="1" w:styleId="TitlePageReportNumber">
    <w:name w:val="Title Page Report Number"/>
    <w:basedOn w:val="Normal"/>
    <w:rsid w:val="001D21C9"/>
    <w:rPr>
      <w:rFonts w:ascii="Arial" w:eastAsia="Times" w:hAnsi="Arial"/>
      <w:b/>
      <w:sz w:val="28"/>
    </w:rPr>
  </w:style>
  <w:style w:type="character" w:customStyle="1" w:styleId="ColorfulGrid-Accent1Char1">
    <w:name w:val="Colorful Grid - Accent 1 Char1"/>
    <w:link w:val="MediumShading1-Accent3"/>
    <w:uiPriority w:val="99"/>
    <w:rsid w:val="001D21C9"/>
    <w:rPr>
      <w:rFonts w:ascii="Times New Roman" w:eastAsia="Times New Roman" w:hAnsi="Times New Roman"/>
      <w:i/>
      <w:iCs/>
      <w:sz w:val="24"/>
      <w:szCs w:val="24"/>
    </w:rPr>
  </w:style>
  <w:style w:type="character" w:customStyle="1" w:styleId="LightShading-Accent2Char1">
    <w:name w:val="Light Shading - Accent 2 Char1"/>
    <w:link w:val="MediumShading2-Accent3"/>
    <w:uiPriority w:val="99"/>
    <w:rsid w:val="001D21C9"/>
    <w:rPr>
      <w:rFonts w:ascii="Times New Roman" w:eastAsia="Times New Roman" w:hAnsi="Times New Roman"/>
      <w:b/>
      <w:bCs/>
      <w:i/>
      <w:iCs/>
      <w:sz w:val="24"/>
      <w:szCs w:val="24"/>
    </w:rPr>
  </w:style>
  <w:style w:type="table" w:styleId="ColorfulList-Accent3">
    <w:name w:val="Colorful List Accent 3"/>
    <w:basedOn w:val="TableNormal"/>
    <w:link w:val="MediumGrid2-Accent2Char"/>
    <w:uiPriority w:val="99"/>
    <w:rsid w:val="001D21C9"/>
    <w:rPr>
      <w:rFonts w:ascii="Times New Roman" w:eastAsia="Times New Roman" w:hAnsi="Times New Roman"/>
      <w:i/>
      <w:iCs/>
      <w:sz w:val="24"/>
      <w:szCs w:val="24"/>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tblPr/>
      <w:tcPr>
        <w:shd w:val="clear" w:color="auto" w:fill="F8EDED"/>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ColorfulGrid-Accent3">
    <w:name w:val="Colorful Grid Accent 3"/>
    <w:basedOn w:val="TableNormal"/>
    <w:link w:val="MediumGrid3-Accent2Char"/>
    <w:uiPriority w:val="99"/>
    <w:rsid w:val="001D21C9"/>
    <w:rPr>
      <w:rFonts w:ascii="Times New Roman" w:eastAsia="Times New Roman" w:hAnsi="Times New Roman"/>
      <w:b/>
      <w:bCs/>
      <w:i/>
      <w:iCs/>
      <w:sz w:val="24"/>
      <w:szCs w:val="24"/>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tblPr/>
      <w:tcPr>
        <w:tcBorders>
          <w:left w:val="single" w:sz="8" w:space="0" w:color="FFFFFF"/>
          <w:right w:val="single" w:sz="24" w:space="0" w:color="FFFFFF"/>
          <w:insideH w:val="nil"/>
          <w:insideV w:val="nil"/>
        </w:tcBorders>
        <w:shd w:val="clear" w:color="auto" w:fill="C0504D"/>
      </w:tcPr>
    </w:tblStylePr>
    <w:tblStylePr w:type="lastCol">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Shading1-Accent3">
    <w:name w:val="Medium Shading 1 Accent 3"/>
    <w:basedOn w:val="TableNormal"/>
    <w:link w:val="ColorfulGrid-Accent1Char1"/>
    <w:uiPriority w:val="99"/>
    <w:rsid w:val="001D21C9"/>
    <w:rPr>
      <w:rFonts w:ascii="Times New Roman" w:eastAsia="Times New Roman" w:hAnsi="Times New Roman"/>
      <w:i/>
      <w:iCs/>
      <w:sz w:val="24"/>
      <w:szCs w:val="24"/>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MediumShading2-Accent3">
    <w:name w:val="Medium Shading 2 Accent 3"/>
    <w:basedOn w:val="TableNormal"/>
    <w:link w:val="LightShading-Accent2Char1"/>
    <w:uiPriority w:val="99"/>
    <w:rsid w:val="001D21C9"/>
    <w:rPr>
      <w:rFonts w:ascii="Times New Roman" w:eastAsia="Times New Roman" w:hAnsi="Times New Roman"/>
      <w:b/>
      <w:bCs/>
      <w:i/>
      <w:iCs/>
      <w:sz w:val="24"/>
      <w:szCs w:val="2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customStyle="1" w:styleId="MediumGrid1-Accent21">
    <w:name w:val="Medium Grid 1 - Accent 21"/>
    <w:basedOn w:val="Normal"/>
    <w:uiPriority w:val="34"/>
    <w:qFormat/>
    <w:rsid w:val="001D21C9"/>
    <w:pPr>
      <w:spacing w:after="200" w:line="276" w:lineRule="auto"/>
      <w:ind w:left="720"/>
      <w:contextualSpacing/>
    </w:pPr>
    <w:rPr>
      <w:rFonts w:ascii="Cambria" w:eastAsia="Cambria" w:hAnsi="Cambria"/>
      <w:sz w:val="22"/>
      <w:szCs w:val="22"/>
    </w:rPr>
  </w:style>
  <w:style w:type="numbering" w:customStyle="1" w:styleId="NoList1">
    <w:name w:val="No List1"/>
    <w:next w:val="NoList"/>
    <w:uiPriority w:val="99"/>
    <w:semiHidden/>
    <w:unhideWhenUsed/>
    <w:rsid w:val="001D21C9"/>
  </w:style>
  <w:style w:type="paragraph" w:customStyle="1" w:styleId="MediumShading1-Accent11">
    <w:name w:val="Medium Shading 1 - Accent 11"/>
    <w:basedOn w:val="Normal"/>
    <w:uiPriority w:val="1"/>
    <w:qFormat/>
    <w:rsid w:val="001D21C9"/>
    <w:rPr>
      <w:rFonts w:ascii="Times New Roman" w:hAnsi="Times New Roman"/>
      <w:szCs w:val="24"/>
    </w:rPr>
  </w:style>
  <w:style w:type="numbering" w:customStyle="1" w:styleId="NoList2">
    <w:name w:val="No List2"/>
    <w:next w:val="NoList"/>
    <w:uiPriority w:val="99"/>
    <w:semiHidden/>
    <w:unhideWhenUsed/>
    <w:rsid w:val="001D21C9"/>
  </w:style>
  <w:style w:type="numbering" w:customStyle="1" w:styleId="NoList11">
    <w:name w:val="No List11"/>
    <w:next w:val="NoList"/>
    <w:semiHidden/>
    <w:unhideWhenUsed/>
    <w:rsid w:val="001D21C9"/>
  </w:style>
  <w:style w:type="table" w:customStyle="1" w:styleId="MediumShading2-Accent31">
    <w:name w:val="Medium Shading 2 - Accent 31"/>
    <w:basedOn w:val="TableNormal"/>
    <w:next w:val="MediumShading2-Accent3"/>
    <w:uiPriority w:val="99"/>
    <w:rsid w:val="001D21C9"/>
    <w:rPr>
      <w:rFonts w:ascii="Times New Roman" w:eastAsia="Times New Roman" w:hAnsi="Times New Roman"/>
      <w:b/>
      <w:bCs/>
      <w:i/>
      <w:iCs/>
      <w:sz w:val="24"/>
      <w:szCs w:val="2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numbering" w:customStyle="1" w:styleId="NoList111">
    <w:name w:val="No List111"/>
    <w:next w:val="NoList"/>
    <w:uiPriority w:val="99"/>
    <w:semiHidden/>
    <w:unhideWhenUsed/>
    <w:rsid w:val="001D21C9"/>
  </w:style>
  <w:style w:type="table" w:customStyle="1" w:styleId="MediumShading2-Accent32">
    <w:name w:val="Medium Shading 2 - Accent 32"/>
    <w:basedOn w:val="TableNormal"/>
    <w:next w:val="MediumShading2-Accent3"/>
    <w:uiPriority w:val="99"/>
    <w:rsid w:val="001D21C9"/>
    <w:rPr>
      <w:rFonts w:ascii="Times New Roman" w:eastAsia="Times New Roman" w:hAnsi="Times New Roman"/>
      <w:b/>
      <w:bCs/>
      <w:i/>
      <w:iCs/>
      <w:sz w:val="24"/>
      <w:szCs w:val="2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MediumShading2-Accent311">
    <w:name w:val="Medium Shading 2 - Accent 311"/>
    <w:basedOn w:val="TableNormal"/>
    <w:next w:val="MediumShading2-Accent3"/>
    <w:uiPriority w:val="99"/>
    <w:rsid w:val="001D21C9"/>
    <w:rPr>
      <w:rFonts w:ascii="Times New Roman" w:eastAsia="Times New Roman" w:hAnsi="Times New Roman"/>
      <w:b/>
      <w:bCs/>
      <w:i/>
      <w:iCs/>
      <w:sz w:val="24"/>
      <w:szCs w:val="2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MediumShading2-Accent33">
    <w:name w:val="Medium Shading 2 - Accent 33"/>
    <w:basedOn w:val="TableNormal"/>
    <w:next w:val="MediumShading2-Accent3"/>
    <w:uiPriority w:val="99"/>
    <w:rsid w:val="001D21C9"/>
    <w:rPr>
      <w:rFonts w:ascii="Times New Roman" w:eastAsia="Times New Roman" w:hAnsi="Times New Roman"/>
      <w:b/>
      <w:bCs/>
      <w:i/>
      <w:iCs/>
      <w:sz w:val="24"/>
      <w:szCs w:val="2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MediumShading2-Accent312">
    <w:name w:val="Medium Shading 2 - Accent 312"/>
    <w:basedOn w:val="TableNormal"/>
    <w:next w:val="MediumShading2-Accent3"/>
    <w:uiPriority w:val="99"/>
    <w:rsid w:val="001D21C9"/>
    <w:rPr>
      <w:rFonts w:ascii="Times New Roman" w:eastAsia="Times New Roman" w:hAnsi="Times New Roman"/>
      <w:b/>
      <w:bCs/>
      <w:i/>
      <w:iCs/>
      <w:sz w:val="24"/>
      <w:szCs w:val="2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MediumShading2-Accent321">
    <w:name w:val="Medium Shading 2 - Accent 321"/>
    <w:basedOn w:val="TableNormal"/>
    <w:next w:val="MediumShading2-Accent3"/>
    <w:uiPriority w:val="99"/>
    <w:rsid w:val="001D21C9"/>
    <w:rPr>
      <w:rFonts w:ascii="Times New Roman" w:eastAsia="Times New Roman" w:hAnsi="Times New Roman"/>
      <w:b/>
      <w:bCs/>
      <w:i/>
      <w:iCs/>
      <w:sz w:val="24"/>
      <w:szCs w:val="2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MediumShading2-Accent3111">
    <w:name w:val="Medium Shading 2 - Accent 3111"/>
    <w:basedOn w:val="TableNormal"/>
    <w:next w:val="MediumShading2-Accent3"/>
    <w:uiPriority w:val="99"/>
    <w:rsid w:val="001D21C9"/>
    <w:rPr>
      <w:rFonts w:ascii="Times New Roman" w:eastAsia="Times New Roman" w:hAnsi="Times New Roman"/>
      <w:b/>
      <w:bCs/>
      <w:i/>
      <w:iCs/>
      <w:sz w:val="24"/>
      <w:szCs w:val="2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MediumShading2-Accent3211">
    <w:name w:val="Medium Shading 2 - Accent 3211"/>
    <w:basedOn w:val="TableNormal"/>
    <w:next w:val="MediumShading2-Accent3"/>
    <w:uiPriority w:val="99"/>
    <w:rsid w:val="001D21C9"/>
    <w:rPr>
      <w:rFonts w:ascii="Times New Roman" w:eastAsia="Times New Roman" w:hAnsi="Times New Roman"/>
      <w:b/>
      <w:bCs/>
      <w:i/>
      <w:iCs/>
      <w:sz w:val="24"/>
      <w:szCs w:val="2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MediumShading2-Accent31111">
    <w:name w:val="Medium Shading 2 - Accent 31111"/>
    <w:basedOn w:val="TableNormal"/>
    <w:next w:val="MediumShading2-Accent3"/>
    <w:uiPriority w:val="99"/>
    <w:rsid w:val="001D21C9"/>
    <w:rPr>
      <w:rFonts w:ascii="Times New Roman" w:eastAsia="Times New Roman" w:hAnsi="Times New Roman"/>
      <w:b/>
      <w:bCs/>
      <w:i/>
      <w:iCs/>
      <w:sz w:val="24"/>
      <w:szCs w:val="2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MediumShading2-Accent34">
    <w:name w:val="Medium Shading 2 - Accent 34"/>
    <w:basedOn w:val="TableNormal"/>
    <w:next w:val="MediumShading2-Accent3"/>
    <w:uiPriority w:val="99"/>
    <w:rsid w:val="001D21C9"/>
    <w:rPr>
      <w:rFonts w:ascii="Times New Roman" w:eastAsia="Times New Roman" w:hAnsi="Times New Roman"/>
      <w:b/>
      <w:bCs/>
      <w:i/>
      <w:iCs/>
      <w:sz w:val="24"/>
      <w:szCs w:val="2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MediumShading2-Accent313">
    <w:name w:val="Medium Shading 2 - Accent 313"/>
    <w:basedOn w:val="TableNormal"/>
    <w:next w:val="MediumShading2-Accent3"/>
    <w:uiPriority w:val="99"/>
    <w:rsid w:val="001D21C9"/>
    <w:rPr>
      <w:rFonts w:ascii="Times New Roman" w:eastAsia="Times New Roman" w:hAnsi="Times New Roman"/>
      <w:b/>
      <w:bCs/>
      <w:i/>
      <w:iCs/>
      <w:sz w:val="24"/>
      <w:szCs w:val="2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MediumShading2-Accent322">
    <w:name w:val="Medium Shading 2 - Accent 322"/>
    <w:basedOn w:val="TableNormal"/>
    <w:next w:val="MediumShading2-Accent3"/>
    <w:uiPriority w:val="99"/>
    <w:rsid w:val="001D21C9"/>
    <w:rPr>
      <w:rFonts w:ascii="Times New Roman" w:eastAsia="Times New Roman" w:hAnsi="Times New Roman"/>
      <w:b/>
      <w:bCs/>
      <w:i/>
      <w:iCs/>
      <w:sz w:val="24"/>
      <w:szCs w:val="2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MediumShading2-Accent3112">
    <w:name w:val="Medium Shading 2 - Accent 3112"/>
    <w:basedOn w:val="TableNormal"/>
    <w:next w:val="MediumShading2-Accent3"/>
    <w:uiPriority w:val="99"/>
    <w:rsid w:val="001D21C9"/>
    <w:rPr>
      <w:rFonts w:ascii="Times New Roman" w:eastAsia="Times New Roman" w:hAnsi="Times New Roman"/>
      <w:b/>
      <w:bCs/>
      <w:i/>
      <w:iCs/>
      <w:sz w:val="24"/>
      <w:szCs w:val="2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MediumShading2-Accent3212">
    <w:name w:val="Medium Shading 2 - Accent 3212"/>
    <w:basedOn w:val="TableNormal"/>
    <w:next w:val="MediumShading2-Accent3"/>
    <w:uiPriority w:val="99"/>
    <w:rsid w:val="001D21C9"/>
    <w:rPr>
      <w:rFonts w:ascii="Times New Roman" w:eastAsia="Times New Roman" w:hAnsi="Times New Roman"/>
      <w:b/>
      <w:bCs/>
      <w:i/>
      <w:iCs/>
      <w:sz w:val="24"/>
      <w:szCs w:val="2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MediumShading2-Accent31112">
    <w:name w:val="Medium Shading 2 - Accent 31112"/>
    <w:basedOn w:val="TableNormal"/>
    <w:next w:val="MediumShading2-Accent3"/>
    <w:uiPriority w:val="99"/>
    <w:rsid w:val="001D21C9"/>
    <w:rPr>
      <w:rFonts w:ascii="Times New Roman" w:eastAsia="Times New Roman" w:hAnsi="Times New Roman"/>
      <w:b/>
      <w:bCs/>
      <w:i/>
      <w:iCs/>
      <w:sz w:val="24"/>
      <w:szCs w:val="2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numbering" w:customStyle="1" w:styleId="NoList3">
    <w:name w:val="No List3"/>
    <w:next w:val="NoList"/>
    <w:uiPriority w:val="99"/>
    <w:semiHidden/>
    <w:unhideWhenUsed/>
    <w:rsid w:val="001D21C9"/>
  </w:style>
  <w:style w:type="numbering" w:customStyle="1" w:styleId="NoList12">
    <w:name w:val="No List12"/>
    <w:next w:val="NoList"/>
    <w:semiHidden/>
    <w:unhideWhenUsed/>
    <w:rsid w:val="001D21C9"/>
  </w:style>
  <w:style w:type="table" w:customStyle="1" w:styleId="MediumShading2-Accent35">
    <w:name w:val="Medium Shading 2 - Accent 35"/>
    <w:basedOn w:val="TableNormal"/>
    <w:next w:val="MediumShading2-Accent3"/>
    <w:uiPriority w:val="99"/>
    <w:rsid w:val="001D21C9"/>
    <w:rPr>
      <w:rFonts w:ascii="Times New Roman" w:eastAsia="Times New Roman" w:hAnsi="Times New Roman"/>
      <w:b/>
      <w:bCs/>
      <w:i/>
      <w:iCs/>
      <w:sz w:val="24"/>
      <w:szCs w:val="2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numbering" w:customStyle="1" w:styleId="NoList112">
    <w:name w:val="No List112"/>
    <w:next w:val="NoList"/>
    <w:uiPriority w:val="99"/>
    <w:semiHidden/>
    <w:unhideWhenUsed/>
    <w:rsid w:val="001D21C9"/>
  </w:style>
  <w:style w:type="numbering" w:customStyle="1" w:styleId="NoList21">
    <w:name w:val="No List21"/>
    <w:next w:val="NoList"/>
    <w:uiPriority w:val="99"/>
    <w:semiHidden/>
    <w:unhideWhenUsed/>
    <w:rsid w:val="001D21C9"/>
  </w:style>
  <w:style w:type="numbering" w:customStyle="1" w:styleId="NoList1111">
    <w:name w:val="No List1111"/>
    <w:next w:val="NoList"/>
    <w:semiHidden/>
    <w:unhideWhenUsed/>
    <w:rsid w:val="001D21C9"/>
  </w:style>
  <w:style w:type="table" w:customStyle="1" w:styleId="MediumShading2-Accent314">
    <w:name w:val="Medium Shading 2 - Accent 314"/>
    <w:basedOn w:val="TableNormal"/>
    <w:next w:val="MediumShading2-Accent3"/>
    <w:uiPriority w:val="99"/>
    <w:rsid w:val="001D21C9"/>
    <w:rPr>
      <w:rFonts w:ascii="Times New Roman" w:eastAsia="Times New Roman" w:hAnsi="Times New Roman"/>
      <w:b/>
      <w:bCs/>
      <w:i/>
      <w:iCs/>
      <w:sz w:val="24"/>
      <w:szCs w:val="2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numbering" w:customStyle="1" w:styleId="NoList11111">
    <w:name w:val="No List11111"/>
    <w:next w:val="NoList"/>
    <w:uiPriority w:val="99"/>
    <w:semiHidden/>
    <w:unhideWhenUsed/>
    <w:rsid w:val="001D21C9"/>
  </w:style>
  <w:style w:type="table" w:customStyle="1" w:styleId="MediumShading2-Accent323">
    <w:name w:val="Medium Shading 2 - Accent 323"/>
    <w:basedOn w:val="TableNormal"/>
    <w:next w:val="MediumShading2-Accent3"/>
    <w:uiPriority w:val="99"/>
    <w:rsid w:val="001D21C9"/>
    <w:rPr>
      <w:rFonts w:ascii="Times New Roman" w:eastAsia="Times New Roman" w:hAnsi="Times New Roman"/>
      <w:b/>
      <w:bCs/>
      <w:i/>
      <w:iCs/>
      <w:sz w:val="24"/>
      <w:szCs w:val="2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MediumShading2-Accent3113">
    <w:name w:val="Medium Shading 2 - Accent 3113"/>
    <w:basedOn w:val="TableNormal"/>
    <w:next w:val="MediumShading2-Accent3"/>
    <w:uiPriority w:val="99"/>
    <w:rsid w:val="001D21C9"/>
    <w:rPr>
      <w:rFonts w:ascii="Times New Roman" w:eastAsia="Times New Roman" w:hAnsi="Times New Roman"/>
      <w:b/>
      <w:bCs/>
      <w:i/>
      <w:iCs/>
      <w:sz w:val="24"/>
      <w:szCs w:val="2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MediumShading2-Accent331">
    <w:name w:val="Medium Shading 2 - Accent 331"/>
    <w:basedOn w:val="TableNormal"/>
    <w:next w:val="MediumShading2-Accent3"/>
    <w:uiPriority w:val="99"/>
    <w:rsid w:val="001D21C9"/>
    <w:rPr>
      <w:rFonts w:ascii="Times New Roman" w:eastAsia="Times New Roman" w:hAnsi="Times New Roman"/>
      <w:b/>
      <w:bCs/>
      <w:i/>
      <w:iCs/>
      <w:sz w:val="24"/>
      <w:szCs w:val="2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MediumShading2-Accent3121">
    <w:name w:val="Medium Shading 2 - Accent 3121"/>
    <w:basedOn w:val="TableNormal"/>
    <w:next w:val="MediumShading2-Accent3"/>
    <w:uiPriority w:val="99"/>
    <w:rsid w:val="001D21C9"/>
    <w:rPr>
      <w:rFonts w:ascii="Times New Roman" w:eastAsia="Times New Roman" w:hAnsi="Times New Roman"/>
      <w:b/>
      <w:bCs/>
      <w:i/>
      <w:iCs/>
      <w:sz w:val="24"/>
      <w:szCs w:val="2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MediumShading2-Accent3213">
    <w:name w:val="Medium Shading 2 - Accent 3213"/>
    <w:basedOn w:val="TableNormal"/>
    <w:next w:val="MediumShading2-Accent3"/>
    <w:uiPriority w:val="99"/>
    <w:rsid w:val="001D21C9"/>
    <w:rPr>
      <w:rFonts w:ascii="Times New Roman" w:eastAsia="Times New Roman" w:hAnsi="Times New Roman"/>
      <w:b/>
      <w:bCs/>
      <w:i/>
      <w:iCs/>
      <w:sz w:val="24"/>
      <w:szCs w:val="2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MediumShading2-Accent31113">
    <w:name w:val="Medium Shading 2 - Accent 31113"/>
    <w:basedOn w:val="TableNormal"/>
    <w:next w:val="MediumShading2-Accent3"/>
    <w:uiPriority w:val="99"/>
    <w:rsid w:val="001D21C9"/>
    <w:rPr>
      <w:rFonts w:ascii="Times New Roman" w:eastAsia="Times New Roman" w:hAnsi="Times New Roman"/>
      <w:b/>
      <w:bCs/>
      <w:i/>
      <w:iCs/>
      <w:sz w:val="24"/>
      <w:szCs w:val="2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MediumShading2-Accent32111">
    <w:name w:val="Medium Shading 2 - Accent 32111"/>
    <w:basedOn w:val="TableNormal"/>
    <w:next w:val="MediumShading2-Accent3"/>
    <w:uiPriority w:val="99"/>
    <w:rsid w:val="001D21C9"/>
    <w:rPr>
      <w:rFonts w:ascii="Times New Roman" w:eastAsia="Times New Roman" w:hAnsi="Times New Roman"/>
      <w:b/>
      <w:bCs/>
      <w:i/>
      <w:iCs/>
      <w:sz w:val="24"/>
      <w:szCs w:val="2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MediumShading2-Accent311111">
    <w:name w:val="Medium Shading 2 - Accent 311111"/>
    <w:basedOn w:val="TableNormal"/>
    <w:next w:val="MediumShading2-Accent3"/>
    <w:uiPriority w:val="99"/>
    <w:rsid w:val="001D21C9"/>
    <w:rPr>
      <w:rFonts w:ascii="Times New Roman" w:eastAsia="Times New Roman" w:hAnsi="Times New Roman"/>
      <w:b/>
      <w:bCs/>
      <w:i/>
      <w:iCs/>
      <w:sz w:val="24"/>
      <w:szCs w:val="2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MediumShading2-Accent341">
    <w:name w:val="Medium Shading 2 - Accent 341"/>
    <w:basedOn w:val="TableNormal"/>
    <w:next w:val="MediumShading2-Accent3"/>
    <w:uiPriority w:val="99"/>
    <w:rsid w:val="001D21C9"/>
    <w:rPr>
      <w:rFonts w:ascii="Times New Roman" w:eastAsia="Times New Roman" w:hAnsi="Times New Roman"/>
      <w:b/>
      <w:bCs/>
      <w:i/>
      <w:iCs/>
      <w:sz w:val="24"/>
      <w:szCs w:val="2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MediumShading2-Accent3131">
    <w:name w:val="Medium Shading 2 - Accent 3131"/>
    <w:basedOn w:val="TableNormal"/>
    <w:next w:val="MediumShading2-Accent3"/>
    <w:uiPriority w:val="99"/>
    <w:rsid w:val="001D21C9"/>
    <w:rPr>
      <w:rFonts w:ascii="Times New Roman" w:eastAsia="Times New Roman" w:hAnsi="Times New Roman"/>
      <w:b/>
      <w:bCs/>
      <w:i/>
      <w:iCs/>
      <w:sz w:val="24"/>
      <w:szCs w:val="2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MediumShading2-Accent3221">
    <w:name w:val="Medium Shading 2 - Accent 3221"/>
    <w:basedOn w:val="TableNormal"/>
    <w:next w:val="MediumShading2-Accent3"/>
    <w:uiPriority w:val="99"/>
    <w:rsid w:val="001D21C9"/>
    <w:rPr>
      <w:rFonts w:ascii="Times New Roman" w:eastAsia="Times New Roman" w:hAnsi="Times New Roman"/>
      <w:b/>
      <w:bCs/>
      <w:i/>
      <w:iCs/>
      <w:sz w:val="24"/>
      <w:szCs w:val="2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MediumShading2-Accent31121">
    <w:name w:val="Medium Shading 2 - Accent 31121"/>
    <w:basedOn w:val="TableNormal"/>
    <w:next w:val="MediumShading2-Accent3"/>
    <w:uiPriority w:val="99"/>
    <w:rsid w:val="001D21C9"/>
    <w:rPr>
      <w:rFonts w:ascii="Times New Roman" w:eastAsia="Times New Roman" w:hAnsi="Times New Roman"/>
      <w:b/>
      <w:bCs/>
      <w:i/>
      <w:iCs/>
      <w:sz w:val="24"/>
      <w:szCs w:val="2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MediumShading2-Accent32121">
    <w:name w:val="Medium Shading 2 - Accent 32121"/>
    <w:basedOn w:val="TableNormal"/>
    <w:next w:val="MediumShading2-Accent3"/>
    <w:uiPriority w:val="99"/>
    <w:rsid w:val="001D21C9"/>
    <w:rPr>
      <w:rFonts w:ascii="Times New Roman" w:eastAsia="Times New Roman" w:hAnsi="Times New Roman"/>
      <w:b/>
      <w:bCs/>
      <w:i/>
      <w:iCs/>
      <w:sz w:val="24"/>
      <w:szCs w:val="2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MediumShading2-Accent311121">
    <w:name w:val="Medium Shading 2 - Accent 311121"/>
    <w:basedOn w:val="TableNormal"/>
    <w:next w:val="MediumShading2-Accent3"/>
    <w:uiPriority w:val="99"/>
    <w:rsid w:val="001D21C9"/>
    <w:rPr>
      <w:rFonts w:ascii="Times New Roman" w:eastAsia="Times New Roman" w:hAnsi="Times New Roman"/>
      <w:b/>
      <w:bCs/>
      <w:i/>
      <w:iCs/>
      <w:sz w:val="24"/>
      <w:szCs w:val="2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NoSpacing">
    <w:name w:val="No Spacing"/>
    <w:uiPriority w:val="1"/>
    <w:qFormat/>
    <w:rsid w:val="001D21C9"/>
    <w:rPr>
      <w:rFonts w:ascii="Calibri" w:hAnsi="Calibri"/>
      <w:sz w:val="22"/>
      <w:szCs w:val="22"/>
    </w:rPr>
  </w:style>
  <w:style w:type="paragraph" w:styleId="ListParagraph">
    <w:name w:val="List Paragraph"/>
    <w:basedOn w:val="Normal"/>
    <w:uiPriority w:val="34"/>
    <w:qFormat/>
    <w:rsid w:val="001D21C9"/>
    <w:pPr>
      <w:ind w:left="720"/>
      <w:contextualSpacing/>
    </w:pPr>
    <w:rPr>
      <w:rFonts w:ascii="Arial" w:eastAsia="Calibri" w:hAnsi="Arial"/>
      <w:sz w:val="18"/>
      <w:szCs w:val="22"/>
    </w:rPr>
  </w:style>
  <w:style w:type="character" w:customStyle="1" w:styleId="BalloonTextChar1">
    <w:name w:val="Balloon Text Char1"/>
    <w:uiPriority w:val="99"/>
    <w:semiHidden/>
    <w:rsid w:val="001D21C9"/>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558607">
      <w:bodyDiv w:val="1"/>
      <w:marLeft w:val="0"/>
      <w:marRight w:val="0"/>
      <w:marTop w:val="0"/>
      <w:marBottom w:val="0"/>
      <w:divBdr>
        <w:top w:val="none" w:sz="0" w:space="0" w:color="auto"/>
        <w:left w:val="none" w:sz="0" w:space="0" w:color="auto"/>
        <w:bottom w:val="none" w:sz="0" w:space="0" w:color="auto"/>
        <w:right w:val="none" w:sz="0" w:space="0" w:color="auto"/>
      </w:divBdr>
    </w:div>
    <w:div w:id="283385464">
      <w:bodyDiv w:val="1"/>
      <w:marLeft w:val="0"/>
      <w:marRight w:val="0"/>
      <w:marTop w:val="0"/>
      <w:marBottom w:val="0"/>
      <w:divBdr>
        <w:top w:val="none" w:sz="0" w:space="0" w:color="auto"/>
        <w:left w:val="none" w:sz="0" w:space="0" w:color="auto"/>
        <w:bottom w:val="none" w:sz="0" w:space="0" w:color="auto"/>
        <w:right w:val="none" w:sz="0" w:space="0" w:color="auto"/>
      </w:divBdr>
    </w:div>
    <w:div w:id="351348774">
      <w:bodyDiv w:val="1"/>
      <w:marLeft w:val="0"/>
      <w:marRight w:val="0"/>
      <w:marTop w:val="0"/>
      <w:marBottom w:val="0"/>
      <w:divBdr>
        <w:top w:val="none" w:sz="0" w:space="0" w:color="auto"/>
        <w:left w:val="none" w:sz="0" w:space="0" w:color="auto"/>
        <w:bottom w:val="none" w:sz="0" w:space="0" w:color="auto"/>
        <w:right w:val="none" w:sz="0" w:space="0" w:color="auto"/>
      </w:divBdr>
    </w:div>
    <w:div w:id="489061043">
      <w:bodyDiv w:val="1"/>
      <w:marLeft w:val="0"/>
      <w:marRight w:val="0"/>
      <w:marTop w:val="0"/>
      <w:marBottom w:val="0"/>
      <w:divBdr>
        <w:top w:val="none" w:sz="0" w:space="0" w:color="auto"/>
        <w:left w:val="none" w:sz="0" w:space="0" w:color="auto"/>
        <w:bottom w:val="none" w:sz="0" w:space="0" w:color="auto"/>
        <w:right w:val="none" w:sz="0" w:space="0" w:color="auto"/>
      </w:divBdr>
    </w:div>
    <w:div w:id="639769051">
      <w:bodyDiv w:val="1"/>
      <w:marLeft w:val="0"/>
      <w:marRight w:val="0"/>
      <w:marTop w:val="0"/>
      <w:marBottom w:val="0"/>
      <w:divBdr>
        <w:top w:val="none" w:sz="0" w:space="0" w:color="auto"/>
        <w:left w:val="none" w:sz="0" w:space="0" w:color="auto"/>
        <w:bottom w:val="none" w:sz="0" w:space="0" w:color="auto"/>
        <w:right w:val="none" w:sz="0" w:space="0" w:color="auto"/>
      </w:divBdr>
    </w:div>
    <w:div w:id="746651741">
      <w:bodyDiv w:val="1"/>
      <w:marLeft w:val="0"/>
      <w:marRight w:val="0"/>
      <w:marTop w:val="0"/>
      <w:marBottom w:val="0"/>
      <w:divBdr>
        <w:top w:val="none" w:sz="0" w:space="0" w:color="auto"/>
        <w:left w:val="none" w:sz="0" w:space="0" w:color="auto"/>
        <w:bottom w:val="none" w:sz="0" w:space="0" w:color="auto"/>
        <w:right w:val="none" w:sz="0" w:space="0" w:color="auto"/>
      </w:divBdr>
    </w:div>
    <w:div w:id="907881943">
      <w:bodyDiv w:val="1"/>
      <w:marLeft w:val="0"/>
      <w:marRight w:val="0"/>
      <w:marTop w:val="0"/>
      <w:marBottom w:val="0"/>
      <w:divBdr>
        <w:top w:val="none" w:sz="0" w:space="0" w:color="auto"/>
        <w:left w:val="none" w:sz="0" w:space="0" w:color="auto"/>
        <w:bottom w:val="none" w:sz="0" w:space="0" w:color="auto"/>
        <w:right w:val="none" w:sz="0" w:space="0" w:color="auto"/>
      </w:divBdr>
    </w:div>
    <w:div w:id="984164468">
      <w:bodyDiv w:val="1"/>
      <w:marLeft w:val="0"/>
      <w:marRight w:val="0"/>
      <w:marTop w:val="0"/>
      <w:marBottom w:val="0"/>
      <w:divBdr>
        <w:top w:val="none" w:sz="0" w:space="0" w:color="auto"/>
        <w:left w:val="none" w:sz="0" w:space="0" w:color="auto"/>
        <w:bottom w:val="none" w:sz="0" w:space="0" w:color="auto"/>
        <w:right w:val="none" w:sz="0" w:space="0" w:color="auto"/>
      </w:divBdr>
    </w:div>
    <w:div w:id="1746606484">
      <w:bodyDiv w:val="1"/>
      <w:marLeft w:val="0"/>
      <w:marRight w:val="0"/>
      <w:marTop w:val="0"/>
      <w:marBottom w:val="0"/>
      <w:divBdr>
        <w:top w:val="none" w:sz="0" w:space="0" w:color="auto"/>
        <w:left w:val="none" w:sz="0" w:space="0" w:color="auto"/>
        <w:bottom w:val="none" w:sz="0" w:space="0" w:color="auto"/>
        <w:right w:val="none" w:sz="0" w:space="0" w:color="auto"/>
      </w:divBdr>
    </w:div>
    <w:div w:id="1789159588">
      <w:bodyDiv w:val="1"/>
      <w:marLeft w:val="0"/>
      <w:marRight w:val="0"/>
      <w:marTop w:val="0"/>
      <w:marBottom w:val="0"/>
      <w:divBdr>
        <w:top w:val="none" w:sz="0" w:space="0" w:color="auto"/>
        <w:left w:val="none" w:sz="0" w:space="0" w:color="auto"/>
        <w:bottom w:val="none" w:sz="0" w:space="0" w:color="auto"/>
        <w:right w:val="none" w:sz="0" w:space="0" w:color="auto"/>
      </w:divBdr>
    </w:div>
    <w:div w:id="1794786027">
      <w:bodyDiv w:val="1"/>
      <w:marLeft w:val="0"/>
      <w:marRight w:val="0"/>
      <w:marTop w:val="0"/>
      <w:marBottom w:val="0"/>
      <w:divBdr>
        <w:top w:val="none" w:sz="0" w:space="0" w:color="auto"/>
        <w:left w:val="none" w:sz="0" w:space="0" w:color="auto"/>
        <w:bottom w:val="none" w:sz="0" w:space="0" w:color="auto"/>
        <w:right w:val="none" w:sz="0" w:space="0" w:color="auto"/>
      </w:divBdr>
    </w:div>
    <w:div w:id="2134246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D61C26-3C4E-4089-96B9-4A1AEF01A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1110</Words>
  <Characters>6333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Johns Hopkins School of Public Health</Company>
  <LinksUpToDate>false</LinksUpToDate>
  <CharactersWithSpaces>7429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RFW</dc:creator>
  <cp:lastModifiedBy>Ratnamala Khopade</cp:lastModifiedBy>
  <cp:revision>5</cp:revision>
  <cp:lastPrinted>2013-03-25T15:55:00Z</cp:lastPrinted>
  <dcterms:created xsi:type="dcterms:W3CDTF">2013-03-25T16:11:00Z</dcterms:created>
  <dcterms:modified xsi:type="dcterms:W3CDTF">2013-04-23T10:11:00Z</dcterms:modified>
</cp:coreProperties>
</file>