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2" w:rsidRPr="000F2880" w:rsidRDefault="00786192" w:rsidP="00786192">
      <w:pPr>
        <w:rPr>
          <w:rFonts w:ascii="Century Gothic" w:hAnsi="Century Gothic"/>
          <w:b/>
          <w:sz w:val="24"/>
        </w:rPr>
      </w:pPr>
      <w:r w:rsidRPr="000F2880">
        <w:rPr>
          <w:rFonts w:ascii="Century Gothic" w:hAnsi="Century Gothic"/>
          <w:b/>
          <w:sz w:val="24"/>
        </w:rPr>
        <w:t xml:space="preserve">Grade 3     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 xml:space="preserve">       Practical </w:t>
      </w:r>
      <w:r w:rsidRPr="000F2880">
        <w:rPr>
          <w:rFonts w:ascii="Century Gothic" w:hAnsi="Century Gothic"/>
          <w:b/>
          <w:sz w:val="24"/>
        </w:rPr>
        <w:t>Arts</w:t>
      </w:r>
    </w:p>
    <w:p w:rsidR="00786192" w:rsidRPr="000F2880" w:rsidRDefault="00786192" w:rsidP="00786192">
      <w:pPr>
        <w:rPr>
          <w:rFonts w:ascii="Century Gothic" w:hAnsi="Century Gothic"/>
          <w:b/>
          <w:sz w:val="24"/>
        </w:rPr>
      </w:pPr>
      <w:r w:rsidRPr="000F2880">
        <w:rPr>
          <w:rFonts w:ascii="Century Gothic" w:hAnsi="Century Gothic"/>
          <w:b/>
          <w:sz w:val="24"/>
        </w:rPr>
        <w:t xml:space="preserve">                           Marking   Guide</w:t>
      </w:r>
    </w:p>
    <w:p w:rsidR="00786192" w:rsidRPr="000F2880" w:rsidRDefault="00786192" w:rsidP="00786192">
      <w:pPr>
        <w:rPr>
          <w:rFonts w:ascii="Century Gothic" w:hAnsi="Century Gothic"/>
          <w:b/>
          <w:sz w:val="24"/>
        </w:rPr>
      </w:pPr>
      <w:r w:rsidRPr="000F2880">
        <w:rPr>
          <w:rFonts w:ascii="Century Gothic" w:hAnsi="Century Gothic"/>
          <w:b/>
          <w:sz w:val="24"/>
        </w:rPr>
        <w:t>Section A</w:t>
      </w:r>
    </w:p>
    <w:p w:rsidR="00786192" w:rsidRDefault="00786192" w:rsidP="00786192">
      <w:pPr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Garden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Insects 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Diseases 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Environment 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Harmful 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Water 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Control 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Sunny 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Pest </w:t>
      </w:r>
    </w:p>
    <w:p w:rsidR="00786192" w:rsidRDefault="00786192" w:rsidP="0078619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Soil </w:t>
      </w:r>
    </w:p>
    <w:p w:rsidR="00786192" w:rsidRDefault="00786192" w:rsidP="00786192">
      <w:pPr>
        <w:pStyle w:val="ListParagraph"/>
        <w:rPr>
          <w:rFonts w:ascii="Century Gothic" w:hAnsi="Century Gothic"/>
          <w:sz w:val="24"/>
        </w:rPr>
      </w:pPr>
    </w:p>
    <w:p w:rsidR="00786192" w:rsidRPr="00786192" w:rsidRDefault="00786192" w:rsidP="00786192">
      <w:pPr>
        <w:pStyle w:val="ListParagraph"/>
        <w:rPr>
          <w:rFonts w:ascii="Century Gothic" w:hAnsi="Century Gothic"/>
          <w:b/>
          <w:sz w:val="24"/>
        </w:rPr>
      </w:pPr>
    </w:p>
    <w:p w:rsidR="00786192" w:rsidRPr="00786192" w:rsidRDefault="00786192" w:rsidP="00786192">
      <w:pPr>
        <w:rPr>
          <w:rFonts w:ascii="Century Gothic" w:hAnsi="Century Gothic"/>
          <w:b/>
          <w:sz w:val="24"/>
        </w:rPr>
      </w:pPr>
      <w:r w:rsidRPr="00786192">
        <w:rPr>
          <w:rFonts w:ascii="Century Gothic" w:hAnsi="Century Gothic"/>
          <w:b/>
          <w:sz w:val="24"/>
        </w:rPr>
        <w:t xml:space="preserve">Section B </w:t>
      </w:r>
    </w:p>
    <w:p w:rsidR="00786192" w:rsidRDefault="00786192" w:rsidP="0078619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2</w:t>
      </w:r>
    </w:p>
    <w:p w:rsidR="00786192" w:rsidRDefault="00786192" w:rsidP="0078619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True </w:t>
      </w:r>
    </w:p>
    <w:p w:rsidR="00786192" w:rsidRDefault="00786192" w:rsidP="0078619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True </w:t>
      </w:r>
    </w:p>
    <w:p w:rsidR="00786192" w:rsidRDefault="00786192" w:rsidP="0078619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True </w:t>
      </w:r>
    </w:p>
    <w:p w:rsidR="00786192" w:rsidRDefault="00786192" w:rsidP="0078619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False </w:t>
      </w:r>
    </w:p>
    <w:p w:rsidR="00786192" w:rsidRDefault="00786192" w:rsidP="0078619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True </w:t>
      </w:r>
    </w:p>
    <w:p w:rsidR="00786192" w:rsidRDefault="00786192" w:rsidP="00786192">
      <w:pPr>
        <w:pStyle w:val="ListParagraph"/>
        <w:rPr>
          <w:rFonts w:ascii="Century Gothic" w:hAnsi="Century Gothic"/>
          <w:sz w:val="24"/>
        </w:rPr>
      </w:pPr>
    </w:p>
    <w:p w:rsidR="00786192" w:rsidRPr="00786192" w:rsidRDefault="00786192" w:rsidP="00786192">
      <w:pPr>
        <w:rPr>
          <w:rFonts w:ascii="Century Gothic" w:hAnsi="Century Gothic"/>
          <w:sz w:val="24"/>
        </w:rPr>
      </w:pPr>
      <w:r w:rsidRPr="00786192">
        <w:rPr>
          <w:rFonts w:ascii="Century Gothic" w:hAnsi="Century Gothic"/>
          <w:sz w:val="24"/>
        </w:rPr>
        <w:t>The pupil should draw the right garden tool.</w:t>
      </w:r>
    </w:p>
    <w:p w:rsidR="00786192" w:rsidRDefault="00786192" w:rsidP="00786192">
      <w:pPr>
        <w:pStyle w:val="ListParagraph"/>
        <w:ind w:left="108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080"/>
        <w:rPr>
          <w:rFonts w:ascii="Century Gothic" w:hAnsi="Century Gothic"/>
          <w:sz w:val="24"/>
        </w:rPr>
      </w:pPr>
    </w:p>
    <w:p w:rsidR="00786192" w:rsidRPr="00786192" w:rsidRDefault="00786192" w:rsidP="00786192">
      <w:pPr>
        <w:rPr>
          <w:rFonts w:ascii="Century Gothic" w:hAnsi="Century Gothic"/>
          <w:b/>
          <w:sz w:val="24"/>
        </w:rPr>
      </w:pPr>
      <w:r w:rsidRPr="00786192">
        <w:rPr>
          <w:rFonts w:ascii="Century Gothic" w:hAnsi="Century Gothic"/>
          <w:b/>
          <w:sz w:val="24"/>
        </w:rPr>
        <w:t xml:space="preserve">Section C </w:t>
      </w:r>
    </w:p>
    <w:p w:rsidR="00786192" w:rsidRDefault="00786192" w:rsidP="00786192">
      <w:pPr>
        <w:pStyle w:val="ListParagraph"/>
        <w:ind w:left="108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79"/>
        <w:gridCol w:w="3957"/>
      </w:tblGrid>
      <w:tr w:rsidR="00786192" w:rsidTr="002D5A61">
        <w:tc>
          <w:tcPr>
            <w:tcW w:w="4508" w:type="dxa"/>
          </w:tcPr>
          <w:p w:rsidR="00786192" w:rsidRDefault="00786192" w:rsidP="002D5A6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Tool s </w:t>
            </w:r>
          </w:p>
        </w:tc>
        <w:tc>
          <w:tcPr>
            <w:tcW w:w="4508" w:type="dxa"/>
          </w:tcPr>
          <w:p w:rsidR="00786192" w:rsidRDefault="00786192" w:rsidP="002D5A6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Use </w:t>
            </w:r>
          </w:p>
        </w:tc>
      </w:tr>
      <w:tr w:rsidR="00786192" w:rsidTr="002D5A61">
        <w:tc>
          <w:tcPr>
            <w:tcW w:w="4508" w:type="dxa"/>
          </w:tcPr>
          <w:p w:rsidR="00786192" w:rsidRDefault="00786192" w:rsidP="007861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Hoe </w:t>
            </w:r>
          </w:p>
          <w:p w:rsidR="00786192" w:rsidRDefault="00786192" w:rsidP="002D5A61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786192" w:rsidRDefault="00786192" w:rsidP="002D5A6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Used for weeding</w:t>
            </w:r>
          </w:p>
        </w:tc>
      </w:tr>
      <w:tr w:rsidR="00786192" w:rsidTr="002D5A61">
        <w:tc>
          <w:tcPr>
            <w:tcW w:w="4508" w:type="dxa"/>
          </w:tcPr>
          <w:p w:rsidR="00786192" w:rsidRDefault="00786192" w:rsidP="007861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Slashed </w:t>
            </w:r>
          </w:p>
        </w:tc>
        <w:tc>
          <w:tcPr>
            <w:tcW w:w="4508" w:type="dxa"/>
          </w:tcPr>
          <w:p w:rsidR="00786192" w:rsidRDefault="00786192" w:rsidP="002D5A6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Used to cut grass</w:t>
            </w:r>
          </w:p>
        </w:tc>
      </w:tr>
      <w:tr w:rsidR="00786192" w:rsidTr="002D5A61">
        <w:tc>
          <w:tcPr>
            <w:tcW w:w="4508" w:type="dxa"/>
          </w:tcPr>
          <w:p w:rsidR="00786192" w:rsidRDefault="00786192" w:rsidP="007861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Bush knife </w:t>
            </w:r>
          </w:p>
        </w:tc>
        <w:tc>
          <w:tcPr>
            <w:tcW w:w="4508" w:type="dxa"/>
          </w:tcPr>
          <w:p w:rsidR="00786192" w:rsidRDefault="00786192" w:rsidP="002D5A6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Used for cutting trees</w:t>
            </w:r>
          </w:p>
        </w:tc>
      </w:tr>
      <w:tr w:rsidR="00786192" w:rsidTr="002D5A61">
        <w:tc>
          <w:tcPr>
            <w:tcW w:w="4508" w:type="dxa"/>
          </w:tcPr>
          <w:p w:rsidR="00786192" w:rsidRDefault="00786192" w:rsidP="007861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Spade </w:t>
            </w:r>
          </w:p>
        </w:tc>
        <w:tc>
          <w:tcPr>
            <w:tcW w:w="4508" w:type="dxa"/>
          </w:tcPr>
          <w:p w:rsidR="00786192" w:rsidRDefault="00786192" w:rsidP="002D5A6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Used for cleaning the land</w:t>
            </w:r>
          </w:p>
        </w:tc>
      </w:tr>
      <w:tr w:rsidR="00786192" w:rsidTr="002D5A61">
        <w:tc>
          <w:tcPr>
            <w:tcW w:w="4508" w:type="dxa"/>
          </w:tcPr>
          <w:p w:rsidR="00786192" w:rsidRDefault="00786192" w:rsidP="007861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Tape measure</w:t>
            </w:r>
          </w:p>
        </w:tc>
        <w:tc>
          <w:tcPr>
            <w:tcW w:w="4508" w:type="dxa"/>
          </w:tcPr>
          <w:p w:rsidR="00786192" w:rsidRDefault="00786192" w:rsidP="002D5A6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Used for taking measurement </w:t>
            </w:r>
          </w:p>
        </w:tc>
      </w:tr>
    </w:tbl>
    <w:p w:rsidR="00786192" w:rsidRDefault="00786192" w:rsidP="00786192">
      <w:pPr>
        <w:pStyle w:val="ListParagraph"/>
        <w:ind w:left="108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080"/>
        <w:rPr>
          <w:rFonts w:ascii="Century Gothic" w:hAnsi="Century Gothic"/>
          <w:sz w:val="24"/>
        </w:rPr>
      </w:pPr>
    </w:p>
    <w:p w:rsidR="00786192" w:rsidRPr="00786192" w:rsidRDefault="00786192" w:rsidP="00786192">
      <w:pPr>
        <w:rPr>
          <w:rFonts w:ascii="Century Gothic" w:hAnsi="Century Gothic"/>
          <w:b/>
          <w:sz w:val="24"/>
        </w:rPr>
      </w:pPr>
      <w:r w:rsidRPr="00786192">
        <w:rPr>
          <w:rFonts w:ascii="Century Gothic" w:hAnsi="Century Gothic"/>
          <w:b/>
          <w:sz w:val="24"/>
        </w:rPr>
        <w:lastRenderedPageBreak/>
        <w:t>Section D</w:t>
      </w:r>
    </w:p>
    <w:p w:rsidR="00786192" w:rsidRDefault="00786192" w:rsidP="0078619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A. Yes   .B. </w:t>
      </w:r>
      <w:proofErr w:type="gramStart"/>
      <w:r>
        <w:rPr>
          <w:rFonts w:ascii="Century Gothic" w:hAnsi="Century Gothic"/>
          <w:sz w:val="24"/>
        </w:rPr>
        <w:t>No  .</w:t>
      </w:r>
      <w:proofErr w:type="gramEnd"/>
      <w:r>
        <w:rPr>
          <w:rFonts w:ascii="Century Gothic" w:hAnsi="Century Gothic"/>
          <w:sz w:val="24"/>
        </w:rPr>
        <w:t xml:space="preserve">C. </w:t>
      </w:r>
      <w:proofErr w:type="gramStart"/>
      <w:r>
        <w:rPr>
          <w:rFonts w:ascii="Century Gothic" w:hAnsi="Century Gothic"/>
          <w:sz w:val="24"/>
        </w:rPr>
        <w:t>No  .</w:t>
      </w:r>
      <w:proofErr w:type="gramEnd"/>
      <w:r>
        <w:rPr>
          <w:rFonts w:ascii="Century Gothic" w:hAnsi="Century Gothic"/>
          <w:sz w:val="24"/>
        </w:rPr>
        <w:t xml:space="preserve">D. </w:t>
      </w:r>
      <w:proofErr w:type="gramStart"/>
      <w:r>
        <w:rPr>
          <w:rFonts w:ascii="Century Gothic" w:hAnsi="Century Gothic"/>
          <w:sz w:val="24"/>
        </w:rPr>
        <w:t>Yes  .</w:t>
      </w:r>
      <w:proofErr w:type="gramEnd"/>
      <w:r>
        <w:rPr>
          <w:rFonts w:ascii="Century Gothic" w:hAnsi="Century Gothic"/>
          <w:sz w:val="24"/>
        </w:rPr>
        <w:t xml:space="preserve">E. </w:t>
      </w:r>
      <w:proofErr w:type="gramStart"/>
      <w:r>
        <w:rPr>
          <w:rFonts w:ascii="Century Gothic" w:hAnsi="Century Gothic"/>
          <w:sz w:val="24"/>
        </w:rPr>
        <w:t>No  .</w:t>
      </w:r>
      <w:proofErr w:type="gramEnd"/>
      <w:r>
        <w:rPr>
          <w:rFonts w:ascii="Century Gothic" w:hAnsi="Century Gothic"/>
          <w:sz w:val="24"/>
        </w:rPr>
        <w:t>F. Yes</w:t>
      </w: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B. Soap</w:t>
      </w: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C. Water</w:t>
      </w: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D. Broom</w:t>
      </w: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E. Cloths</w:t>
      </w: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F. Mop</w:t>
      </w:r>
    </w:p>
    <w:p w:rsidR="00786192" w:rsidRDefault="00786192" w:rsidP="00786192">
      <w:pPr>
        <w:pStyle w:val="ListParagraph"/>
        <w:ind w:left="1080"/>
        <w:rPr>
          <w:rFonts w:ascii="Century Gothic" w:hAnsi="Century Gothic"/>
          <w:sz w:val="24"/>
        </w:rPr>
      </w:pPr>
    </w:p>
    <w:p w:rsidR="00786192" w:rsidRDefault="00786192" w:rsidP="00786192">
      <w:pPr>
        <w:rPr>
          <w:rFonts w:ascii="Century Gothic" w:hAnsi="Century Gothic"/>
          <w:b/>
          <w:sz w:val="24"/>
        </w:rPr>
      </w:pPr>
      <w:r w:rsidRPr="00786192">
        <w:rPr>
          <w:rFonts w:ascii="Century Gothic" w:hAnsi="Century Gothic"/>
          <w:b/>
          <w:sz w:val="24"/>
        </w:rPr>
        <w:t>Section E</w:t>
      </w:r>
    </w:p>
    <w:p w:rsidR="00786192" w:rsidRPr="00786192" w:rsidRDefault="00786192" w:rsidP="00786192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bookmarkStart w:id="0" w:name="_GoBack"/>
      <w:bookmarkEnd w:id="0"/>
    </w:p>
    <w:p w:rsidR="00786192" w:rsidRDefault="00786192" w:rsidP="0078619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___________________________________8cm</w:t>
      </w:r>
    </w:p>
    <w:p w:rsidR="00786192" w:rsidRDefault="00786192" w:rsidP="0078619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_______________________________________________10cm</w:t>
      </w:r>
    </w:p>
    <w:p w:rsidR="00786192" w:rsidRDefault="00786192" w:rsidP="0078619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_______________________________7cm</w:t>
      </w:r>
    </w:p>
    <w:p w:rsidR="00786192" w:rsidRDefault="00786192" w:rsidP="0078619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________________2cm</w:t>
      </w:r>
    </w:p>
    <w:p w:rsidR="00786192" w:rsidRDefault="00786192" w:rsidP="0078619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______________________________________________________________15cm</w:t>
      </w:r>
    </w:p>
    <w:p w:rsidR="00786192" w:rsidRDefault="00786192" w:rsidP="00786192">
      <w:pPr>
        <w:pStyle w:val="ListParagraph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Any animal</w:t>
      </w: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Default="00786192" w:rsidP="00786192">
      <w:pPr>
        <w:pStyle w:val="ListParagraph"/>
        <w:ind w:left="1440"/>
        <w:rPr>
          <w:rFonts w:ascii="Century Gothic" w:hAnsi="Century Gothic"/>
          <w:sz w:val="24"/>
        </w:rPr>
      </w:pPr>
    </w:p>
    <w:p w:rsidR="00786192" w:rsidRPr="000F2880" w:rsidRDefault="00786192" w:rsidP="00786192">
      <w:pPr>
        <w:rPr>
          <w:rFonts w:ascii="Century Gothic" w:hAnsi="Century Gothic"/>
          <w:sz w:val="24"/>
        </w:rPr>
      </w:pPr>
    </w:p>
    <w:p w:rsidR="00907D4C" w:rsidRDefault="00907D4C"/>
    <w:sectPr w:rsidR="0090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11E9"/>
    <w:multiLevelType w:val="hybridMultilevel"/>
    <w:tmpl w:val="B36E1B6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1088"/>
    <w:multiLevelType w:val="hybridMultilevel"/>
    <w:tmpl w:val="659ED3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E93"/>
    <w:multiLevelType w:val="hybridMultilevel"/>
    <w:tmpl w:val="642A3CAA"/>
    <w:lvl w:ilvl="0" w:tplc="0A7EE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85853"/>
    <w:multiLevelType w:val="hybridMultilevel"/>
    <w:tmpl w:val="3746DC92"/>
    <w:lvl w:ilvl="0" w:tplc="87205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21F54"/>
    <w:multiLevelType w:val="hybridMultilevel"/>
    <w:tmpl w:val="94B2DD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0884"/>
    <w:multiLevelType w:val="hybridMultilevel"/>
    <w:tmpl w:val="3674560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14C80"/>
    <w:multiLevelType w:val="hybridMultilevel"/>
    <w:tmpl w:val="BB0063D2"/>
    <w:lvl w:ilvl="0" w:tplc="094AD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CD2B94"/>
    <w:multiLevelType w:val="hybridMultilevel"/>
    <w:tmpl w:val="AB3EE6A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2"/>
    <w:rsid w:val="00786192"/>
    <w:rsid w:val="009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5ABE-930A-45CE-BF56-829D615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92"/>
    <w:pPr>
      <w:ind w:left="720"/>
      <w:contextualSpacing/>
    </w:pPr>
  </w:style>
  <w:style w:type="table" w:styleId="TableGrid">
    <w:name w:val="Table Grid"/>
    <w:basedOn w:val="TableNormal"/>
    <w:uiPriority w:val="39"/>
    <w:rsid w:val="0078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Swaziland Post &amp; Telecom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2014-08-05T21:13:00Z</dcterms:created>
  <dcterms:modified xsi:type="dcterms:W3CDTF">2014-08-05T21:15:00Z</dcterms:modified>
</cp:coreProperties>
</file>