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EF63" w14:textId="619229FA" w:rsidR="003B4B91" w:rsidRDefault="003B4B91">
      <w:pPr>
        <w:pStyle w:val="Normal1"/>
        <w:spacing w:line="360" w:lineRule="auto"/>
        <w:rPr>
          <w:rFonts w:ascii="Roboto" w:hAnsi="Roboto" w:cs="Roboto"/>
          <w:sz w:val="24"/>
          <w:szCs w:val="24"/>
        </w:rPr>
      </w:pPr>
      <w:r>
        <w:rPr>
          <w:noProof/>
        </w:rPr>
        <w:drawing>
          <wp:anchor distT="114300" distB="114300" distL="114300" distR="114300" simplePos="0" relativeHeight="251659264" behindDoc="0" locked="0" layoutInCell="1" allowOverlap="1" wp14:anchorId="639D3E71" wp14:editId="6B877298">
            <wp:simplePos x="0" y="0"/>
            <wp:positionH relativeFrom="page">
              <wp:posOffset>1230406</wp:posOffset>
            </wp:positionH>
            <wp:positionV relativeFrom="page">
              <wp:posOffset>552413</wp:posOffset>
            </wp:positionV>
            <wp:extent cx="5943600" cy="889000"/>
            <wp:effectExtent l="0" t="0" r="0" b="0"/>
            <wp:wrapTopAndBottom/>
            <wp:docPr id="17"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89000"/>
                    </a:xfrm>
                    <a:prstGeom prst="rect">
                      <a:avLst/>
                    </a:prstGeom>
                    <a:noFill/>
                  </pic:spPr>
                </pic:pic>
              </a:graphicData>
            </a:graphic>
            <wp14:sizeRelH relativeFrom="page">
              <wp14:pctWidth>0</wp14:pctWidth>
            </wp14:sizeRelH>
            <wp14:sizeRelV relativeFrom="page">
              <wp14:pctHeight>0</wp14:pctHeight>
            </wp14:sizeRelV>
          </wp:anchor>
        </w:drawing>
      </w:r>
    </w:p>
    <w:p w14:paraId="0F370176" w14:textId="77777777" w:rsidR="003B4B91" w:rsidRDefault="003B4B91" w:rsidP="003B4B91">
      <w:pPr>
        <w:spacing w:line="240" w:lineRule="auto"/>
        <w:rPr>
          <w:b/>
          <w:sz w:val="48"/>
          <w:szCs w:val="48"/>
        </w:rPr>
      </w:pPr>
    </w:p>
    <w:p w14:paraId="2D00A091" w14:textId="77777777" w:rsidR="003B4B91" w:rsidRDefault="003B4B91" w:rsidP="003B4B91">
      <w:pPr>
        <w:spacing w:line="240" w:lineRule="auto"/>
        <w:rPr>
          <w:b/>
          <w:sz w:val="48"/>
          <w:szCs w:val="48"/>
        </w:rPr>
      </w:pPr>
    </w:p>
    <w:p w14:paraId="77C52EA1" w14:textId="3DA1F49A" w:rsidR="003B4B91" w:rsidRDefault="003B4B91" w:rsidP="003B4B91">
      <w:pPr>
        <w:spacing w:line="240" w:lineRule="auto"/>
        <w:rPr>
          <w:b/>
          <w:sz w:val="48"/>
          <w:szCs w:val="48"/>
        </w:rPr>
      </w:pPr>
      <w:r>
        <w:rPr>
          <w:b/>
          <w:sz w:val="48"/>
          <w:szCs w:val="48"/>
        </w:rPr>
        <w:t xml:space="preserve">Active Learning Project Exploring the Functionalities, Data and Interfaces of </w:t>
      </w:r>
      <w:r w:rsidR="00C86578">
        <w:rPr>
          <w:b/>
          <w:sz w:val="48"/>
          <w:szCs w:val="48"/>
        </w:rPr>
        <w:t xml:space="preserve">a </w:t>
      </w:r>
      <w:r>
        <w:rPr>
          <w:b/>
          <w:sz w:val="48"/>
          <w:szCs w:val="48"/>
        </w:rPr>
        <w:t>Modern Online Advertising System</w:t>
      </w:r>
    </w:p>
    <w:p w14:paraId="629AC169" w14:textId="671C95B5" w:rsidR="003B4B91" w:rsidRDefault="003B4B91" w:rsidP="003B4B91">
      <w:pPr>
        <w:pStyle w:val="Normal1"/>
        <w:jc w:val="center"/>
      </w:pPr>
      <w:r>
        <w:t xml:space="preserve">Authored by: Grace </w:t>
      </w:r>
      <w:proofErr w:type="spellStart"/>
      <w:r>
        <w:t>Chuan</w:t>
      </w:r>
      <w:proofErr w:type="spellEnd"/>
      <w:r>
        <w:t xml:space="preserve">, Emily Jiang, and Bhavik </w:t>
      </w:r>
      <w:proofErr w:type="spellStart"/>
      <w:r>
        <w:t>Nagda</w:t>
      </w:r>
      <w:proofErr w:type="spellEnd"/>
    </w:p>
    <w:p w14:paraId="65FABAC6" w14:textId="77777777" w:rsidR="003B4B91" w:rsidRDefault="003B4B91" w:rsidP="003B4B91">
      <w:pPr>
        <w:spacing w:line="240" w:lineRule="auto"/>
        <w:rPr>
          <w:b/>
          <w:sz w:val="48"/>
          <w:szCs w:val="48"/>
        </w:rPr>
      </w:pPr>
    </w:p>
    <w:p w14:paraId="5EDC31C4" w14:textId="77777777" w:rsidR="003B4B91" w:rsidRPr="00B809AB" w:rsidRDefault="003B4B91" w:rsidP="003B4B91">
      <w:pPr>
        <w:spacing w:line="240" w:lineRule="auto"/>
      </w:pPr>
      <w:r>
        <w:rPr>
          <w:b/>
          <w:sz w:val="48"/>
          <w:szCs w:val="48"/>
        </w:rPr>
        <w:t>Associated MIT SERC Case Study:</w:t>
      </w:r>
    </w:p>
    <w:p w14:paraId="5EB88F7E" w14:textId="77777777" w:rsidR="003B4B91" w:rsidRDefault="003B4B91" w:rsidP="003B4B91">
      <w:pPr>
        <w:spacing w:line="240" w:lineRule="auto"/>
        <w:rPr>
          <w:rStyle w:val="Hyperlink"/>
        </w:rPr>
      </w:pPr>
      <w:r>
        <w:fldChar w:fldCharType="begin"/>
      </w:r>
      <w:r>
        <w:instrText xml:space="preserve"> HYPERLINK "https://mit-serc.pubpub.org/pub/identity-advertising-and-algorithmic-targeting" \o "Identity, Advertising, and Algorithmic Targeting: Or How (Not) to Target Your \“Ideal User\”" </w:instrText>
      </w:r>
      <w:r>
        <w:fldChar w:fldCharType="separate"/>
      </w:r>
    </w:p>
    <w:p w14:paraId="6965BD99" w14:textId="77777777" w:rsidR="003B4B91" w:rsidRDefault="003B4B91" w:rsidP="003B4B91">
      <w:pPr>
        <w:pStyle w:val="Heading3"/>
      </w:pPr>
      <w:r>
        <w:rPr>
          <w:color w:val="0000FF"/>
          <w:u w:val="single"/>
        </w:rPr>
        <w:t>Identity, Advertising, and Algorithmic Targeting: Or How (Not) to Target Your “Ideal User”</w:t>
      </w:r>
    </w:p>
    <w:p w14:paraId="7F2774D7" w14:textId="33AF7855" w:rsidR="003B4B91" w:rsidRDefault="003B4B91" w:rsidP="003B4B91">
      <w:r>
        <w:fldChar w:fldCharType="end"/>
      </w:r>
    </w:p>
    <w:p w14:paraId="49731A56" w14:textId="77777777" w:rsidR="003B4B91" w:rsidRPr="003B4B91" w:rsidRDefault="003B4B91" w:rsidP="003B4B91">
      <w:pPr>
        <w:spacing w:line="240" w:lineRule="auto"/>
        <w:rPr>
          <w:rFonts w:ascii="Times New Roman" w:eastAsia="Times New Roman" w:hAnsi="Times New Roman" w:cs="Times New Roman"/>
          <w:sz w:val="24"/>
          <w:szCs w:val="24"/>
        </w:rPr>
      </w:pPr>
      <w:r w:rsidRPr="003B4B91">
        <w:rPr>
          <w:rFonts w:ascii="Times New Roman" w:eastAsia="Times New Roman" w:hAnsi="Times New Roman" w:cs="Times New Roman"/>
          <w:sz w:val="24"/>
          <w:szCs w:val="24"/>
        </w:rPr>
        <w:t xml:space="preserve">Kant, T. (2021). Identity, Advertising, and Algorithmic Targeting: Or How (Not) to Target Your “Ideal User.” </w:t>
      </w:r>
      <w:r w:rsidRPr="003B4B91">
        <w:rPr>
          <w:rFonts w:ascii="Times New Roman" w:eastAsia="Times New Roman" w:hAnsi="Times New Roman" w:cs="Times New Roman"/>
          <w:i/>
          <w:iCs/>
          <w:sz w:val="24"/>
          <w:szCs w:val="24"/>
        </w:rPr>
        <w:t>MIT Case Studies in Social and Ethical Responsibilities of Computing</w:t>
      </w:r>
      <w:r w:rsidRPr="003B4B91">
        <w:rPr>
          <w:rFonts w:ascii="Times New Roman" w:eastAsia="Times New Roman" w:hAnsi="Times New Roman" w:cs="Times New Roman"/>
          <w:sz w:val="24"/>
          <w:szCs w:val="24"/>
        </w:rPr>
        <w:t>, (Summer 2021). https://doi.org/10.21428/2c646de5.929a7db6</w:t>
      </w:r>
    </w:p>
    <w:p w14:paraId="6DA82BCB" w14:textId="77777777" w:rsidR="003B4B91" w:rsidRDefault="003B4B91" w:rsidP="003B4B91"/>
    <w:p w14:paraId="10CAB85C" w14:textId="501DC8E1" w:rsidR="003B4B91" w:rsidRDefault="003B4B91">
      <w:pPr>
        <w:pStyle w:val="Normal1"/>
        <w:spacing w:line="360" w:lineRule="auto"/>
        <w:rPr>
          <w:rFonts w:ascii="Roboto" w:hAnsi="Roboto" w:cs="Roboto"/>
          <w:sz w:val="24"/>
          <w:szCs w:val="24"/>
        </w:rPr>
      </w:pPr>
    </w:p>
    <w:p w14:paraId="21B0451E" w14:textId="2D83948D" w:rsidR="003B4B91" w:rsidRDefault="003B4B91">
      <w:pPr>
        <w:pStyle w:val="Normal1"/>
        <w:spacing w:line="360" w:lineRule="auto"/>
        <w:rPr>
          <w:rFonts w:ascii="Roboto" w:hAnsi="Roboto" w:cs="Roboto"/>
          <w:sz w:val="24"/>
          <w:szCs w:val="24"/>
        </w:rPr>
      </w:pPr>
    </w:p>
    <w:p w14:paraId="2BE6A61D" w14:textId="3BA65C42" w:rsidR="003B4B91" w:rsidRDefault="003B4B91">
      <w:pPr>
        <w:pStyle w:val="Normal1"/>
        <w:spacing w:line="360" w:lineRule="auto"/>
        <w:rPr>
          <w:rFonts w:ascii="Roboto" w:hAnsi="Roboto" w:cs="Roboto"/>
          <w:sz w:val="24"/>
          <w:szCs w:val="24"/>
        </w:rPr>
      </w:pPr>
    </w:p>
    <w:p w14:paraId="782E367A" w14:textId="1FECD2BE" w:rsidR="003B4B91" w:rsidRDefault="003B4B91">
      <w:pPr>
        <w:pStyle w:val="Normal1"/>
        <w:spacing w:line="360" w:lineRule="auto"/>
        <w:rPr>
          <w:rFonts w:ascii="Roboto" w:hAnsi="Roboto" w:cs="Roboto"/>
          <w:sz w:val="24"/>
          <w:szCs w:val="24"/>
        </w:rPr>
      </w:pPr>
    </w:p>
    <w:p w14:paraId="5B5D9691" w14:textId="3766981F" w:rsidR="003B4B91" w:rsidRDefault="003B4B91">
      <w:pPr>
        <w:pStyle w:val="Normal1"/>
        <w:spacing w:line="360" w:lineRule="auto"/>
        <w:rPr>
          <w:rFonts w:ascii="Roboto" w:hAnsi="Roboto" w:cs="Roboto"/>
          <w:sz w:val="24"/>
          <w:szCs w:val="24"/>
        </w:rPr>
      </w:pPr>
    </w:p>
    <w:p w14:paraId="75E6BCA4" w14:textId="2FDFE88C" w:rsidR="003B4B91" w:rsidRDefault="003B4B91">
      <w:pPr>
        <w:pStyle w:val="Normal1"/>
        <w:spacing w:line="360" w:lineRule="auto"/>
        <w:rPr>
          <w:rFonts w:ascii="Roboto" w:hAnsi="Roboto" w:cs="Roboto"/>
          <w:sz w:val="24"/>
          <w:szCs w:val="24"/>
        </w:rPr>
      </w:pPr>
    </w:p>
    <w:p w14:paraId="3BE91E33" w14:textId="79384E1C" w:rsidR="003B4B91" w:rsidRDefault="003B4B91">
      <w:pPr>
        <w:pStyle w:val="Normal1"/>
        <w:spacing w:line="360" w:lineRule="auto"/>
        <w:rPr>
          <w:rFonts w:ascii="Roboto" w:hAnsi="Roboto" w:cs="Roboto"/>
          <w:sz w:val="24"/>
          <w:szCs w:val="24"/>
        </w:rPr>
      </w:pPr>
    </w:p>
    <w:p w14:paraId="0019823C" w14:textId="3FF5B44A" w:rsidR="003B4B91" w:rsidRDefault="003B4B91">
      <w:pPr>
        <w:pStyle w:val="Normal1"/>
        <w:spacing w:line="360" w:lineRule="auto"/>
        <w:rPr>
          <w:rFonts w:ascii="Roboto" w:hAnsi="Roboto" w:cs="Roboto"/>
          <w:sz w:val="24"/>
          <w:szCs w:val="24"/>
        </w:rPr>
      </w:pPr>
    </w:p>
    <w:p w14:paraId="50125DDD" w14:textId="6BA7BF19" w:rsidR="003B4B91" w:rsidRDefault="003B4B91">
      <w:pPr>
        <w:pStyle w:val="Normal1"/>
        <w:spacing w:line="360" w:lineRule="auto"/>
        <w:rPr>
          <w:rFonts w:ascii="Roboto" w:hAnsi="Roboto" w:cs="Roboto"/>
          <w:sz w:val="24"/>
          <w:szCs w:val="24"/>
        </w:rPr>
      </w:pPr>
    </w:p>
    <w:p w14:paraId="1D5B1DCB" w14:textId="346530D2" w:rsidR="003B4B91" w:rsidRDefault="003B4B91">
      <w:pPr>
        <w:pStyle w:val="Normal1"/>
        <w:spacing w:line="360" w:lineRule="auto"/>
        <w:rPr>
          <w:rFonts w:ascii="Roboto" w:hAnsi="Roboto" w:cs="Roboto"/>
          <w:sz w:val="24"/>
          <w:szCs w:val="24"/>
        </w:rPr>
      </w:pPr>
    </w:p>
    <w:p w14:paraId="290EBE9C" w14:textId="7C1ACD24" w:rsidR="003B4B91" w:rsidRDefault="003B4B91">
      <w:pPr>
        <w:pStyle w:val="Normal1"/>
        <w:spacing w:line="360" w:lineRule="auto"/>
        <w:rPr>
          <w:rFonts w:ascii="Roboto" w:hAnsi="Roboto" w:cs="Roboto"/>
          <w:sz w:val="24"/>
          <w:szCs w:val="24"/>
        </w:rPr>
      </w:pPr>
    </w:p>
    <w:p w14:paraId="2B3CDC69" w14:textId="7006515D" w:rsidR="003B4B91" w:rsidRDefault="003B4B91">
      <w:pPr>
        <w:pStyle w:val="Normal1"/>
        <w:spacing w:line="360" w:lineRule="auto"/>
        <w:rPr>
          <w:rFonts w:ascii="Roboto" w:hAnsi="Roboto" w:cs="Roboto"/>
          <w:sz w:val="24"/>
          <w:szCs w:val="24"/>
        </w:rPr>
      </w:pPr>
    </w:p>
    <w:p w14:paraId="3D6C49F5" w14:textId="096D6C38" w:rsidR="003B4B91" w:rsidRDefault="003B4B91">
      <w:pPr>
        <w:pStyle w:val="Normal1"/>
        <w:spacing w:line="360" w:lineRule="auto"/>
        <w:rPr>
          <w:rFonts w:ascii="Roboto" w:hAnsi="Roboto" w:cs="Roboto"/>
          <w:sz w:val="24"/>
          <w:szCs w:val="24"/>
        </w:rPr>
      </w:pPr>
    </w:p>
    <w:p w14:paraId="45DD443C" w14:textId="05932BE5" w:rsidR="003B4B91" w:rsidRDefault="003B4B91">
      <w:pPr>
        <w:pStyle w:val="Normal1"/>
        <w:spacing w:line="360" w:lineRule="auto"/>
        <w:rPr>
          <w:rFonts w:ascii="Roboto" w:hAnsi="Roboto" w:cs="Roboto"/>
          <w:sz w:val="24"/>
          <w:szCs w:val="24"/>
        </w:rPr>
      </w:pPr>
    </w:p>
    <w:p w14:paraId="7A07A769" w14:textId="77777777" w:rsidR="003B4B91" w:rsidRDefault="003B4B91">
      <w:pPr>
        <w:pStyle w:val="Normal1"/>
        <w:spacing w:line="360" w:lineRule="auto"/>
        <w:rPr>
          <w:rFonts w:ascii="Roboto" w:hAnsi="Roboto" w:cs="Roboto"/>
          <w:sz w:val="24"/>
          <w:szCs w:val="24"/>
        </w:rPr>
      </w:pPr>
    </w:p>
    <w:p w14:paraId="71122F42" w14:textId="77777777" w:rsidR="00AB7644" w:rsidRDefault="00AB7644">
      <w:pPr>
        <w:pStyle w:val="Normal1"/>
        <w:spacing w:line="360" w:lineRule="auto"/>
        <w:rPr>
          <w:rFonts w:ascii="Roboto" w:hAnsi="Roboto" w:cs="Roboto"/>
          <w:sz w:val="24"/>
          <w:szCs w:val="24"/>
        </w:rPr>
      </w:pPr>
    </w:p>
    <w:p w14:paraId="61ABF561" w14:textId="5C8A1954" w:rsidR="00AB7644" w:rsidRDefault="00AB7644">
      <w:pPr>
        <w:pStyle w:val="Normal1"/>
        <w:spacing w:line="360" w:lineRule="auto"/>
        <w:rPr>
          <w:rFonts w:ascii="Roboto" w:hAnsi="Roboto" w:cs="Roboto"/>
          <w:b/>
          <w:sz w:val="24"/>
          <w:szCs w:val="24"/>
        </w:rPr>
      </w:pPr>
      <w:r>
        <w:rPr>
          <w:rFonts w:ascii="Roboto" w:hAnsi="Roboto" w:cs="Roboto"/>
          <w:b/>
          <w:sz w:val="24"/>
          <w:szCs w:val="24"/>
        </w:rPr>
        <w:t>Overview:</w:t>
      </w:r>
    </w:p>
    <w:p w14:paraId="1CF17490" w14:textId="068900C2" w:rsidR="00AB7644" w:rsidRDefault="00AB7644">
      <w:pPr>
        <w:pStyle w:val="Normal1"/>
        <w:spacing w:line="360" w:lineRule="auto"/>
        <w:rPr>
          <w:rFonts w:ascii="Roboto" w:hAnsi="Roboto" w:cs="Roboto"/>
          <w:sz w:val="24"/>
          <w:szCs w:val="24"/>
        </w:rPr>
      </w:pPr>
    </w:p>
    <w:p w14:paraId="50EEB4DE" w14:textId="709D90CC" w:rsidR="003B4B91" w:rsidRDefault="003B4B91">
      <w:pPr>
        <w:pStyle w:val="Normal1"/>
        <w:spacing w:line="360" w:lineRule="auto"/>
        <w:rPr>
          <w:rFonts w:ascii="Roboto" w:hAnsi="Roboto" w:cs="Roboto"/>
          <w:sz w:val="24"/>
          <w:szCs w:val="24"/>
        </w:rPr>
      </w:pPr>
    </w:p>
    <w:p w14:paraId="67C8CE61" w14:textId="77777777" w:rsidR="003B4B91" w:rsidRDefault="003B4B91">
      <w:pPr>
        <w:pStyle w:val="Normal1"/>
        <w:spacing w:line="360" w:lineRule="auto"/>
        <w:rPr>
          <w:rFonts w:ascii="Roboto" w:hAnsi="Roboto" w:cs="Roboto"/>
          <w:sz w:val="24"/>
          <w:szCs w:val="24"/>
        </w:rPr>
      </w:pPr>
    </w:p>
    <w:p w14:paraId="7611887C" w14:textId="095521A7" w:rsidR="00AB7644" w:rsidRDefault="00AB7644">
      <w:pPr>
        <w:pStyle w:val="Normal1"/>
        <w:spacing w:line="360" w:lineRule="auto"/>
        <w:rPr>
          <w:rFonts w:ascii="Roboto" w:hAnsi="Roboto" w:cs="Roboto"/>
          <w:sz w:val="24"/>
          <w:szCs w:val="24"/>
        </w:rPr>
      </w:pPr>
      <w:r>
        <w:rPr>
          <w:rFonts w:ascii="Roboto" w:hAnsi="Roboto" w:cs="Roboto"/>
          <w:sz w:val="24"/>
          <w:szCs w:val="24"/>
        </w:rPr>
        <w:t xml:space="preserve">The last two decades of digital transformation have revealed our broad societal dependence upon data-rich, “Big Tech” firms. From seemingly humble beginnings to present-day backlash and congressional scrutiny, these companies have weathered good and bad times alike. Facebook is, perhaps, the epitome of this Big Tech archetype. The company capitalizes on its users' time, selling advertising space for its Facebook, WhatsApp, and Instagram platforms. As you’ll notice in the following lab, Facebook is relevant in digital advertising for many types of </w:t>
      </w:r>
      <w:r w:rsidR="003B4B91">
        <w:rPr>
          <w:rFonts w:ascii="Roboto" w:hAnsi="Roboto" w:cs="Roboto"/>
          <w:sz w:val="24"/>
          <w:szCs w:val="24"/>
        </w:rPr>
        <w:t>organizations</w:t>
      </w:r>
      <w:r>
        <w:rPr>
          <w:rFonts w:ascii="Roboto" w:hAnsi="Roboto" w:cs="Roboto"/>
          <w:sz w:val="24"/>
          <w:szCs w:val="24"/>
        </w:rPr>
        <w:t>, including</w:t>
      </w:r>
      <w:r w:rsidR="00082CDE">
        <w:rPr>
          <w:rFonts w:ascii="Roboto" w:hAnsi="Roboto" w:cs="Roboto"/>
          <w:sz w:val="24"/>
          <w:szCs w:val="24"/>
        </w:rPr>
        <w:t xml:space="preserve"> small and medium-sized businesses, </w:t>
      </w:r>
      <w:r>
        <w:rPr>
          <w:rFonts w:ascii="Roboto" w:hAnsi="Roboto" w:cs="Roboto"/>
          <w:sz w:val="24"/>
          <w:szCs w:val="24"/>
        </w:rPr>
        <w:t xml:space="preserve">Fortune 500s, restaurants, and political campaigns. </w:t>
      </w:r>
    </w:p>
    <w:p w14:paraId="19ADE487" w14:textId="77777777" w:rsidR="00AB7644" w:rsidRDefault="00AB7644">
      <w:pPr>
        <w:pStyle w:val="Normal1"/>
        <w:spacing w:line="360" w:lineRule="auto"/>
        <w:rPr>
          <w:rFonts w:ascii="Roboto" w:hAnsi="Roboto" w:cs="Roboto"/>
          <w:sz w:val="24"/>
          <w:szCs w:val="24"/>
        </w:rPr>
      </w:pPr>
    </w:p>
    <w:p w14:paraId="3F24BCAD" w14:textId="08E6F5B1" w:rsidR="00AB7644" w:rsidRDefault="00AB7644">
      <w:pPr>
        <w:pStyle w:val="Normal1"/>
        <w:spacing w:line="360" w:lineRule="auto"/>
        <w:rPr>
          <w:rFonts w:ascii="Roboto" w:hAnsi="Roboto" w:cs="Roboto"/>
          <w:sz w:val="24"/>
          <w:szCs w:val="24"/>
        </w:rPr>
      </w:pPr>
      <w:r>
        <w:rPr>
          <w:rFonts w:ascii="Roboto" w:hAnsi="Roboto" w:cs="Roboto"/>
          <w:sz w:val="24"/>
          <w:szCs w:val="24"/>
        </w:rPr>
        <w:t xml:space="preserve">As we explore the ethical implications of digital advertising, it's particularly helpful to </w:t>
      </w:r>
      <w:r>
        <w:rPr>
          <w:rFonts w:ascii="Roboto" w:hAnsi="Roboto" w:cs="Roboto"/>
          <w:b/>
          <w:i/>
          <w:sz w:val="24"/>
          <w:szCs w:val="24"/>
        </w:rPr>
        <w:t>concretely identify the functionalities, data, and interfaces</w:t>
      </w:r>
      <w:r>
        <w:rPr>
          <w:rFonts w:ascii="Roboto" w:hAnsi="Roboto" w:cs="Roboto"/>
          <w:sz w:val="24"/>
          <w:szCs w:val="24"/>
        </w:rPr>
        <w:t xml:space="preserve"> driving ad systems in the modern era. The following lab focuses on Facebook’s Ads Manager with this in mind. </w:t>
      </w:r>
    </w:p>
    <w:p w14:paraId="7F670412" w14:textId="77777777" w:rsidR="00AB7644" w:rsidRDefault="00AB7644">
      <w:pPr>
        <w:pStyle w:val="Normal1"/>
        <w:spacing w:line="360" w:lineRule="auto"/>
        <w:rPr>
          <w:rFonts w:ascii="Roboto" w:hAnsi="Roboto" w:cs="Roboto"/>
          <w:sz w:val="24"/>
          <w:szCs w:val="24"/>
        </w:rPr>
      </w:pPr>
    </w:p>
    <w:p w14:paraId="2E1434D4" w14:textId="1452335E" w:rsidR="00AB7644" w:rsidRDefault="00AB7644">
      <w:pPr>
        <w:pStyle w:val="Normal1"/>
        <w:spacing w:line="360" w:lineRule="auto"/>
        <w:rPr>
          <w:rFonts w:ascii="Roboto" w:hAnsi="Roboto" w:cs="Roboto"/>
          <w:sz w:val="24"/>
          <w:szCs w:val="24"/>
        </w:rPr>
      </w:pPr>
      <w:r>
        <w:rPr>
          <w:rFonts w:ascii="Roboto" w:hAnsi="Roboto" w:cs="Roboto"/>
          <w:sz w:val="24"/>
          <w:szCs w:val="24"/>
        </w:rPr>
        <w:t xml:space="preserve">Imagine, for the next hour, that you’re the owner of Beurre Bakery, a bakery and cafe chain with multiple locations throughout Boston and Cambridge. As owner, you’ve been reticent to transform the local, grassroots marketing that has been so effective over the past decade; however, competition has been intensifying, so you’ve decided to explore Facebook’s Ads offering. Explore the following lab, revamping Beurre’s digital marketing with an eye toward the societal and ethical implications of the data platform. </w:t>
      </w:r>
    </w:p>
    <w:p w14:paraId="583B8075" w14:textId="2DFFCBCA" w:rsidR="00AB7644" w:rsidRDefault="00AB7644">
      <w:pPr>
        <w:pStyle w:val="Normal1"/>
        <w:spacing w:line="360" w:lineRule="auto"/>
        <w:rPr>
          <w:rFonts w:ascii="Roboto" w:hAnsi="Roboto" w:cs="Roboto"/>
          <w:sz w:val="24"/>
          <w:szCs w:val="24"/>
        </w:rPr>
      </w:pPr>
    </w:p>
    <w:p w14:paraId="4939C845" w14:textId="327D4AA1" w:rsidR="003B4B91" w:rsidRDefault="003B4B91">
      <w:pPr>
        <w:pStyle w:val="Normal1"/>
        <w:spacing w:line="360" w:lineRule="auto"/>
        <w:rPr>
          <w:rFonts w:ascii="Roboto" w:hAnsi="Roboto" w:cs="Roboto"/>
          <w:sz w:val="24"/>
          <w:szCs w:val="24"/>
        </w:rPr>
      </w:pPr>
    </w:p>
    <w:p w14:paraId="0BA4E074" w14:textId="77777777" w:rsidR="003B4B91" w:rsidRDefault="003B4B91">
      <w:pPr>
        <w:pStyle w:val="Normal1"/>
        <w:spacing w:line="360" w:lineRule="auto"/>
        <w:rPr>
          <w:rFonts w:ascii="Roboto" w:hAnsi="Roboto" w:cs="Roboto"/>
          <w:sz w:val="24"/>
          <w:szCs w:val="24"/>
        </w:rPr>
      </w:pPr>
    </w:p>
    <w:p w14:paraId="1758348E" w14:textId="1D712C9D" w:rsidR="00AB7644" w:rsidRDefault="00AB7644">
      <w:pPr>
        <w:pStyle w:val="Normal1"/>
        <w:spacing w:line="360" w:lineRule="auto"/>
        <w:rPr>
          <w:rFonts w:ascii="Roboto" w:hAnsi="Roboto" w:cs="Roboto"/>
          <w:sz w:val="24"/>
          <w:szCs w:val="24"/>
        </w:rPr>
      </w:pPr>
      <w:r>
        <w:rPr>
          <w:rFonts w:ascii="Roboto" w:hAnsi="Roboto" w:cs="Roboto"/>
          <w:b/>
          <w:sz w:val="24"/>
          <w:szCs w:val="24"/>
        </w:rPr>
        <w:lastRenderedPageBreak/>
        <w:t xml:space="preserve">Step 1: </w:t>
      </w:r>
      <w:r>
        <w:rPr>
          <w:rFonts w:ascii="Roboto" w:hAnsi="Roboto" w:cs="Roboto"/>
          <w:sz w:val="24"/>
          <w:szCs w:val="24"/>
        </w:rPr>
        <w:t xml:space="preserve">Enter </w:t>
      </w:r>
      <w:hyperlink r:id="rId8">
        <w:r>
          <w:rPr>
            <w:rFonts w:ascii="Roboto" w:hAnsi="Roboto" w:cs="Roboto"/>
            <w:color w:val="1155CC"/>
            <w:sz w:val="24"/>
            <w:szCs w:val="24"/>
            <w:u w:val="single"/>
          </w:rPr>
          <w:t>Facebook Business’s Ads Manager</w:t>
        </w:r>
      </w:hyperlink>
      <w:r>
        <w:rPr>
          <w:rFonts w:ascii="Roboto" w:hAnsi="Roboto" w:cs="Roboto"/>
          <w:sz w:val="24"/>
          <w:szCs w:val="24"/>
        </w:rPr>
        <w:t xml:space="preserve"> with the following login information.</w:t>
      </w:r>
    </w:p>
    <w:p w14:paraId="2DE4FAA3" w14:textId="56F8145D" w:rsidR="00AB7644" w:rsidRDefault="00AB7644">
      <w:pPr>
        <w:pStyle w:val="Normal1"/>
        <w:spacing w:line="360" w:lineRule="auto"/>
        <w:rPr>
          <w:rFonts w:ascii="Roboto" w:hAnsi="Roboto" w:cs="Roboto"/>
          <w:color w:val="FF0000"/>
          <w:sz w:val="24"/>
          <w:szCs w:val="24"/>
        </w:rPr>
      </w:pPr>
      <w:r>
        <w:rPr>
          <w:rFonts w:ascii="Roboto" w:hAnsi="Roboto" w:cs="Roboto"/>
          <w:color w:val="FF0000"/>
          <w:sz w:val="24"/>
          <w:szCs w:val="24"/>
        </w:rPr>
        <w:t>We can use one account for several different pages/businesses.</w:t>
      </w:r>
    </w:p>
    <w:p w14:paraId="44700AE4" w14:textId="77777777" w:rsidR="00AB7644" w:rsidRDefault="00AB7644">
      <w:pPr>
        <w:pStyle w:val="Normal1"/>
        <w:numPr>
          <w:ilvl w:val="0"/>
          <w:numId w:val="7"/>
        </w:numPr>
        <w:spacing w:line="360" w:lineRule="auto"/>
        <w:rPr>
          <w:rFonts w:ascii="Roboto" w:hAnsi="Roboto" w:cs="Roboto"/>
          <w:sz w:val="24"/>
          <w:szCs w:val="24"/>
        </w:rPr>
      </w:pPr>
      <w:r>
        <w:rPr>
          <w:rFonts w:ascii="Roboto" w:hAnsi="Roboto" w:cs="Roboto"/>
          <w:sz w:val="24"/>
          <w:szCs w:val="24"/>
        </w:rPr>
        <w:t>Username: XYZ</w:t>
      </w:r>
    </w:p>
    <w:p w14:paraId="195EB834" w14:textId="77777777" w:rsidR="00AB7644" w:rsidRDefault="00AB7644">
      <w:pPr>
        <w:pStyle w:val="Normal1"/>
        <w:numPr>
          <w:ilvl w:val="0"/>
          <w:numId w:val="7"/>
        </w:numPr>
        <w:spacing w:line="360" w:lineRule="auto"/>
        <w:rPr>
          <w:rFonts w:ascii="Roboto" w:hAnsi="Roboto" w:cs="Roboto"/>
          <w:sz w:val="24"/>
          <w:szCs w:val="24"/>
        </w:rPr>
      </w:pPr>
      <w:r>
        <w:rPr>
          <w:rFonts w:ascii="Roboto" w:hAnsi="Roboto" w:cs="Roboto"/>
          <w:sz w:val="24"/>
          <w:szCs w:val="24"/>
        </w:rPr>
        <w:t>Password: ABC</w:t>
      </w:r>
    </w:p>
    <w:p w14:paraId="61CD6187" w14:textId="77777777" w:rsidR="00AB7644" w:rsidRDefault="00AB7644">
      <w:pPr>
        <w:pStyle w:val="Normal1"/>
        <w:spacing w:line="360" w:lineRule="auto"/>
        <w:rPr>
          <w:rFonts w:ascii="Roboto" w:hAnsi="Roboto" w:cs="Roboto"/>
          <w:sz w:val="24"/>
          <w:szCs w:val="24"/>
        </w:rPr>
      </w:pPr>
    </w:p>
    <w:p w14:paraId="1F23728E" w14:textId="0632235B" w:rsidR="00AB7644" w:rsidRDefault="00AB7644">
      <w:pPr>
        <w:pStyle w:val="Normal1"/>
        <w:spacing w:line="360" w:lineRule="auto"/>
        <w:rPr>
          <w:rFonts w:ascii="Roboto" w:hAnsi="Roboto" w:cs="Roboto"/>
          <w:sz w:val="24"/>
          <w:szCs w:val="24"/>
        </w:rPr>
      </w:pPr>
      <w:r>
        <w:rPr>
          <w:rFonts w:ascii="Roboto" w:hAnsi="Roboto" w:cs="Roboto"/>
          <w:b/>
          <w:sz w:val="24"/>
          <w:szCs w:val="24"/>
        </w:rPr>
        <w:t>Step 2:</w:t>
      </w:r>
      <w:r>
        <w:rPr>
          <w:rFonts w:ascii="Roboto" w:hAnsi="Roboto" w:cs="Roboto"/>
          <w:sz w:val="24"/>
          <w:szCs w:val="24"/>
        </w:rPr>
        <w:t xml:space="preserve"> Click on the “Ads” tab in the left-hand bar to reach the Ad Center. </w:t>
      </w:r>
    </w:p>
    <w:p w14:paraId="2DEE6464"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55CF23C3" wp14:editId="069BDC57">
            <wp:extent cx="5849620" cy="2534920"/>
            <wp:effectExtent l="0" t="0" r="0" b="0"/>
            <wp:docPr id="1"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620" cy="2534920"/>
                    </a:xfrm>
                    <a:prstGeom prst="rect">
                      <a:avLst/>
                    </a:prstGeom>
                    <a:noFill/>
                    <a:ln>
                      <a:noFill/>
                    </a:ln>
                  </pic:spPr>
                </pic:pic>
              </a:graphicData>
            </a:graphic>
          </wp:inline>
        </w:drawing>
      </w:r>
    </w:p>
    <w:p w14:paraId="2D8E09A6"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3:</w:t>
      </w:r>
      <w:r>
        <w:rPr>
          <w:rFonts w:ascii="Roboto" w:hAnsi="Roboto" w:cs="Roboto"/>
          <w:sz w:val="24"/>
          <w:szCs w:val="24"/>
        </w:rPr>
        <w:t xml:space="preserve"> Click “Ads Manager.”</w:t>
      </w:r>
    </w:p>
    <w:p w14:paraId="3D14FD6C"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2460A9AF" wp14:editId="2B5A5B45">
            <wp:extent cx="5849620" cy="2992120"/>
            <wp:effectExtent l="0" t="0" r="0" b="0"/>
            <wp:docPr id="2"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620" cy="2992120"/>
                    </a:xfrm>
                    <a:prstGeom prst="rect">
                      <a:avLst/>
                    </a:prstGeom>
                    <a:noFill/>
                    <a:ln>
                      <a:noFill/>
                    </a:ln>
                  </pic:spPr>
                </pic:pic>
              </a:graphicData>
            </a:graphic>
          </wp:inline>
        </w:drawing>
      </w:r>
    </w:p>
    <w:p w14:paraId="694AE316" w14:textId="77777777" w:rsidR="00AB7644" w:rsidRDefault="00AB7644">
      <w:pPr>
        <w:pStyle w:val="Normal1"/>
        <w:spacing w:line="360" w:lineRule="auto"/>
        <w:rPr>
          <w:rFonts w:ascii="Roboto" w:hAnsi="Roboto" w:cs="Roboto"/>
          <w:b/>
          <w:sz w:val="24"/>
          <w:szCs w:val="24"/>
        </w:rPr>
      </w:pPr>
    </w:p>
    <w:p w14:paraId="78F6AE70"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4:</w:t>
      </w:r>
      <w:r>
        <w:rPr>
          <w:rFonts w:ascii="Roboto" w:hAnsi="Roboto" w:cs="Roboto"/>
          <w:sz w:val="24"/>
          <w:szCs w:val="24"/>
        </w:rPr>
        <w:t xml:space="preserve"> Within Ads Manager, click the green “Create” button.</w:t>
      </w:r>
    </w:p>
    <w:p w14:paraId="2A8EEAA9"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lastRenderedPageBreak/>
        <w:drawing>
          <wp:inline distT="0" distB="0" distL="0" distR="0" wp14:anchorId="446C1E7D" wp14:editId="02DA72A3">
            <wp:extent cx="5654675" cy="2884170"/>
            <wp:effectExtent l="0" t="0" r="0" b="0"/>
            <wp:docPr id="3"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675" cy="2884170"/>
                    </a:xfrm>
                    <a:prstGeom prst="rect">
                      <a:avLst/>
                    </a:prstGeom>
                    <a:noFill/>
                    <a:ln>
                      <a:noFill/>
                    </a:ln>
                  </pic:spPr>
                </pic:pic>
              </a:graphicData>
            </a:graphic>
          </wp:inline>
        </w:drawing>
      </w:r>
    </w:p>
    <w:p w14:paraId="47CD257E" w14:textId="77777777" w:rsidR="00AB7644" w:rsidRDefault="00AB7644">
      <w:pPr>
        <w:pStyle w:val="Normal1"/>
        <w:spacing w:line="360" w:lineRule="auto"/>
        <w:rPr>
          <w:rFonts w:ascii="Roboto" w:hAnsi="Roboto" w:cs="Roboto"/>
          <w:sz w:val="24"/>
          <w:szCs w:val="24"/>
        </w:rPr>
      </w:pPr>
    </w:p>
    <w:p w14:paraId="24243348" w14:textId="424BDCFF" w:rsidR="00AB7644" w:rsidRDefault="00AB7644">
      <w:pPr>
        <w:pStyle w:val="Normal1"/>
        <w:spacing w:line="360" w:lineRule="auto"/>
        <w:rPr>
          <w:rFonts w:ascii="Roboto" w:hAnsi="Roboto" w:cs="Roboto"/>
          <w:sz w:val="24"/>
          <w:szCs w:val="24"/>
        </w:rPr>
      </w:pPr>
      <w:r>
        <w:rPr>
          <w:rFonts w:ascii="Roboto" w:hAnsi="Roboto" w:cs="Roboto"/>
          <w:b/>
          <w:sz w:val="24"/>
          <w:szCs w:val="24"/>
        </w:rPr>
        <w:t xml:space="preserve">Step 5: </w:t>
      </w:r>
      <w:r>
        <w:rPr>
          <w:rFonts w:ascii="Roboto" w:hAnsi="Roboto" w:cs="Roboto"/>
          <w:sz w:val="24"/>
          <w:szCs w:val="24"/>
        </w:rPr>
        <w:t xml:space="preserve">You will need to choose a campaign objective from one of three broad categories: Awareness, Consideration, and Conversion. </w:t>
      </w:r>
    </w:p>
    <w:p w14:paraId="1BD02933"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116C86CC" wp14:editId="0B7C00B4">
            <wp:extent cx="4464685" cy="3402330"/>
            <wp:effectExtent l="0" t="0" r="0" b="0"/>
            <wp:docPr id="4"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685" cy="3402330"/>
                    </a:xfrm>
                    <a:prstGeom prst="rect">
                      <a:avLst/>
                    </a:prstGeom>
                    <a:noFill/>
                    <a:ln>
                      <a:noFill/>
                    </a:ln>
                  </pic:spPr>
                </pic:pic>
              </a:graphicData>
            </a:graphic>
          </wp:inline>
        </w:drawing>
      </w:r>
    </w:p>
    <w:p w14:paraId="1BC94D6A" w14:textId="736A09A9" w:rsidR="00AB7644" w:rsidRDefault="00AB7644">
      <w:pPr>
        <w:pStyle w:val="Normal1"/>
        <w:numPr>
          <w:ilvl w:val="0"/>
          <w:numId w:val="8"/>
        </w:numPr>
        <w:spacing w:line="360" w:lineRule="auto"/>
        <w:rPr>
          <w:rFonts w:ascii="Roboto" w:hAnsi="Roboto" w:cs="Roboto"/>
          <w:color w:val="0000FF"/>
          <w:sz w:val="24"/>
          <w:szCs w:val="24"/>
        </w:rPr>
      </w:pPr>
      <w:r>
        <w:rPr>
          <w:rFonts w:ascii="Roboto" w:hAnsi="Roboto" w:cs="Roboto"/>
          <w:b/>
          <w:color w:val="0000FF"/>
          <w:sz w:val="24"/>
          <w:szCs w:val="24"/>
        </w:rPr>
        <w:t>Q1:</w:t>
      </w:r>
      <w:r>
        <w:rPr>
          <w:rFonts w:ascii="Roboto" w:hAnsi="Roboto" w:cs="Roboto"/>
          <w:color w:val="0000FF"/>
          <w:sz w:val="24"/>
          <w:szCs w:val="24"/>
        </w:rPr>
        <w:t xml:space="preserve"> What differentiates these three categories?</w:t>
      </w:r>
    </w:p>
    <w:p w14:paraId="14ABA4B7" w14:textId="77777777" w:rsidR="00AB7644" w:rsidRDefault="00AB7644">
      <w:pPr>
        <w:pStyle w:val="Normal1"/>
        <w:numPr>
          <w:ilvl w:val="0"/>
          <w:numId w:val="8"/>
        </w:numPr>
        <w:spacing w:line="360" w:lineRule="auto"/>
        <w:rPr>
          <w:rFonts w:ascii="Roboto" w:hAnsi="Roboto" w:cs="Roboto"/>
          <w:color w:val="0000FF"/>
          <w:sz w:val="24"/>
          <w:szCs w:val="24"/>
        </w:rPr>
      </w:pPr>
      <w:r>
        <w:rPr>
          <w:rFonts w:ascii="Roboto" w:hAnsi="Roboto" w:cs="Roboto"/>
          <w:b/>
          <w:color w:val="0000FF"/>
          <w:sz w:val="24"/>
          <w:szCs w:val="24"/>
        </w:rPr>
        <w:t>Q2:</w:t>
      </w:r>
      <w:r>
        <w:rPr>
          <w:rFonts w:ascii="Roboto" w:hAnsi="Roboto" w:cs="Roboto"/>
          <w:color w:val="0000FF"/>
          <w:sz w:val="24"/>
          <w:szCs w:val="24"/>
        </w:rPr>
        <w:t xml:space="preserve"> In what situations would you select each category over the others? </w:t>
      </w:r>
    </w:p>
    <w:p w14:paraId="17DAC5B8" w14:textId="6DB6E9F6" w:rsidR="00AB7644" w:rsidRDefault="00AB7644">
      <w:pPr>
        <w:pStyle w:val="Normal1"/>
        <w:numPr>
          <w:ilvl w:val="0"/>
          <w:numId w:val="8"/>
        </w:numPr>
        <w:spacing w:line="360" w:lineRule="auto"/>
        <w:rPr>
          <w:rFonts w:ascii="Roboto" w:hAnsi="Roboto" w:cs="Roboto"/>
          <w:color w:val="0000FF"/>
          <w:sz w:val="24"/>
          <w:szCs w:val="24"/>
        </w:rPr>
      </w:pPr>
      <w:r>
        <w:rPr>
          <w:rFonts w:ascii="Roboto" w:hAnsi="Roboto" w:cs="Roboto"/>
          <w:b/>
          <w:color w:val="0000FF"/>
          <w:sz w:val="24"/>
          <w:szCs w:val="24"/>
        </w:rPr>
        <w:lastRenderedPageBreak/>
        <w:t>Q3:</w:t>
      </w:r>
      <w:r>
        <w:rPr>
          <w:rFonts w:ascii="Roboto" w:hAnsi="Roboto" w:cs="Roboto"/>
          <w:color w:val="0000FF"/>
          <w:sz w:val="24"/>
          <w:szCs w:val="24"/>
        </w:rPr>
        <w:t xml:space="preserve"> Under “Awareness”, there are two objectives: “Brand awareness” and “Reach.” How might these two objectives target audiences differently? </w:t>
      </w:r>
    </w:p>
    <w:p w14:paraId="3EDFD107" w14:textId="77777777" w:rsidR="00AB7644" w:rsidRDefault="00AB7644">
      <w:pPr>
        <w:pStyle w:val="Normal1"/>
        <w:spacing w:line="360" w:lineRule="auto"/>
        <w:rPr>
          <w:rFonts w:ascii="Roboto" w:hAnsi="Roboto" w:cs="Roboto"/>
          <w:sz w:val="24"/>
          <w:szCs w:val="24"/>
        </w:rPr>
      </w:pPr>
    </w:p>
    <w:p w14:paraId="2B62C153" w14:textId="1D3A79F5" w:rsidR="00AB7644" w:rsidRDefault="00AB7644">
      <w:pPr>
        <w:pStyle w:val="Normal1"/>
        <w:spacing w:line="360" w:lineRule="auto"/>
        <w:rPr>
          <w:rFonts w:ascii="Roboto" w:hAnsi="Roboto" w:cs="Roboto"/>
          <w:sz w:val="24"/>
          <w:szCs w:val="24"/>
        </w:rPr>
      </w:pPr>
      <w:r>
        <w:rPr>
          <w:rFonts w:ascii="Roboto" w:hAnsi="Roboto" w:cs="Roboto"/>
          <w:b/>
          <w:sz w:val="24"/>
          <w:szCs w:val="24"/>
        </w:rPr>
        <w:t>Step 6:</w:t>
      </w:r>
      <w:r>
        <w:rPr>
          <w:rFonts w:ascii="Roboto" w:hAnsi="Roboto" w:cs="Roboto"/>
          <w:sz w:val="24"/>
          <w:szCs w:val="24"/>
        </w:rPr>
        <w:t xml:space="preserve"> Select “Brand awareness” as your campaign objective.</w:t>
      </w:r>
    </w:p>
    <w:p w14:paraId="069F6772" w14:textId="77777777" w:rsidR="00AB7644" w:rsidRDefault="00AB7644">
      <w:pPr>
        <w:pStyle w:val="Normal1"/>
        <w:spacing w:line="360" w:lineRule="auto"/>
        <w:rPr>
          <w:rFonts w:ascii="Roboto" w:hAnsi="Roboto" w:cs="Roboto"/>
          <w:sz w:val="24"/>
          <w:szCs w:val="24"/>
        </w:rPr>
      </w:pPr>
    </w:p>
    <w:p w14:paraId="2C502F2C"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7:</w:t>
      </w:r>
      <w:r>
        <w:rPr>
          <w:rFonts w:ascii="Roboto" w:hAnsi="Roboto" w:cs="Roboto"/>
          <w:sz w:val="24"/>
          <w:szCs w:val="24"/>
        </w:rPr>
        <w:t xml:space="preserve"> Name your campaign! </w:t>
      </w:r>
    </w:p>
    <w:p w14:paraId="1B2E6BA6"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2F33B389" wp14:editId="6D7B66CF">
            <wp:extent cx="5849620" cy="2985135"/>
            <wp:effectExtent l="0" t="0" r="0" b="0"/>
            <wp:docPr id="5"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620" cy="2985135"/>
                    </a:xfrm>
                    <a:prstGeom prst="rect">
                      <a:avLst/>
                    </a:prstGeom>
                    <a:noFill/>
                    <a:ln>
                      <a:noFill/>
                    </a:ln>
                  </pic:spPr>
                </pic:pic>
              </a:graphicData>
            </a:graphic>
          </wp:inline>
        </w:drawing>
      </w:r>
    </w:p>
    <w:p w14:paraId="5EE48FC7" w14:textId="77777777" w:rsidR="00AB7644" w:rsidRDefault="00AB7644">
      <w:pPr>
        <w:pStyle w:val="Normal1"/>
        <w:spacing w:line="360" w:lineRule="auto"/>
        <w:rPr>
          <w:rFonts w:ascii="Roboto" w:hAnsi="Roboto" w:cs="Roboto"/>
          <w:b/>
          <w:sz w:val="24"/>
          <w:szCs w:val="24"/>
        </w:rPr>
      </w:pPr>
    </w:p>
    <w:p w14:paraId="016CA248" w14:textId="77777777" w:rsidR="00AB7644" w:rsidRDefault="00AB7644">
      <w:pPr>
        <w:pStyle w:val="Normal1"/>
        <w:spacing w:line="360" w:lineRule="auto"/>
        <w:rPr>
          <w:rFonts w:ascii="Roboto" w:hAnsi="Roboto" w:cs="Roboto"/>
          <w:b/>
          <w:sz w:val="24"/>
          <w:szCs w:val="24"/>
        </w:rPr>
      </w:pPr>
    </w:p>
    <w:p w14:paraId="3F9A6798" w14:textId="77777777" w:rsidR="00AB7644" w:rsidRDefault="00AB7644">
      <w:pPr>
        <w:pStyle w:val="Normal1"/>
        <w:spacing w:line="360" w:lineRule="auto"/>
        <w:rPr>
          <w:rFonts w:ascii="Roboto" w:hAnsi="Roboto" w:cs="Roboto"/>
          <w:b/>
          <w:sz w:val="24"/>
          <w:szCs w:val="24"/>
        </w:rPr>
      </w:pPr>
    </w:p>
    <w:p w14:paraId="2184F7FB" w14:textId="77777777" w:rsidR="00AB7644" w:rsidRDefault="00AB7644">
      <w:pPr>
        <w:pStyle w:val="Normal1"/>
        <w:spacing w:line="360" w:lineRule="auto"/>
        <w:rPr>
          <w:rFonts w:ascii="Roboto" w:hAnsi="Roboto" w:cs="Roboto"/>
          <w:b/>
          <w:sz w:val="24"/>
          <w:szCs w:val="24"/>
        </w:rPr>
      </w:pPr>
    </w:p>
    <w:p w14:paraId="052A1B40" w14:textId="77777777" w:rsidR="00AB7644" w:rsidRDefault="00AB7644">
      <w:pPr>
        <w:pStyle w:val="Normal1"/>
        <w:spacing w:line="360" w:lineRule="auto"/>
        <w:rPr>
          <w:rFonts w:ascii="Roboto" w:hAnsi="Roboto" w:cs="Roboto"/>
          <w:b/>
          <w:sz w:val="24"/>
          <w:szCs w:val="24"/>
        </w:rPr>
      </w:pPr>
    </w:p>
    <w:p w14:paraId="3B64092B" w14:textId="77777777" w:rsidR="00AB7644" w:rsidRDefault="00AB7644">
      <w:pPr>
        <w:pStyle w:val="Normal1"/>
        <w:spacing w:line="360" w:lineRule="auto"/>
        <w:rPr>
          <w:rFonts w:ascii="Roboto" w:hAnsi="Roboto" w:cs="Roboto"/>
          <w:b/>
          <w:sz w:val="24"/>
          <w:szCs w:val="24"/>
        </w:rPr>
      </w:pPr>
    </w:p>
    <w:p w14:paraId="07C082D4" w14:textId="77777777" w:rsidR="00AB7644" w:rsidRDefault="00AB7644">
      <w:pPr>
        <w:pStyle w:val="Normal1"/>
        <w:spacing w:line="360" w:lineRule="auto"/>
        <w:rPr>
          <w:rFonts w:ascii="Roboto" w:hAnsi="Roboto" w:cs="Roboto"/>
          <w:b/>
          <w:sz w:val="24"/>
          <w:szCs w:val="24"/>
        </w:rPr>
      </w:pPr>
    </w:p>
    <w:p w14:paraId="7F67A813" w14:textId="77777777" w:rsidR="00AB7644" w:rsidRDefault="00AB7644">
      <w:pPr>
        <w:pStyle w:val="Normal1"/>
        <w:spacing w:line="360" w:lineRule="auto"/>
        <w:rPr>
          <w:rFonts w:ascii="Roboto" w:hAnsi="Roboto" w:cs="Roboto"/>
          <w:b/>
          <w:sz w:val="24"/>
          <w:szCs w:val="24"/>
        </w:rPr>
      </w:pPr>
    </w:p>
    <w:p w14:paraId="46A7CF6C" w14:textId="77777777" w:rsidR="00AB7644" w:rsidRDefault="00AB7644">
      <w:pPr>
        <w:pStyle w:val="Normal1"/>
        <w:spacing w:line="360" w:lineRule="auto"/>
        <w:rPr>
          <w:rFonts w:ascii="Roboto" w:hAnsi="Roboto" w:cs="Roboto"/>
          <w:b/>
          <w:sz w:val="24"/>
          <w:szCs w:val="24"/>
        </w:rPr>
      </w:pPr>
    </w:p>
    <w:p w14:paraId="2ECD3914" w14:textId="77777777" w:rsidR="00AB7644" w:rsidRDefault="00AB7644">
      <w:pPr>
        <w:pStyle w:val="Normal1"/>
        <w:spacing w:line="360" w:lineRule="auto"/>
        <w:rPr>
          <w:rFonts w:ascii="Roboto" w:hAnsi="Roboto" w:cs="Roboto"/>
          <w:b/>
          <w:sz w:val="24"/>
          <w:szCs w:val="24"/>
        </w:rPr>
      </w:pPr>
    </w:p>
    <w:p w14:paraId="12137BC0" w14:textId="77777777" w:rsidR="00AB7644" w:rsidRDefault="00AB7644">
      <w:pPr>
        <w:pStyle w:val="Normal1"/>
        <w:spacing w:line="360" w:lineRule="auto"/>
        <w:rPr>
          <w:rFonts w:ascii="Roboto" w:hAnsi="Roboto" w:cs="Roboto"/>
          <w:b/>
          <w:sz w:val="24"/>
          <w:szCs w:val="24"/>
        </w:rPr>
      </w:pPr>
      <w:r>
        <w:br w:type="page"/>
      </w:r>
    </w:p>
    <w:p w14:paraId="107F332B" w14:textId="67655B95" w:rsidR="00AB7644" w:rsidRDefault="00AB7644">
      <w:pPr>
        <w:pStyle w:val="Normal1"/>
        <w:spacing w:line="360" w:lineRule="auto"/>
        <w:rPr>
          <w:rFonts w:ascii="Roboto" w:hAnsi="Roboto" w:cs="Roboto"/>
          <w:sz w:val="24"/>
          <w:szCs w:val="24"/>
        </w:rPr>
      </w:pPr>
      <w:r>
        <w:rPr>
          <w:rFonts w:ascii="Roboto" w:hAnsi="Roboto" w:cs="Roboto"/>
          <w:b/>
          <w:sz w:val="24"/>
          <w:szCs w:val="24"/>
        </w:rPr>
        <w:lastRenderedPageBreak/>
        <w:t>Step 8:</w:t>
      </w:r>
      <w:r>
        <w:rPr>
          <w:rFonts w:ascii="Roboto" w:hAnsi="Roboto" w:cs="Roboto"/>
          <w:sz w:val="24"/>
          <w:szCs w:val="24"/>
        </w:rPr>
        <w:t xml:space="preserve"> Scroll through the special ad categories. You will see four different options. </w:t>
      </w:r>
    </w:p>
    <w:p w14:paraId="7ADAB7DB"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3223FD73" wp14:editId="29BEEE22">
            <wp:extent cx="5849620" cy="2985135"/>
            <wp:effectExtent l="0" t="0" r="0" b="0"/>
            <wp:docPr id="6"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620" cy="2985135"/>
                    </a:xfrm>
                    <a:prstGeom prst="rect">
                      <a:avLst/>
                    </a:prstGeom>
                    <a:noFill/>
                    <a:ln>
                      <a:noFill/>
                    </a:ln>
                  </pic:spPr>
                </pic:pic>
              </a:graphicData>
            </a:graphic>
          </wp:inline>
        </w:drawing>
      </w:r>
    </w:p>
    <w:p w14:paraId="33CC5873" w14:textId="77777777" w:rsidR="00AB7644" w:rsidRDefault="00AB7644">
      <w:pPr>
        <w:pStyle w:val="Normal1"/>
        <w:spacing w:line="360" w:lineRule="auto"/>
        <w:rPr>
          <w:rFonts w:ascii="Roboto" w:hAnsi="Roboto" w:cs="Roboto"/>
          <w:sz w:val="24"/>
          <w:szCs w:val="24"/>
        </w:rPr>
      </w:pPr>
    </w:p>
    <w:p w14:paraId="416A1269" w14:textId="36774A15" w:rsidR="00AB7644" w:rsidRDefault="00AB7644">
      <w:pPr>
        <w:pStyle w:val="Normal1"/>
        <w:numPr>
          <w:ilvl w:val="0"/>
          <w:numId w:val="6"/>
        </w:numPr>
        <w:spacing w:line="360" w:lineRule="auto"/>
        <w:rPr>
          <w:rFonts w:ascii="Roboto" w:hAnsi="Roboto" w:cs="Roboto"/>
          <w:color w:val="0000FF"/>
          <w:sz w:val="24"/>
          <w:szCs w:val="24"/>
        </w:rPr>
      </w:pPr>
      <w:r>
        <w:rPr>
          <w:rFonts w:ascii="Roboto" w:hAnsi="Roboto" w:cs="Roboto"/>
          <w:b/>
          <w:color w:val="0000FF"/>
          <w:sz w:val="24"/>
          <w:szCs w:val="24"/>
        </w:rPr>
        <w:t>Q4:</w:t>
      </w:r>
      <w:r>
        <w:rPr>
          <w:rFonts w:ascii="Roboto" w:hAnsi="Roboto" w:cs="Roboto"/>
          <w:color w:val="0000FF"/>
          <w:sz w:val="24"/>
          <w:szCs w:val="24"/>
        </w:rPr>
        <w:t xml:space="preserve"> What is the purpose of selecting a special ad category, and why might Facebook ask advertisers to do so if they have an ad that falls under one of these four categories? </w:t>
      </w:r>
    </w:p>
    <w:p w14:paraId="1D512FCC" w14:textId="4F08D792" w:rsidR="00AB7644" w:rsidRDefault="00AB7644">
      <w:pPr>
        <w:pStyle w:val="Normal1"/>
        <w:numPr>
          <w:ilvl w:val="0"/>
          <w:numId w:val="6"/>
        </w:numPr>
        <w:spacing w:line="360" w:lineRule="auto"/>
        <w:rPr>
          <w:rFonts w:ascii="Roboto" w:hAnsi="Roboto" w:cs="Roboto"/>
          <w:color w:val="0000FF"/>
          <w:sz w:val="24"/>
          <w:szCs w:val="24"/>
        </w:rPr>
      </w:pPr>
      <w:r>
        <w:rPr>
          <w:rFonts w:ascii="Roboto" w:hAnsi="Roboto" w:cs="Roboto"/>
          <w:b/>
          <w:color w:val="0000FF"/>
          <w:sz w:val="24"/>
          <w:szCs w:val="24"/>
        </w:rPr>
        <w:t>Q5:</w:t>
      </w:r>
      <w:r>
        <w:rPr>
          <w:rFonts w:ascii="Roboto" w:hAnsi="Roboto" w:cs="Roboto"/>
          <w:color w:val="0000FF"/>
          <w:sz w:val="24"/>
          <w:szCs w:val="24"/>
        </w:rPr>
        <w:t xml:space="preserve"> Choose two of the four categories, and provide real-world examples of how running an ad within each of them might lead to unintended social impacts.</w:t>
      </w:r>
    </w:p>
    <w:p w14:paraId="4EA35CEE" w14:textId="4C1BD2AF" w:rsidR="00AB7644" w:rsidRDefault="00AB7644">
      <w:pPr>
        <w:pStyle w:val="Normal1"/>
        <w:numPr>
          <w:ilvl w:val="0"/>
          <w:numId w:val="6"/>
        </w:numPr>
        <w:spacing w:line="360" w:lineRule="auto"/>
        <w:rPr>
          <w:rFonts w:ascii="Roboto" w:hAnsi="Roboto" w:cs="Roboto"/>
          <w:color w:val="0000FF"/>
          <w:sz w:val="24"/>
          <w:szCs w:val="24"/>
        </w:rPr>
      </w:pPr>
      <w:r>
        <w:rPr>
          <w:rFonts w:ascii="Roboto" w:hAnsi="Roboto" w:cs="Roboto"/>
          <w:b/>
          <w:color w:val="0000FF"/>
          <w:sz w:val="24"/>
          <w:szCs w:val="24"/>
        </w:rPr>
        <w:t>Q6:</w:t>
      </w:r>
      <w:r>
        <w:rPr>
          <w:rFonts w:ascii="Roboto" w:hAnsi="Roboto" w:cs="Roboto"/>
          <w:color w:val="0000FF"/>
          <w:sz w:val="24"/>
          <w:szCs w:val="24"/>
        </w:rPr>
        <w:t xml:space="preserve"> For ads that fall under the first three categories listed, some targeting features are disabled, such as “Look-Alike audiences,” which allows the user to target audiences by age, gender, ZIP code, or other demographic identifiers. Why do you think Facebook made this a choice for these three categories specifically? </w:t>
      </w:r>
    </w:p>
    <w:p w14:paraId="6C30FCA9" w14:textId="3BDDC1D7" w:rsidR="00AB7644" w:rsidRDefault="00AB7644">
      <w:pPr>
        <w:pStyle w:val="Normal1"/>
        <w:numPr>
          <w:ilvl w:val="0"/>
          <w:numId w:val="6"/>
        </w:numPr>
        <w:spacing w:line="360" w:lineRule="auto"/>
        <w:rPr>
          <w:rFonts w:ascii="Roboto" w:hAnsi="Roboto" w:cs="Roboto"/>
          <w:color w:val="0000FF"/>
          <w:sz w:val="24"/>
          <w:szCs w:val="24"/>
        </w:rPr>
      </w:pPr>
      <w:r>
        <w:rPr>
          <w:rFonts w:ascii="Roboto" w:hAnsi="Roboto" w:cs="Roboto"/>
          <w:b/>
          <w:color w:val="0000FF"/>
          <w:sz w:val="24"/>
          <w:szCs w:val="24"/>
        </w:rPr>
        <w:t>Q7:</w:t>
      </w:r>
      <w:r>
        <w:rPr>
          <w:rFonts w:ascii="Roboto" w:hAnsi="Roboto" w:cs="Roboto"/>
          <w:color w:val="0000FF"/>
          <w:sz w:val="24"/>
          <w:szCs w:val="24"/>
        </w:rPr>
        <w:t xml:space="preserve"> In addition to Look-Alike audiences, there also exists a “Special Ad Audience” feature that </w:t>
      </w:r>
      <w:r w:rsidR="00C26987">
        <w:rPr>
          <w:rFonts w:ascii="Roboto" w:hAnsi="Roboto" w:cs="Roboto"/>
          <w:color w:val="0000FF"/>
          <w:sz w:val="24"/>
          <w:szCs w:val="24"/>
        </w:rPr>
        <w:t>determines</w:t>
      </w:r>
      <w:r>
        <w:rPr>
          <w:rFonts w:ascii="Roboto" w:hAnsi="Roboto" w:cs="Roboto"/>
          <w:color w:val="0000FF"/>
          <w:sz w:val="24"/>
          <w:szCs w:val="24"/>
        </w:rPr>
        <w:t xml:space="preserve"> an audience based on similarities in online behavior and activity. Do you think this is a better alternative to a Look-Alike audience from an advertising </w:t>
      </w:r>
      <w:r w:rsidR="00C26987">
        <w:rPr>
          <w:rFonts w:ascii="Roboto" w:hAnsi="Roboto" w:cs="Roboto"/>
          <w:color w:val="0000FF"/>
          <w:sz w:val="24"/>
          <w:szCs w:val="24"/>
        </w:rPr>
        <w:t>and/or</w:t>
      </w:r>
      <w:r>
        <w:rPr>
          <w:rFonts w:ascii="Roboto" w:hAnsi="Roboto" w:cs="Roboto"/>
          <w:color w:val="0000FF"/>
          <w:sz w:val="24"/>
          <w:szCs w:val="24"/>
        </w:rPr>
        <w:t xml:space="preserve"> ethical standpoint? Why or why not? </w:t>
      </w:r>
    </w:p>
    <w:p w14:paraId="2E59D64F" w14:textId="77777777" w:rsidR="00AB7644" w:rsidRDefault="00AB7644">
      <w:pPr>
        <w:pStyle w:val="Normal1"/>
        <w:numPr>
          <w:ilvl w:val="0"/>
          <w:numId w:val="6"/>
        </w:numPr>
        <w:spacing w:line="360" w:lineRule="auto"/>
        <w:rPr>
          <w:rFonts w:ascii="Roboto" w:hAnsi="Roboto" w:cs="Roboto"/>
          <w:color w:val="0000FF"/>
          <w:sz w:val="24"/>
          <w:szCs w:val="24"/>
        </w:rPr>
      </w:pPr>
      <w:r>
        <w:rPr>
          <w:rFonts w:ascii="Roboto" w:hAnsi="Roboto" w:cs="Roboto"/>
          <w:b/>
          <w:color w:val="0000FF"/>
          <w:sz w:val="24"/>
          <w:szCs w:val="24"/>
        </w:rPr>
        <w:t xml:space="preserve">Q8: </w:t>
      </w:r>
      <w:r>
        <w:rPr>
          <w:rFonts w:ascii="Roboto" w:hAnsi="Roboto" w:cs="Roboto"/>
          <w:color w:val="0000FF"/>
          <w:sz w:val="24"/>
          <w:szCs w:val="24"/>
        </w:rPr>
        <w:t xml:space="preserve">Refer to section “Database Ethics: Targeting from the Developer’s Perspective” in the case study. Based on Kant’s discussion of session-based </w:t>
      </w:r>
      <w:r>
        <w:rPr>
          <w:rFonts w:ascii="Roboto" w:hAnsi="Roboto" w:cs="Roboto"/>
          <w:color w:val="0000FF"/>
          <w:sz w:val="24"/>
          <w:szCs w:val="24"/>
        </w:rPr>
        <w:lastRenderedPageBreak/>
        <w:t>recommendation vs. traditional identity profiling, what are the tradeoffs of an advertiser deciding to implement one over the other?</w:t>
      </w:r>
    </w:p>
    <w:p w14:paraId="477F525D" w14:textId="77777777" w:rsidR="00AB7644" w:rsidRDefault="00AB7644">
      <w:pPr>
        <w:pStyle w:val="Normal1"/>
        <w:spacing w:line="360" w:lineRule="auto"/>
        <w:rPr>
          <w:rFonts w:ascii="Roboto" w:hAnsi="Roboto" w:cs="Roboto"/>
          <w:color w:val="FF0000"/>
          <w:sz w:val="24"/>
          <w:szCs w:val="24"/>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360"/>
      </w:tblGrid>
      <w:tr w:rsidR="00AB7644" w14:paraId="5E14E1F3" w14:textId="77777777" w:rsidTr="00996CF4">
        <w:tc>
          <w:tcPr>
            <w:tcW w:w="9360" w:type="dxa"/>
            <w:tcMar>
              <w:top w:w="100" w:type="dxa"/>
              <w:left w:w="100" w:type="dxa"/>
              <w:bottom w:w="100" w:type="dxa"/>
              <w:right w:w="100" w:type="dxa"/>
            </w:tcMar>
          </w:tcPr>
          <w:p w14:paraId="7A87A66E" w14:textId="77777777" w:rsidR="00AB7644" w:rsidRPr="00996CF4" w:rsidRDefault="00AB7644" w:rsidP="00996CF4">
            <w:pPr>
              <w:pStyle w:val="Normal1"/>
              <w:spacing w:line="360" w:lineRule="auto"/>
              <w:rPr>
                <w:rFonts w:ascii="Roboto" w:hAnsi="Roboto" w:cs="Roboto"/>
                <w:color w:val="FF0000"/>
                <w:sz w:val="24"/>
                <w:szCs w:val="24"/>
              </w:rPr>
            </w:pPr>
            <w:r w:rsidRPr="00996CF4">
              <w:rPr>
                <w:rFonts w:ascii="Roboto" w:hAnsi="Roboto" w:cs="Roboto"/>
                <w:color w:val="FF0000"/>
                <w:sz w:val="24"/>
                <w:szCs w:val="24"/>
              </w:rPr>
              <w:t xml:space="preserve">Excerpt from the </w:t>
            </w:r>
            <w:hyperlink r:id="rId15">
              <w:r w:rsidRPr="00996CF4">
                <w:rPr>
                  <w:rFonts w:ascii="Roboto" w:hAnsi="Roboto" w:cs="Roboto"/>
                  <w:color w:val="1155CC"/>
                  <w:sz w:val="24"/>
                  <w:szCs w:val="24"/>
                  <w:u w:val="single"/>
                </w:rPr>
                <w:t>WSJ, April 10, 2021</w:t>
              </w:r>
            </w:hyperlink>
            <w:r w:rsidRPr="00996CF4">
              <w:rPr>
                <w:rFonts w:ascii="Roboto" w:hAnsi="Roboto" w:cs="Roboto"/>
                <w:color w:val="FF0000"/>
                <w:sz w:val="24"/>
                <w:szCs w:val="24"/>
              </w:rPr>
              <w:t xml:space="preserve">: </w:t>
            </w:r>
          </w:p>
          <w:p w14:paraId="4108B256" w14:textId="77777777" w:rsidR="00AB7644" w:rsidRPr="00996CF4" w:rsidRDefault="00AB7644">
            <w:pPr>
              <w:pStyle w:val="Normal1"/>
              <w:rPr>
                <w:rFonts w:ascii="Roboto" w:hAnsi="Roboto" w:cs="Roboto"/>
                <w:sz w:val="20"/>
                <w:szCs w:val="20"/>
              </w:rPr>
            </w:pPr>
            <w:r w:rsidRPr="00996CF4">
              <w:rPr>
                <w:rFonts w:ascii="Roboto" w:hAnsi="Roboto" w:cs="Roboto"/>
                <w:sz w:val="20"/>
                <w:szCs w:val="20"/>
              </w:rPr>
              <w:t xml:space="preserve">“If </w:t>
            </w:r>
            <w:hyperlink r:id="rId16">
              <w:r w:rsidRPr="00996CF4">
                <w:rPr>
                  <w:rFonts w:ascii="Roboto" w:hAnsi="Roboto" w:cs="Roboto"/>
                  <w:color w:val="1155CC"/>
                  <w:sz w:val="20"/>
                  <w:szCs w:val="20"/>
                  <w:u w:val="single"/>
                </w:rPr>
                <w:t>Apple</w:t>
              </w:r>
            </w:hyperlink>
            <w:hyperlink r:id="rId17">
              <w:r w:rsidRPr="00996CF4">
                <w:rPr>
                  <w:rFonts w:ascii="Roboto" w:hAnsi="Roboto" w:cs="Roboto"/>
                  <w:color w:val="1155CC"/>
                  <w:sz w:val="20"/>
                  <w:szCs w:val="20"/>
                  <w:u w:val="single"/>
                </w:rPr>
                <w:t xml:space="preserve"> </w:t>
              </w:r>
            </w:hyperlink>
            <w:r w:rsidRPr="00996CF4">
              <w:rPr>
                <w:rFonts w:ascii="Roboto" w:hAnsi="Roboto" w:cs="Roboto"/>
                <w:sz w:val="20"/>
                <w:szCs w:val="20"/>
              </w:rPr>
              <w:t xml:space="preserve">is King Kong and </w:t>
            </w:r>
            <w:hyperlink r:id="rId18">
              <w:r w:rsidRPr="00996CF4">
                <w:rPr>
                  <w:rFonts w:ascii="Roboto" w:hAnsi="Roboto" w:cs="Roboto"/>
                  <w:color w:val="1155CC"/>
                  <w:sz w:val="20"/>
                  <w:szCs w:val="20"/>
                  <w:u w:val="single"/>
                </w:rPr>
                <w:t>Facebook</w:t>
              </w:r>
            </w:hyperlink>
            <w:hyperlink r:id="rId19">
              <w:r w:rsidRPr="00996CF4">
                <w:rPr>
                  <w:rFonts w:ascii="Roboto" w:hAnsi="Roboto" w:cs="Roboto"/>
                  <w:color w:val="1155CC"/>
                  <w:sz w:val="20"/>
                  <w:szCs w:val="20"/>
                  <w:u w:val="single"/>
                </w:rPr>
                <w:t xml:space="preserve"> </w:t>
              </w:r>
            </w:hyperlink>
            <w:r w:rsidRPr="00996CF4">
              <w:rPr>
                <w:rFonts w:ascii="Roboto" w:hAnsi="Roboto" w:cs="Roboto"/>
                <w:sz w:val="20"/>
                <w:szCs w:val="20"/>
              </w:rPr>
              <w:t>is Godzilla, mom-and-pop online merchants are worried they’re the screaming, scattering citizens who are about to get stomped as these two giants battle it out.</w:t>
            </w:r>
          </w:p>
          <w:p w14:paraId="05AE6822" w14:textId="77777777" w:rsidR="00AB7644" w:rsidRPr="00996CF4" w:rsidRDefault="00AB7644">
            <w:pPr>
              <w:pStyle w:val="Normal1"/>
              <w:rPr>
                <w:rFonts w:ascii="Roboto" w:hAnsi="Roboto" w:cs="Roboto"/>
                <w:sz w:val="20"/>
                <w:szCs w:val="20"/>
              </w:rPr>
            </w:pPr>
          </w:p>
          <w:p w14:paraId="0EDDA07E" w14:textId="77777777" w:rsidR="00AB7644" w:rsidRPr="00996CF4" w:rsidRDefault="00AB7644">
            <w:pPr>
              <w:pStyle w:val="Normal1"/>
              <w:rPr>
                <w:rFonts w:ascii="Roboto" w:hAnsi="Roboto" w:cs="Roboto"/>
                <w:sz w:val="20"/>
                <w:szCs w:val="20"/>
              </w:rPr>
            </w:pPr>
            <w:r w:rsidRPr="00996CF4">
              <w:rPr>
                <w:rFonts w:ascii="Roboto" w:hAnsi="Roboto" w:cs="Roboto"/>
                <w:sz w:val="20"/>
                <w:szCs w:val="20"/>
              </w:rPr>
              <w:t xml:space="preserve">What’s at issue is a </w:t>
            </w:r>
            <w:hyperlink r:id="rId20">
              <w:r w:rsidRPr="00996CF4">
                <w:rPr>
                  <w:rFonts w:ascii="Roboto" w:hAnsi="Roboto" w:cs="Roboto"/>
                  <w:color w:val="1155CC"/>
                  <w:sz w:val="20"/>
                  <w:szCs w:val="20"/>
                  <w:u w:val="single"/>
                </w:rPr>
                <w:t>seemingly small change</w:t>
              </w:r>
            </w:hyperlink>
            <w:r w:rsidRPr="00996CF4">
              <w:rPr>
                <w:rFonts w:ascii="Roboto" w:hAnsi="Roboto" w:cs="Roboto"/>
                <w:sz w:val="20"/>
                <w:szCs w:val="20"/>
              </w:rPr>
              <w:t xml:space="preserve"> to the iPhone and iPad operating system that upends the past decade of the online ad industry, by prompting users to choose whether or not they’d like to be tracked by the apps they use.</w:t>
            </w:r>
          </w:p>
          <w:p w14:paraId="6762C7D4" w14:textId="77777777" w:rsidR="00AB7644" w:rsidRPr="00996CF4" w:rsidRDefault="00AB7644">
            <w:pPr>
              <w:pStyle w:val="Normal1"/>
              <w:rPr>
                <w:rFonts w:ascii="Roboto" w:hAnsi="Roboto" w:cs="Roboto"/>
                <w:sz w:val="20"/>
                <w:szCs w:val="20"/>
              </w:rPr>
            </w:pPr>
          </w:p>
          <w:p w14:paraId="539909D9" w14:textId="77777777" w:rsidR="00AB7644" w:rsidRPr="00996CF4" w:rsidRDefault="00AB7644">
            <w:pPr>
              <w:pStyle w:val="Normal1"/>
              <w:rPr>
                <w:rFonts w:ascii="Roboto" w:hAnsi="Roboto" w:cs="Roboto"/>
                <w:sz w:val="20"/>
                <w:szCs w:val="20"/>
              </w:rPr>
            </w:pPr>
            <w:r w:rsidRPr="00996CF4">
              <w:rPr>
                <w:rFonts w:ascii="Roboto" w:hAnsi="Roboto" w:cs="Roboto"/>
                <w:sz w:val="20"/>
                <w:szCs w:val="20"/>
              </w:rPr>
              <w:t xml:space="preserve">Before, even the smallest business could throw as little as a hundred bucks at a tiny ad campaign on Facebook or Instagram, and get detailed and immediate feedback. Now they will have to spend substantially more—thousands of dollars at least—to show their ads to a larger audience, because the targeting will be less precise, says Christian </w:t>
            </w:r>
            <w:proofErr w:type="spellStart"/>
            <w:r w:rsidRPr="00996CF4">
              <w:rPr>
                <w:rFonts w:ascii="Roboto" w:hAnsi="Roboto" w:cs="Roboto"/>
                <w:sz w:val="20"/>
                <w:szCs w:val="20"/>
              </w:rPr>
              <w:t>Lovrecich</w:t>
            </w:r>
            <w:proofErr w:type="spellEnd"/>
            <w:r w:rsidRPr="00996CF4">
              <w:rPr>
                <w:rFonts w:ascii="Roboto" w:hAnsi="Roboto" w:cs="Roboto"/>
                <w:sz w:val="20"/>
                <w:szCs w:val="20"/>
              </w:rPr>
              <w:t xml:space="preserve">, founder of </w:t>
            </w:r>
            <w:hyperlink r:id="rId21">
              <w:proofErr w:type="spellStart"/>
              <w:r w:rsidRPr="00996CF4">
                <w:rPr>
                  <w:rFonts w:ascii="Roboto" w:hAnsi="Roboto" w:cs="Roboto"/>
                  <w:color w:val="1155CC"/>
                  <w:sz w:val="20"/>
                  <w:szCs w:val="20"/>
                  <w:u w:val="single"/>
                </w:rPr>
                <w:t>PixlFeed</w:t>
              </w:r>
              <w:proofErr w:type="spellEnd"/>
              <w:r w:rsidRPr="00996CF4">
                <w:rPr>
                  <w:rFonts w:ascii="Roboto" w:hAnsi="Roboto" w:cs="Roboto"/>
                  <w:color w:val="1155CC"/>
                  <w:sz w:val="20"/>
                  <w:szCs w:val="20"/>
                  <w:u w:val="single"/>
                </w:rPr>
                <w:t xml:space="preserve"> Media</w:t>
              </w:r>
            </w:hyperlink>
            <w:r w:rsidRPr="00996CF4">
              <w:rPr>
                <w:rFonts w:ascii="Roboto" w:hAnsi="Roboto" w:cs="Roboto"/>
                <w:sz w:val="20"/>
                <w:szCs w:val="20"/>
              </w:rPr>
              <w:t>, an e-commerce marketing agency.</w:t>
            </w:r>
          </w:p>
          <w:p w14:paraId="311BB102" w14:textId="77777777" w:rsidR="00AB7644" w:rsidRPr="00996CF4" w:rsidRDefault="00AB7644">
            <w:pPr>
              <w:pStyle w:val="Normal1"/>
              <w:rPr>
                <w:rFonts w:ascii="Roboto" w:hAnsi="Roboto" w:cs="Roboto"/>
                <w:sz w:val="20"/>
                <w:szCs w:val="20"/>
              </w:rPr>
            </w:pPr>
          </w:p>
          <w:p w14:paraId="0E627824" w14:textId="77777777" w:rsidR="00AB7644" w:rsidRPr="00996CF4" w:rsidRDefault="00AB7644">
            <w:pPr>
              <w:pStyle w:val="Normal1"/>
              <w:rPr>
                <w:rFonts w:ascii="Roboto" w:hAnsi="Roboto" w:cs="Roboto"/>
                <w:sz w:val="20"/>
                <w:szCs w:val="20"/>
              </w:rPr>
            </w:pPr>
            <w:r w:rsidRPr="00996CF4">
              <w:rPr>
                <w:rFonts w:ascii="Roboto" w:hAnsi="Roboto" w:cs="Roboto"/>
                <w:sz w:val="20"/>
                <w:szCs w:val="20"/>
              </w:rPr>
              <w:t xml:space="preserve">Much of this targeting is driven by Facebook’s “look-alike audiences” feature, a </w:t>
            </w:r>
            <w:hyperlink r:id="rId22">
              <w:r w:rsidRPr="00996CF4">
                <w:rPr>
                  <w:rFonts w:ascii="Roboto" w:hAnsi="Roboto" w:cs="Roboto"/>
                  <w:color w:val="1155CC"/>
                  <w:sz w:val="20"/>
                  <w:szCs w:val="20"/>
                  <w:u w:val="single"/>
                </w:rPr>
                <w:t>complicated algorithm</w:t>
              </w:r>
            </w:hyperlink>
            <w:r w:rsidRPr="00996CF4">
              <w:rPr>
                <w:rFonts w:ascii="Roboto" w:hAnsi="Roboto" w:cs="Roboto"/>
                <w:sz w:val="20"/>
                <w:szCs w:val="20"/>
              </w:rPr>
              <w:t xml:space="preserve"> that uses artificial intelligence to generate a pool of people who resemble, in ways that affect how they’re likely to spend, an existing pool of customers or prospects provided by a merchant. For example, a merchant that already has a mailing list of customers for its </w:t>
            </w:r>
            <w:hyperlink r:id="rId23">
              <w:r w:rsidRPr="00996CF4">
                <w:rPr>
                  <w:rFonts w:ascii="Roboto" w:hAnsi="Roboto" w:cs="Roboto"/>
                  <w:color w:val="1155CC"/>
                  <w:sz w:val="20"/>
                  <w:szCs w:val="20"/>
                  <w:u w:val="single"/>
                </w:rPr>
                <w:t>adult onesies</w:t>
              </w:r>
            </w:hyperlink>
            <w:r w:rsidRPr="00996CF4">
              <w:rPr>
                <w:rFonts w:ascii="Roboto" w:hAnsi="Roboto" w:cs="Roboto"/>
                <w:sz w:val="20"/>
                <w:szCs w:val="20"/>
              </w:rPr>
              <w:t xml:space="preserve"> can feed that to Facebook, and Facebook’s algorithm will allow them to find yet more fully grown humans who are likely to wear children’s pajamas. These could be obvious similarities, like age, and not so obvious, such as having a job in an industry that allows working from home. The more data Facebook can feed this algorithm, the more correlations it can look for.</w:t>
            </w:r>
          </w:p>
          <w:p w14:paraId="72A7AB75" w14:textId="77777777" w:rsidR="00AB7644" w:rsidRPr="00996CF4" w:rsidRDefault="00AB7644">
            <w:pPr>
              <w:pStyle w:val="Normal1"/>
              <w:rPr>
                <w:rFonts w:ascii="Roboto" w:hAnsi="Roboto" w:cs="Roboto"/>
                <w:sz w:val="20"/>
                <w:szCs w:val="20"/>
              </w:rPr>
            </w:pPr>
          </w:p>
          <w:p w14:paraId="2569920E" w14:textId="77777777" w:rsidR="00AB7644" w:rsidRPr="00996CF4" w:rsidRDefault="00AB7644">
            <w:pPr>
              <w:pStyle w:val="Normal1"/>
              <w:rPr>
                <w:rFonts w:ascii="Roboto" w:hAnsi="Roboto" w:cs="Roboto"/>
                <w:color w:val="FF0000"/>
                <w:sz w:val="20"/>
                <w:szCs w:val="20"/>
              </w:rPr>
            </w:pPr>
            <w:r w:rsidRPr="00996CF4">
              <w:rPr>
                <w:rFonts w:ascii="Roboto" w:hAnsi="Roboto" w:cs="Roboto"/>
                <w:sz w:val="20"/>
                <w:szCs w:val="20"/>
              </w:rPr>
              <w:t xml:space="preserve">This situation highlights a fundamental trade-off between two countervailing trends in technology as a whole: consumers’ desire for privacy and their desire for experiences tailored just to them...” Read the full story </w:t>
            </w:r>
            <w:hyperlink r:id="rId24">
              <w:r w:rsidRPr="00996CF4">
                <w:rPr>
                  <w:rFonts w:ascii="Roboto" w:hAnsi="Roboto" w:cs="Roboto"/>
                  <w:color w:val="1155CC"/>
                  <w:sz w:val="20"/>
                  <w:szCs w:val="20"/>
                  <w:u w:val="single"/>
                </w:rPr>
                <w:t>here</w:t>
              </w:r>
            </w:hyperlink>
            <w:r w:rsidRPr="00996CF4">
              <w:rPr>
                <w:rFonts w:ascii="Roboto" w:hAnsi="Roboto" w:cs="Roboto"/>
                <w:sz w:val="20"/>
                <w:szCs w:val="20"/>
              </w:rPr>
              <w:t xml:space="preserve">. </w:t>
            </w:r>
          </w:p>
        </w:tc>
      </w:tr>
    </w:tbl>
    <w:p w14:paraId="622D1053" w14:textId="77777777" w:rsidR="00AB7644" w:rsidRDefault="00AB7644">
      <w:pPr>
        <w:pStyle w:val="Normal1"/>
        <w:spacing w:line="360" w:lineRule="auto"/>
        <w:rPr>
          <w:rFonts w:ascii="Roboto" w:hAnsi="Roboto" w:cs="Roboto"/>
          <w:color w:val="FF0000"/>
          <w:sz w:val="24"/>
          <w:szCs w:val="24"/>
        </w:rPr>
      </w:pPr>
    </w:p>
    <w:p w14:paraId="75D83350" w14:textId="4562238E" w:rsidR="00AB7644" w:rsidRDefault="00AB7644">
      <w:pPr>
        <w:pStyle w:val="Normal1"/>
        <w:spacing w:line="360" w:lineRule="auto"/>
        <w:rPr>
          <w:rFonts w:ascii="Roboto" w:hAnsi="Roboto" w:cs="Roboto"/>
          <w:sz w:val="24"/>
          <w:szCs w:val="24"/>
        </w:rPr>
      </w:pPr>
      <w:r>
        <w:rPr>
          <w:rFonts w:ascii="Roboto" w:hAnsi="Roboto" w:cs="Roboto"/>
          <w:b/>
          <w:sz w:val="24"/>
          <w:szCs w:val="24"/>
        </w:rPr>
        <w:t>Step 9:</w:t>
      </w:r>
      <w:r>
        <w:rPr>
          <w:rFonts w:ascii="Roboto" w:hAnsi="Roboto" w:cs="Roboto"/>
          <w:sz w:val="24"/>
          <w:szCs w:val="24"/>
        </w:rPr>
        <w:t xml:space="preserve"> Click “Next” to reach the next page, “New Ad Set.” </w:t>
      </w:r>
    </w:p>
    <w:p w14:paraId="02358B3D" w14:textId="13533381" w:rsidR="00AB7644" w:rsidRDefault="00AB7644">
      <w:pPr>
        <w:pStyle w:val="Normal1"/>
        <w:numPr>
          <w:ilvl w:val="0"/>
          <w:numId w:val="11"/>
        </w:numPr>
        <w:spacing w:line="360" w:lineRule="auto"/>
        <w:rPr>
          <w:rFonts w:ascii="Roboto" w:hAnsi="Roboto" w:cs="Roboto"/>
          <w:sz w:val="24"/>
          <w:szCs w:val="24"/>
        </w:rPr>
      </w:pPr>
      <w:r>
        <w:rPr>
          <w:rFonts w:ascii="Roboto" w:hAnsi="Roboto" w:cs="Roboto"/>
          <w:sz w:val="24"/>
          <w:szCs w:val="24"/>
        </w:rPr>
        <w:t>An ad set is a specific ad you are designing for an ad campaign; therefore, one campaign can run multiple ad sets. Ad sets can target different audiences and be scheduled to appear on feeds at different times.</w:t>
      </w:r>
    </w:p>
    <w:p w14:paraId="5B2B4A59" w14:textId="77777777" w:rsidR="00AB7644" w:rsidRDefault="00AB7644">
      <w:pPr>
        <w:pStyle w:val="Normal1"/>
        <w:spacing w:line="360" w:lineRule="auto"/>
        <w:rPr>
          <w:rFonts w:ascii="Roboto" w:hAnsi="Roboto" w:cs="Roboto"/>
          <w:sz w:val="24"/>
          <w:szCs w:val="24"/>
        </w:rPr>
      </w:pPr>
    </w:p>
    <w:p w14:paraId="26D0121A"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10:</w:t>
      </w:r>
      <w:r>
        <w:rPr>
          <w:rFonts w:ascii="Roboto" w:hAnsi="Roboto" w:cs="Roboto"/>
          <w:sz w:val="24"/>
          <w:szCs w:val="24"/>
        </w:rPr>
        <w:t xml:space="preserve"> Name your ad set!</w:t>
      </w:r>
    </w:p>
    <w:p w14:paraId="17532ACB" w14:textId="79EB9781" w:rsidR="00AB7644" w:rsidRDefault="00AB7644">
      <w:pPr>
        <w:pStyle w:val="Normal1"/>
        <w:spacing w:line="360" w:lineRule="auto"/>
        <w:rPr>
          <w:rFonts w:ascii="Roboto" w:hAnsi="Roboto" w:cs="Roboto"/>
          <w:sz w:val="24"/>
          <w:szCs w:val="24"/>
        </w:rPr>
      </w:pPr>
      <w:r>
        <w:rPr>
          <w:rFonts w:ascii="Roboto" w:hAnsi="Roboto" w:cs="Roboto"/>
          <w:b/>
          <w:sz w:val="24"/>
          <w:szCs w:val="24"/>
        </w:rPr>
        <w:t>Step 11:</w:t>
      </w:r>
      <w:r>
        <w:rPr>
          <w:rFonts w:ascii="Roboto" w:hAnsi="Roboto" w:cs="Roboto"/>
          <w:sz w:val="24"/>
          <w:szCs w:val="24"/>
        </w:rPr>
        <w:t xml:space="preserve"> Click “Learn More” in the “Dynamic Creative” section, and read the article provided.</w:t>
      </w:r>
    </w:p>
    <w:p w14:paraId="6C9D5BD3"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lastRenderedPageBreak/>
        <w:drawing>
          <wp:inline distT="0" distB="0" distL="0" distR="0" wp14:anchorId="1CC26186" wp14:editId="68241CFB">
            <wp:extent cx="5849620" cy="2985135"/>
            <wp:effectExtent l="0" t="0" r="0" b="0"/>
            <wp:docPr id="7"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2985135"/>
                    </a:xfrm>
                    <a:prstGeom prst="rect">
                      <a:avLst/>
                    </a:prstGeom>
                    <a:noFill/>
                    <a:ln>
                      <a:noFill/>
                    </a:ln>
                  </pic:spPr>
                </pic:pic>
              </a:graphicData>
            </a:graphic>
          </wp:inline>
        </w:drawing>
      </w:r>
    </w:p>
    <w:p w14:paraId="6BD8A2B0" w14:textId="0AA5AEF7" w:rsidR="00AB7644" w:rsidRDefault="00AB7644">
      <w:pPr>
        <w:pStyle w:val="Normal1"/>
        <w:numPr>
          <w:ilvl w:val="0"/>
          <w:numId w:val="1"/>
        </w:numPr>
        <w:spacing w:line="360" w:lineRule="auto"/>
        <w:rPr>
          <w:rFonts w:ascii="Roboto" w:hAnsi="Roboto" w:cs="Roboto"/>
          <w:color w:val="0000FF"/>
          <w:sz w:val="24"/>
          <w:szCs w:val="24"/>
        </w:rPr>
      </w:pPr>
      <w:r>
        <w:rPr>
          <w:rFonts w:ascii="Roboto" w:hAnsi="Roboto" w:cs="Roboto"/>
          <w:b/>
          <w:color w:val="0000FF"/>
          <w:sz w:val="24"/>
          <w:szCs w:val="24"/>
        </w:rPr>
        <w:t>Q9:</w:t>
      </w:r>
      <w:r>
        <w:rPr>
          <w:rFonts w:ascii="Roboto" w:hAnsi="Roboto" w:cs="Roboto"/>
          <w:color w:val="0000FF"/>
          <w:sz w:val="24"/>
          <w:szCs w:val="24"/>
        </w:rPr>
        <w:t xml:space="preserve"> The dynamic creative feature is still a form of targeting, but is less explicitly focused on identifying features such as race or gender. What are some possible drawbacks or limitations</w:t>
      </w:r>
      <w:r w:rsidR="00676F20">
        <w:rPr>
          <w:rFonts w:ascii="Roboto" w:hAnsi="Roboto" w:cs="Roboto"/>
          <w:color w:val="0000FF"/>
          <w:sz w:val="24"/>
          <w:szCs w:val="24"/>
        </w:rPr>
        <w:t xml:space="preserve"> to this approach</w:t>
      </w:r>
      <w:r>
        <w:rPr>
          <w:rFonts w:ascii="Roboto" w:hAnsi="Roboto" w:cs="Roboto"/>
          <w:color w:val="0000FF"/>
          <w:sz w:val="24"/>
          <w:szCs w:val="24"/>
        </w:rPr>
        <w:t>?</w:t>
      </w:r>
    </w:p>
    <w:p w14:paraId="70E62FA6" w14:textId="77777777" w:rsidR="00AB7644" w:rsidRDefault="00AB7644">
      <w:pPr>
        <w:pStyle w:val="Normal1"/>
        <w:spacing w:line="360" w:lineRule="auto"/>
        <w:rPr>
          <w:rFonts w:ascii="Roboto" w:hAnsi="Roboto" w:cs="Roboto"/>
          <w:sz w:val="24"/>
          <w:szCs w:val="24"/>
        </w:rPr>
      </w:pPr>
    </w:p>
    <w:p w14:paraId="49BEDAEE"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12:</w:t>
      </w:r>
      <w:r>
        <w:rPr>
          <w:rFonts w:ascii="Nova Mono" w:hAnsi="Nova Mono" w:cs="Nova Mono"/>
          <w:sz w:val="24"/>
          <w:szCs w:val="24"/>
        </w:rPr>
        <w:t xml:space="preserve"> Within the “Audience” section, select “Create New → Lookalike Audience.”</w:t>
      </w:r>
    </w:p>
    <w:p w14:paraId="39E1BE65"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4C78B814" wp14:editId="4E3AAA83">
            <wp:extent cx="5829300" cy="2964815"/>
            <wp:effectExtent l="0" t="0" r="0" b="0"/>
            <wp:docPr id="8"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26">
                      <a:extLst>
                        <a:ext uri="{28A0092B-C50C-407E-A947-70E740481C1C}">
                          <a14:useLocalDpi xmlns:a14="http://schemas.microsoft.com/office/drawing/2010/main" val="0"/>
                        </a:ext>
                      </a:extLst>
                    </a:blip>
                    <a:srcRect b="37859"/>
                    <a:stretch>
                      <a:fillRect/>
                    </a:stretch>
                  </pic:blipFill>
                  <pic:spPr bwMode="auto">
                    <a:xfrm>
                      <a:off x="0" y="0"/>
                      <a:ext cx="5829300" cy="2964815"/>
                    </a:xfrm>
                    <a:prstGeom prst="rect">
                      <a:avLst/>
                    </a:prstGeom>
                    <a:noFill/>
                    <a:ln>
                      <a:noFill/>
                    </a:ln>
                  </pic:spPr>
                </pic:pic>
              </a:graphicData>
            </a:graphic>
          </wp:inline>
        </w:drawing>
      </w:r>
    </w:p>
    <w:p w14:paraId="2451EBAE" w14:textId="77777777" w:rsidR="00AB7644" w:rsidRDefault="00AB7644">
      <w:pPr>
        <w:pStyle w:val="Normal1"/>
        <w:spacing w:line="360" w:lineRule="auto"/>
        <w:rPr>
          <w:rFonts w:ascii="Roboto" w:hAnsi="Roboto" w:cs="Roboto"/>
          <w:sz w:val="24"/>
          <w:szCs w:val="24"/>
        </w:rPr>
      </w:pPr>
    </w:p>
    <w:p w14:paraId="75CB3485" w14:textId="5FF90645" w:rsidR="00AB7644" w:rsidRDefault="00AB7644">
      <w:pPr>
        <w:pStyle w:val="Normal1"/>
        <w:spacing w:line="360" w:lineRule="auto"/>
        <w:rPr>
          <w:rFonts w:ascii="Roboto" w:hAnsi="Roboto" w:cs="Roboto"/>
          <w:color w:val="FF0000"/>
          <w:sz w:val="24"/>
          <w:szCs w:val="24"/>
        </w:rPr>
      </w:pPr>
      <w:r>
        <w:rPr>
          <w:rFonts w:ascii="Roboto" w:hAnsi="Roboto" w:cs="Roboto"/>
          <w:sz w:val="24"/>
          <w:szCs w:val="24"/>
        </w:rPr>
        <w:t>Step 13</w:t>
      </w:r>
      <w:r>
        <w:rPr>
          <w:rFonts w:ascii="Nova Mono" w:hAnsi="Nova Mono" w:cs="Nova Mono"/>
          <w:sz w:val="24"/>
          <w:szCs w:val="24"/>
        </w:rPr>
        <w:t xml:space="preserve">: Click on “Create New Source → Custom Audience with LTV.” </w:t>
      </w:r>
      <w:r>
        <w:rPr>
          <w:rFonts w:ascii="Roboto" w:hAnsi="Roboto" w:cs="Roboto"/>
          <w:sz w:val="24"/>
          <w:szCs w:val="24"/>
        </w:rPr>
        <w:t xml:space="preserve">A custom audience allows Facebook to construct </w:t>
      </w:r>
      <w:r w:rsidR="00C26987">
        <w:rPr>
          <w:rFonts w:ascii="Roboto" w:hAnsi="Roboto" w:cs="Roboto"/>
          <w:sz w:val="24"/>
          <w:szCs w:val="24"/>
        </w:rPr>
        <w:t>an audience for your ad</w:t>
      </w:r>
      <w:r>
        <w:rPr>
          <w:rFonts w:ascii="Roboto" w:hAnsi="Roboto" w:cs="Roboto"/>
          <w:sz w:val="24"/>
          <w:szCs w:val="24"/>
        </w:rPr>
        <w:t xml:space="preserve"> based on the customer dataset </w:t>
      </w:r>
      <w:r>
        <w:rPr>
          <w:rFonts w:ascii="Roboto" w:hAnsi="Roboto" w:cs="Roboto"/>
          <w:sz w:val="24"/>
          <w:szCs w:val="24"/>
        </w:rPr>
        <w:lastRenderedPageBreak/>
        <w:t xml:space="preserve">you provide and your choices about which features to optimize for. This audience will be composed of individuals outside your own customer list. </w:t>
      </w:r>
    </w:p>
    <w:p w14:paraId="0FAAC902" w14:textId="77777777" w:rsidR="00AB7644" w:rsidRDefault="003B4B91">
      <w:pPr>
        <w:pStyle w:val="Normal1"/>
        <w:spacing w:line="360" w:lineRule="auto"/>
        <w:rPr>
          <w:rFonts w:ascii="Roboto" w:hAnsi="Roboto" w:cs="Roboto"/>
          <w:color w:val="FF0000"/>
          <w:sz w:val="24"/>
          <w:szCs w:val="24"/>
        </w:rPr>
      </w:pPr>
      <w:r>
        <w:rPr>
          <w:rFonts w:ascii="Roboto" w:hAnsi="Roboto" w:cs="Roboto"/>
          <w:noProof/>
          <w:color w:val="FF0000"/>
          <w:sz w:val="24"/>
          <w:szCs w:val="24"/>
        </w:rPr>
        <w:drawing>
          <wp:inline distT="0" distB="0" distL="0" distR="0" wp14:anchorId="3BAC35DD" wp14:editId="589B23B2">
            <wp:extent cx="5930265" cy="3415665"/>
            <wp:effectExtent l="0" t="0" r="0" b="0"/>
            <wp:docPr id="9"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265" cy="3415665"/>
                    </a:xfrm>
                    <a:prstGeom prst="rect">
                      <a:avLst/>
                    </a:prstGeom>
                    <a:noFill/>
                    <a:ln>
                      <a:noFill/>
                    </a:ln>
                  </pic:spPr>
                </pic:pic>
              </a:graphicData>
            </a:graphic>
          </wp:inline>
        </w:drawing>
      </w:r>
    </w:p>
    <w:p w14:paraId="25EDFA6A" w14:textId="77777777" w:rsidR="00AB7644" w:rsidRDefault="00AB7644">
      <w:pPr>
        <w:pStyle w:val="Normal1"/>
        <w:spacing w:line="360" w:lineRule="auto"/>
        <w:rPr>
          <w:rFonts w:ascii="Roboto" w:hAnsi="Roboto" w:cs="Roboto"/>
          <w:b/>
          <w:sz w:val="24"/>
          <w:szCs w:val="24"/>
        </w:rPr>
      </w:pPr>
    </w:p>
    <w:p w14:paraId="35AC8030"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14:</w:t>
      </w:r>
      <w:r>
        <w:rPr>
          <w:rFonts w:ascii="Roboto" w:hAnsi="Roboto" w:cs="Roboto"/>
          <w:sz w:val="24"/>
          <w:szCs w:val="24"/>
        </w:rPr>
        <w:t xml:space="preserve"> Upload the provided .csv as your customer list. </w:t>
      </w:r>
    </w:p>
    <w:p w14:paraId="35BE7673"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52B53749" wp14:editId="0D16BA46">
            <wp:extent cx="5849620" cy="2272665"/>
            <wp:effectExtent l="0" t="0" r="0" b="0"/>
            <wp:docPr id="1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28">
                      <a:extLst>
                        <a:ext uri="{28A0092B-C50C-407E-A947-70E740481C1C}">
                          <a14:useLocalDpi xmlns:a14="http://schemas.microsoft.com/office/drawing/2010/main" val="0"/>
                        </a:ext>
                      </a:extLst>
                    </a:blip>
                    <a:srcRect b="32219"/>
                    <a:stretch>
                      <a:fillRect/>
                    </a:stretch>
                  </pic:blipFill>
                  <pic:spPr bwMode="auto">
                    <a:xfrm>
                      <a:off x="0" y="0"/>
                      <a:ext cx="5849620" cy="2272665"/>
                    </a:xfrm>
                    <a:prstGeom prst="rect">
                      <a:avLst/>
                    </a:prstGeom>
                    <a:noFill/>
                    <a:ln>
                      <a:noFill/>
                    </a:ln>
                  </pic:spPr>
                </pic:pic>
              </a:graphicData>
            </a:graphic>
          </wp:inline>
        </w:drawing>
      </w:r>
    </w:p>
    <w:p w14:paraId="66D2D86A" w14:textId="6A18FC35" w:rsidR="00AB7644" w:rsidRDefault="00AB7644">
      <w:pPr>
        <w:pStyle w:val="Normal1"/>
        <w:numPr>
          <w:ilvl w:val="0"/>
          <w:numId w:val="3"/>
        </w:numPr>
        <w:spacing w:line="360" w:lineRule="auto"/>
        <w:rPr>
          <w:rFonts w:ascii="Roboto" w:hAnsi="Roboto" w:cs="Roboto"/>
          <w:color w:val="0000FF"/>
          <w:sz w:val="24"/>
          <w:szCs w:val="24"/>
        </w:rPr>
      </w:pPr>
      <w:r>
        <w:rPr>
          <w:rFonts w:ascii="Roboto" w:hAnsi="Roboto" w:cs="Roboto"/>
          <w:b/>
          <w:color w:val="0000FF"/>
          <w:sz w:val="24"/>
          <w:szCs w:val="24"/>
        </w:rPr>
        <w:t xml:space="preserve">Q10: </w:t>
      </w:r>
      <w:r>
        <w:rPr>
          <w:rFonts w:ascii="Roboto" w:hAnsi="Roboto" w:cs="Roboto"/>
          <w:color w:val="0000FF"/>
          <w:sz w:val="24"/>
          <w:szCs w:val="24"/>
        </w:rPr>
        <w:t xml:space="preserve"> What are the</w:t>
      </w:r>
      <w:r w:rsidR="00C26987">
        <w:rPr>
          <w:rFonts w:ascii="Roboto" w:hAnsi="Roboto" w:cs="Roboto"/>
          <w:color w:val="0000FF"/>
          <w:sz w:val="24"/>
          <w:szCs w:val="24"/>
        </w:rPr>
        <w:t xml:space="preserve"> ethical</w:t>
      </w:r>
      <w:r>
        <w:rPr>
          <w:rFonts w:ascii="Roboto" w:hAnsi="Roboto" w:cs="Roboto"/>
          <w:color w:val="0000FF"/>
          <w:sz w:val="24"/>
          <w:szCs w:val="24"/>
        </w:rPr>
        <w:t xml:space="preserve"> implications of businesses being able to target audiences who resemble individuals described in this customer list by the features included?</w:t>
      </w:r>
    </w:p>
    <w:p w14:paraId="41C55504" w14:textId="77777777" w:rsidR="00AB7644" w:rsidRDefault="00AB7644">
      <w:pPr>
        <w:pStyle w:val="Normal1"/>
        <w:spacing w:line="360" w:lineRule="auto"/>
        <w:rPr>
          <w:rFonts w:ascii="Roboto" w:hAnsi="Roboto" w:cs="Roboto"/>
          <w:sz w:val="24"/>
          <w:szCs w:val="24"/>
        </w:rPr>
      </w:pPr>
    </w:p>
    <w:p w14:paraId="4A5B539E" w14:textId="14AC598E" w:rsidR="00AB7644" w:rsidRDefault="00AB7644">
      <w:pPr>
        <w:pStyle w:val="Normal1"/>
        <w:spacing w:line="360" w:lineRule="auto"/>
        <w:rPr>
          <w:rFonts w:ascii="Roboto" w:hAnsi="Roboto" w:cs="Roboto"/>
          <w:sz w:val="24"/>
          <w:szCs w:val="24"/>
        </w:rPr>
      </w:pPr>
      <w:r>
        <w:rPr>
          <w:rFonts w:ascii="Roboto" w:hAnsi="Roboto" w:cs="Roboto"/>
          <w:sz w:val="24"/>
          <w:szCs w:val="24"/>
        </w:rPr>
        <w:lastRenderedPageBreak/>
        <w:t>The key feature in this dataset is the “Customer Value” column. The customer value is a numeric representation of the net profit you predict will be attributable to a given customer over the duration of your relationship with them</w:t>
      </w:r>
      <w:r w:rsidR="00C26987">
        <w:rPr>
          <w:rFonts w:ascii="Roboto" w:hAnsi="Roboto" w:cs="Roboto"/>
          <w:sz w:val="24"/>
          <w:szCs w:val="24"/>
        </w:rPr>
        <w:t>. The</w:t>
      </w:r>
      <w:r>
        <w:rPr>
          <w:rFonts w:ascii="Roboto" w:hAnsi="Roboto" w:cs="Roboto"/>
          <w:sz w:val="24"/>
          <w:szCs w:val="24"/>
        </w:rPr>
        <w:t xml:space="preserve"> Lookalike Audience </w:t>
      </w:r>
      <w:r w:rsidR="00C26987">
        <w:rPr>
          <w:rFonts w:ascii="Roboto" w:hAnsi="Roboto" w:cs="Roboto"/>
          <w:sz w:val="24"/>
          <w:szCs w:val="24"/>
        </w:rPr>
        <w:t xml:space="preserve">feature </w:t>
      </w:r>
      <w:r>
        <w:rPr>
          <w:rFonts w:ascii="Roboto" w:hAnsi="Roboto" w:cs="Roboto"/>
          <w:sz w:val="24"/>
          <w:szCs w:val="24"/>
        </w:rPr>
        <w:t xml:space="preserve">will target more people who are similar to the individuals with the highest customer values. </w:t>
      </w:r>
    </w:p>
    <w:p w14:paraId="2CA3B415" w14:textId="77777777" w:rsidR="00AB7644" w:rsidRDefault="00AB7644">
      <w:pPr>
        <w:pStyle w:val="Normal1"/>
        <w:spacing w:line="360" w:lineRule="auto"/>
        <w:rPr>
          <w:rFonts w:ascii="Roboto" w:hAnsi="Roboto" w:cs="Roboto"/>
          <w:sz w:val="24"/>
          <w:szCs w:val="24"/>
        </w:rPr>
      </w:pPr>
    </w:p>
    <w:p w14:paraId="1F4061BF" w14:textId="32F45FF3" w:rsidR="00AB7644" w:rsidRDefault="00AB7644">
      <w:pPr>
        <w:pStyle w:val="Normal1"/>
        <w:numPr>
          <w:ilvl w:val="0"/>
          <w:numId w:val="3"/>
        </w:numPr>
        <w:spacing w:line="360" w:lineRule="auto"/>
        <w:rPr>
          <w:rFonts w:ascii="Roboto" w:hAnsi="Roboto" w:cs="Roboto"/>
          <w:color w:val="0000FF"/>
          <w:sz w:val="24"/>
          <w:szCs w:val="24"/>
        </w:rPr>
      </w:pPr>
      <w:r>
        <w:rPr>
          <w:rFonts w:ascii="Roboto" w:hAnsi="Roboto" w:cs="Roboto"/>
          <w:b/>
          <w:color w:val="0000FF"/>
          <w:sz w:val="24"/>
          <w:szCs w:val="24"/>
        </w:rPr>
        <w:t>Q11:</w:t>
      </w:r>
      <w:r>
        <w:rPr>
          <w:rFonts w:ascii="Roboto" w:hAnsi="Roboto" w:cs="Roboto"/>
          <w:color w:val="0000FF"/>
          <w:sz w:val="24"/>
          <w:szCs w:val="24"/>
        </w:rPr>
        <w:t xml:space="preserve"> What are </w:t>
      </w:r>
      <w:r w:rsidR="00C26987">
        <w:rPr>
          <w:rFonts w:ascii="Roboto" w:hAnsi="Roboto" w:cs="Roboto"/>
          <w:color w:val="0000FF"/>
          <w:sz w:val="24"/>
          <w:szCs w:val="24"/>
        </w:rPr>
        <w:t xml:space="preserve">three </w:t>
      </w:r>
      <w:r>
        <w:rPr>
          <w:rFonts w:ascii="Roboto" w:hAnsi="Roboto" w:cs="Roboto"/>
          <w:color w:val="0000FF"/>
          <w:sz w:val="24"/>
          <w:szCs w:val="24"/>
        </w:rPr>
        <w:t xml:space="preserve">different ways of potentially measuring customer value, and the ethical implications of each?  </w:t>
      </w:r>
    </w:p>
    <w:p w14:paraId="03F2A73E" w14:textId="77777777" w:rsidR="00AB7644" w:rsidRDefault="00AB7644">
      <w:pPr>
        <w:pStyle w:val="Normal1"/>
        <w:spacing w:line="360" w:lineRule="auto"/>
        <w:rPr>
          <w:rFonts w:ascii="Roboto" w:hAnsi="Roboto" w:cs="Roboto"/>
          <w:sz w:val="24"/>
          <w:szCs w:val="24"/>
        </w:rPr>
      </w:pPr>
    </w:p>
    <w:p w14:paraId="0F06BA9C" w14:textId="1502EA43" w:rsidR="00AB7644" w:rsidRDefault="00AB7644">
      <w:pPr>
        <w:pStyle w:val="Normal1"/>
        <w:spacing w:line="360" w:lineRule="auto"/>
        <w:rPr>
          <w:rFonts w:ascii="Roboto" w:hAnsi="Roboto" w:cs="Roboto"/>
          <w:sz w:val="24"/>
          <w:szCs w:val="24"/>
        </w:rPr>
      </w:pPr>
      <w:r>
        <w:rPr>
          <w:rFonts w:ascii="Roboto" w:hAnsi="Roboto" w:cs="Roboto"/>
          <w:b/>
          <w:sz w:val="24"/>
          <w:szCs w:val="24"/>
        </w:rPr>
        <w:t>Step 15:</w:t>
      </w:r>
      <w:r>
        <w:rPr>
          <w:rFonts w:ascii="Roboto" w:hAnsi="Roboto" w:cs="Roboto"/>
          <w:sz w:val="24"/>
          <w:szCs w:val="24"/>
        </w:rPr>
        <w:t xml:space="preserve"> Select the “Customer Value” column and name the customer list to move on to the next page.</w:t>
      </w:r>
    </w:p>
    <w:p w14:paraId="1031B849" w14:textId="77777777" w:rsidR="00AB7644" w:rsidRDefault="00AB7644">
      <w:pPr>
        <w:pStyle w:val="Normal1"/>
        <w:spacing w:line="360" w:lineRule="auto"/>
        <w:rPr>
          <w:rFonts w:ascii="Roboto" w:hAnsi="Roboto" w:cs="Roboto"/>
          <w:sz w:val="24"/>
          <w:szCs w:val="24"/>
        </w:rPr>
      </w:pPr>
    </w:p>
    <w:p w14:paraId="5E77722E"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3BF4BF3C" wp14:editId="3759364A">
            <wp:extent cx="5849620" cy="3361690"/>
            <wp:effectExtent l="0" t="0" r="0" b="0"/>
            <wp:docPr id="1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3361690"/>
                    </a:xfrm>
                    <a:prstGeom prst="rect">
                      <a:avLst/>
                    </a:prstGeom>
                    <a:noFill/>
                    <a:ln>
                      <a:noFill/>
                    </a:ln>
                  </pic:spPr>
                </pic:pic>
              </a:graphicData>
            </a:graphic>
          </wp:inline>
        </w:drawing>
      </w:r>
    </w:p>
    <w:p w14:paraId="27642841" w14:textId="77777777" w:rsidR="00AB7644" w:rsidRDefault="00AB7644">
      <w:pPr>
        <w:pStyle w:val="Normal1"/>
        <w:spacing w:line="360" w:lineRule="auto"/>
        <w:rPr>
          <w:rFonts w:ascii="Roboto" w:hAnsi="Roboto" w:cs="Roboto"/>
          <w:sz w:val="24"/>
          <w:szCs w:val="24"/>
        </w:rPr>
      </w:pPr>
    </w:p>
    <w:p w14:paraId="4868FB69" w14:textId="77777777" w:rsidR="00AB7644" w:rsidRDefault="00AB7644">
      <w:pPr>
        <w:pStyle w:val="Normal1"/>
        <w:spacing w:line="360" w:lineRule="auto"/>
        <w:rPr>
          <w:rFonts w:ascii="Roboto" w:hAnsi="Roboto" w:cs="Roboto"/>
          <w:b/>
          <w:sz w:val="24"/>
          <w:szCs w:val="24"/>
        </w:rPr>
      </w:pPr>
    </w:p>
    <w:p w14:paraId="7E81D504" w14:textId="77777777" w:rsidR="00AB7644" w:rsidRDefault="00AB7644">
      <w:pPr>
        <w:pStyle w:val="Normal1"/>
        <w:spacing w:line="360" w:lineRule="auto"/>
        <w:rPr>
          <w:rFonts w:ascii="Roboto" w:hAnsi="Roboto" w:cs="Roboto"/>
          <w:b/>
          <w:sz w:val="24"/>
          <w:szCs w:val="24"/>
        </w:rPr>
      </w:pPr>
    </w:p>
    <w:p w14:paraId="55D5ED8B"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16:</w:t>
      </w:r>
      <w:r>
        <w:rPr>
          <w:rFonts w:ascii="Roboto" w:hAnsi="Roboto" w:cs="Roboto"/>
          <w:sz w:val="24"/>
          <w:szCs w:val="24"/>
        </w:rPr>
        <w:t xml:space="preserve"> After clicking “Next,” be sure to assign the correct identifiers to each column of the dataset. </w:t>
      </w:r>
    </w:p>
    <w:p w14:paraId="0B06C757"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lastRenderedPageBreak/>
        <w:drawing>
          <wp:inline distT="0" distB="0" distL="0" distR="0" wp14:anchorId="74849862" wp14:editId="1DD6F033">
            <wp:extent cx="5849620" cy="3375025"/>
            <wp:effectExtent l="0" t="0" r="0" b="0"/>
            <wp:docPr id="12"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9620" cy="3375025"/>
                    </a:xfrm>
                    <a:prstGeom prst="rect">
                      <a:avLst/>
                    </a:prstGeom>
                    <a:noFill/>
                    <a:ln>
                      <a:noFill/>
                    </a:ln>
                  </pic:spPr>
                </pic:pic>
              </a:graphicData>
            </a:graphic>
          </wp:inline>
        </w:drawing>
      </w:r>
    </w:p>
    <w:p w14:paraId="1E19FFEB" w14:textId="77777777" w:rsidR="00AB7644" w:rsidRDefault="00AB7644">
      <w:pPr>
        <w:pStyle w:val="Normal1"/>
        <w:spacing w:line="360" w:lineRule="auto"/>
        <w:rPr>
          <w:rFonts w:ascii="Roboto" w:hAnsi="Roboto" w:cs="Roboto"/>
          <w:sz w:val="24"/>
          <w:szCs w:val="24"/>
        </w:rPr>
      </w:pPr>
    </w:p>
    <w:p w14:paraId="667B8D65"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17:</w:t>
      </w:r>
      <w:r>
        <w:rPr>
          <w:rFonts w:ascii="Roboto" w:hAnsi="Roboto" w:cs="Roboto"/>
          <w:sz w:val="24"/>
          <w:szCs w:val="24"/>
        </w:rPr>
        <w:t xml:space="preserve"> Upload the list. Facebook is now hashing the data. </w:t>
      </w:r>
    </w:p>
    <w:p w14:paraId="2CEC5048"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59C98D19" wp14:editId="2436D73E">
            <wp:extent cx="5459730" cy="1916430"/>
            <wp:effectExtent l="0" t="0" r="0" b="0"/>
            <wp:docPr id="1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31">
                      <a:extLst>
                        <a:ext uri="{28A0092B-C50C-407E-A947-70E740481C1C}">
                          <a14:useLocalDpi xmlns:a14="http://schemas.microsoft.com/office/drawing/2010/main" val="0"/>
                        </a:ext>
                      </a:extLst>
                    </a:blip>
                    <a:srcRect b="37106"/>
                    <a:stretch>
                      <a:fillRect/>
                    </a:stretch>
                  </pic:blipFill>
                  <pic:spPr bwMode="auto">
                    <a:xfrm>
                      <a:off x="0" y="0"/>
                      <a:ext cx="5459730" cy="1916430"/>
                    </a:xfrm>
                    <a:prstGeom prst="rect">
                      <a:avLst/>
                    </a:prstGeom>
                    <a:noFill/>
                    <a:ln>
                      <a:noFill/>
                    </a:ln>
                  </pic:spPr>
                </pic:pic>
              </a:graphicData>
            </a:graphic>
          </wp:inline>
        </w:drawing>
      </w:r>
    </w:p>
    <w:p w14:paraId="00D0A5EA" w14:textId="2BE1B6E7" w:rsidR="00AB7644" w:rsidRDefault="00AB7644" w:rsidP="00082CDE">
      <w:pPr>
        <w:pStyle w:val="Normal1"/>
        <w:spacing w:line="360" w:lineRule="auto"/>
        <w:ind w:left="360"/>
        <w:rPr>
          <w:sz w:val="24"/>
          <w:szCs w:val="24"/>
        </w:rPr>
      </w:pPr>
      <w:r>
        <w:rPr>
          <w:rFonts w:ascii="Roboto" w:hAnsi="Roboto" w:cs="Roboto"/>
          <w:sz w:val="24"/>
          <w:szCs w:val="24"/>
        </w:rPr>
        <w:t xml:space="preserve">When you upload your customer list in Ads Manager to create a Custom Audience, the information in your list is hashed before it’s sent to Facebook. </w:t>
      </w:r>
      <w:r>
        <w:rPr>
          <w:rFonts w:ascii="Roboto" w:hAnsi="Roboto" w:cs="Roboto"/>
          <w:i/>
          <w:sz w:val="24"/>
          <w:szCs w:val="24"/>
        </w:rPr>
        <w:t>Hashing</w:t>
      </w:r>
      <w:r>
        <w:rPr>
          <w:rFonts w:ascii="Roboto" w:hAnsi="Roboto" w:cs="Roboto"/>
          <w:sz w:val="24"/>
          <w:szCs w:val="24"/>
        </w:rPr>
        <w:t xml:space="preserve"> is the application of cryptographic primitives to map data to representative numerical values. Facebook’s hash functions are </w:t>
      </w:r>
      <w:r>
        <w:rPr>
          <w:rFonts w:ascii="Roboto" w:hAnsi="Roboto" w:cs="Roboto"/>
          <w:i/>
          <w:sz w:val="24"/>
          <w:szCs w:val="24"/>
        </w:rPr>
        <w:t>one-way functions</w:t>
      </w:r>
      <w:r>
        <w:rPr>
          <w:rFonts w:ascii="Roboto" w:hAnsi="Roboto" w:cs="Roboto"/>
          <w:sz w:val="24"/>
          <w:szCs w:val="24"/>
        </w:rPr>
        <w:t xml:space="preserve">: you cannot recover the original data from the hashed data. </w:t>
      </w:r>
    </w:p>
    <w:p w14:paraId="5F79A79F" w14:textId="77777777" w:rsidR="00AB7644" w:rsidRDefault="00AB7644" w:rsidP="00676F20">
      <w:pPr>
        <w:pStyle w:val="Normal1"/>
        <w:spacing w:line="360" w:lineRule="auto"/>
        <w:ind w:left="360"/>
        <w:rPr>
          <w:rFonts w:ascii="Roboto" w:hAnsi="Roboto" w:cs="Roboto"/>
          <w:sz w:val="24"/>
          <w:szCs w:val="24"/>
        </w:rPr>
      </w:pPr>
    </w:p>
    <w:p w14:paraId="4A021CED" w14:textId="63E53BFB" w:rsidR="00AB7644" w:rsidRDefault="00AB7644" w:rsidP="00082CDE">
      <w:pPr>
        <w:pStyle w:val="Normal1"/>
        <w:spacing w:line="360" w:lineRule="auto"/>
        <w:ind w:left="360"/>
        <w:rPr>
          <w:rFonts w:ascii="Roboto" w:hAnsi="Roboto" w:cs="Roboto"/>
          <w:sz w:val="24"/>
          <w:szCs w:val="24"/>
        </w:rPr>
      </w:pPr>
      <w:r>
        <w:rPr>
          <w:rFonts w:ascii="Roboto" w:hAnsi="Roboto" w:cs="Roboto"/>
          <w:sz w:val="24"/>
          <w:szCs w:val="24"/>
        </w:rPr>
        <w:t xml:space="preserve">Facebook uses this hashed information and compares it to </w:t>
      </w:r>
      <w:r w:rsidR="00C26987">
        <w:rPr>
          <w:rFonts w:ascii="Roboto" w:hAnsi="Roboto" w:cs="Roboto"/>
          <w:sz w:val="24"/>
          <w:szCs w:val="24"/>
        </w:rPr>
        <w:t xml:space="preserve">the company’s </w:t>
      </w:r>
      <w:r>
        <w:rPr>
          <w:rFonts w:ascii="Roboto" w:hAnsi="Roboto" w:cs="Roboto"/>
          <w:sz w:val="24"/>
          <w:szCs w:val="24"/>
        </w:rPr>
        <w:t xml:space="preserve">own hashed information. Then, Facebook builds your audience by finding the </w:t>
      </w:r>
      <w:r>
        <w:rPr>
          <w:rFonts w:ascii="Roboto" w:hAnsi="Roboto" w:cs="Roboto"/>
          <w:b/>
          <w:sz w:val="24"/>
          <w:szCs w:val="24"/>
        </w:rPr>
        <w:t xml:space="preserve">Facebook </w:t>
      </w:r>
      <w:r>
        <w:rPr>
          <w:rFonts w:ascii="Roboto" w:hAnsi="Roboto" w:cs="Roboto"/>
          <w:b/>
          <w:sz w:val="24"/>
          <w:szCs w:val="24"/>
        </w:rPr>
        <w:lastRenderedPageBreak/>
        <w:t>profiles</w:t>
      </w:r>
      <w:r>
        <w:rPr>
          <w:rFonts w:ascii="Roboto" w:hAnsi="Roboto" w:cs="Roboto"/>
          <w:sz w:val="24"/>
          <w:szCs w:val="24"/>
        </w:rPr>
        <w:t xml:space="preserve"> that match</w:t>
      </w:r>
      <w:r w:rsidR="00C26987">
        <w:rPr>
          <w:rFonts w:ascii="Roboto" w:hAnsi="Roboto" w:cs="Roboto"/>
          <w:sz w:val="24"/>
          <w:szCs w:val="24"/>
        </w:rPr>
        <w:t xml:space="preserve"> the specified criteria</w:t>
      </w:r>
      <w:r>
        <w:rPr>
          <w:rFonts w:ascii="Roboto" w:hAnsi="Roboto" w:cs="Roboto"/>
          <w:sz w:val="24"/>
          <w:szCs w:val="24"/>
        </w:rPr>
        <w:t>, and creates a Custom Audience from those matches. After your Custom Audience is created, the matched and unmatched hashed information is deleted.</w:t>
      </w:r>
    </w:p>
    <w:p w14:paraId="4E1C7DB9" w14:textId="77777777" w:rsidR="00AB7644" w:rsidRDefault="00AB7644" w:rsidP="00676F20">
      <w:pPr>
        <w:pStyle w:val="Normal1"/>
        <w:spacing w:line="360" w:lineRule="auto"/>
        <w:ind w:left="360"/>
        <w:rPr>
          <w:rFonts w:ascii="Roboto" w:hAnsi="Roboto" w:cs="Roboto"/>
          <w:sz w:val="24"/>
          <w:szCs w:val="24"/>
        </w:rPr>
      </w:pPr>
    </w:p>
    <w:p w14:paraId="361002F1" w14:textId="2DAAE26B" w:rsidR="00AB7644" w:rsidRDefault="00AB7644">
      <w:pPr>
        <w:pStyle w:val="Normal1"/>
        <w:numPr>
          <w:ilvl w:val="0"/>
          <w:numId w:val="9"/>
        </w:numPr>
        <w:spacing w:line="360" w:lineRule="auto"/>
        <w:rPr>
          <w:rFonts w:ascii="Roboto" w:hAnsi="Roboto" w:cs="Roboto"/>
          <w:color w:val="0000FF"/>
          <w:sz w:val="24"/>
          <w:szCs w:val="24"/>
        </w:rPr>
      </w:pPr>
      <w:r>
        <w:rPr>
          <w:rFonts w:ascii="Roboto" w:hAnsi="Roboto" w:cs="Roboto"/>
          <w:b/>
          <w:color w:val="0000FF"/>
          <w:sz w:val="24"/>
          <w:szCs w:val="24"/>
        </w:rPr>
        <w:t>Q12:</w:t>
      </w:r>
      <w:r>
        <w:rPr>
          <w:rFonts w:ascii="Roboto" w:hAnsi="Roboto" w:cs="Roboto"/>
          <w:color w:val="0000FF"/>
          <w:sz w:val="24"/>
          <w:szCs w:val="24"/>
        </w:rPr>
        <w:t xml:space="preserve"> How does hashing individuals’ data and then deleting it potentially preserve (or not preserve) people’s privacy? Do you think hashing makes a difference in ameliorating the negative implications of targeting? </w:t>
      </w:r>
      <w:r w:rsidR="00C26987">
        <w:rPr>
          <w:rFonts w:ascii="Roboto" w:hAnsi="Roboto" w:cs="Roboto"/>
          <w:color w:val="0000FF"/>
          <w:sz w:val="24"/>
          <w:szCs w:val="24"/>
        </w:rPr>
        <w:t>Why or why not?</w:t>
      </w:r>
    </w:p>
    <w:p w14:paraId="1F4D9E23" w14:textId="77777777" w:rsidR="00AB7644" w:rsidRDefault="00AB7644">
      <w:pPr>
        <w:pStyle w:val="Normal1"/>
        <w:spacing w:line="360" w:lineRule="auto"/>
        <w:rPr>
          <w:rFonts w:ascii="Roboto" w:hAnsi="Roboto" w:cs="Roboto"/>
          <w:sz w:val="24"/>
          <w:szCs w:val="24"/>
        </w:rPr>
      </w:pPr>
    </w:p>
    <w:p w14:paraId="7FB85C3C"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 xml:space="preserve">Step 18: </w:t>
      </w:r>
      <w:r>
        <w:rPr>
          <w:rFonts w:ascii="Roboto" w:hAnsi="Roboto" w:cs="Roboto"/>
          <w:sz w:val="24"/>
          <w:szCs w:val="24"/>
        </w:rPr>
        <w:t>Complete the process of selecting your lookalike source.</w:t>
      </w:r>
    </w:p>
    <w:p w14:paraId="5EB75A7D" w14:textId="77777777" w:rsidR="00AB7644" w:rsidRDefault="00AB7644">
      <w:pPr>
        <w:pStyle w:val="Normal1"/>
        <w:spacing w:line="360" w:lineRule="auto"/>
        <w:rPr>
          <w:rFonts w:ascii="Roboto" w:hAnsi="Roboto" w:cs="Roboto"/>
          <w:sz w:val="24"/>
          <w:szCs w:val="24"/>
        </w:rPr>
      </w:pPr>
    </w:p>
    <w:p w14:paraId="3B174E71"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19:</w:t>
      </w:r>
      <w:r>
        <w:rPr>
          <w:rFonts w:ascii="Roboto" w:hAnsi="Roboto" w:cs="Roboto"/>
          <w:sz w:val="24"/>
          <w:szCs w:val="24"/>
        </w:rPr>
        <w:t xml:space="preserve"> Select an audience location based on where you think your ad would be most impactful given your business description. </w:t>
      </w:r>
    </w:p>
    <w:p w14:paraId="08292783" w14:textId="77777777" w:rsidR="00AB7644" w:rsidRDefault="00AB7644">
      <w:pPr>
        <w:pStyle w:val="Normal1"/>
        <w:spacing w:line="360" w:lineRule="auto"/>
        <w:rPr>
          <w:rFonts w:ascii="Roboto" w:hAnsi="Roboto" w:cs="Roboto"/>
          <w:sz w:val="24"/>
          <w:szCs w:val="24"/>
        </w:rPr>
      </w:pPr>
    </w:p>
    <w:p w14:paraId="2DDD73A1" w14:textId="5DA84146" w:rsidR="00AB7644" w:rsidRDefault="00AB7644">
      <w:pPr>
        <w:pStyle w:val="Normal1"/>
        <w:spacing w:line="360" w:lineRule="auto"/>
        <w:rPr>
          <w:rFonts w:ascii="Roboto" w:hAnsi="Roboto" w:cs="Roboto"/>
          <w:sz w:val="24"/>
          <w:szCs w:val="24"/>
        </w:rPr>
      </w:pPr>
      <w:r>
        <w:rPr>
          <w:rFonts w:ascii="Roboto" w:hAnsi="Roboto" w:cs="Roboto"/>
          <w:b/>
          <w:sz w:val="24"/>
          <w:szCs w:val="24"/>
        </w:rPr>
        <w:t xml:space="preserve">Step 20: </w:t>
      </w:r>
      <w:r>
        <w:rPr>
          <w:rFonts w:ascii="Roboto" w:hAnsi="Roboto" w:cs="Roboto"/>
          <w:sz w:val="24"/>
          <w:szCs w:val="24"/>
        </w:rPr>
        <w:t>Select an audience size — the larger the percentage, the broader the audience.</w:t>
      </w:r>
    </w:p>
    <w:p w14:paraId="23A9B351" w14:textId="77777777" w:rsidR="00AB7644" w:rsidRDefault="00AB7644">
      <w:pPr>
        <w:pStyle w:val="Normal1"/>
        <w:numPr>
          <w:ilvl w:val="0"/>
          <w:numId w:val="4"/>
        </w:numPr>
        <w:spacing w:line="360" w:lineRule="auto"/>
        <w:rPr>
          <w:rFonts w:ascii="Roboto" w:hAnsi="Roboto" w:cs="Roboto"/>
          <w:color w:val="0000FF"/>
          <w:sz w:val="24"/>
          <w:szCs w:val="24"/>
        </w:rPr>
      </w:pPr>
      <w:r>
        <w:rPr>
          <w:rFonts w:ascii="Roboto" w:hAnsi="Roboto" w:cs="Roboto"/>
          <w:b/>
          <w:color w:val="0000FF"/>
          <w:sz w:val="24"/>
          <w:szCs w:val="24"/>
        </w:rPr>
        <w:t>Q13:</w:t>
      </w:r>
      <w:r>
        <w:rPr>
          <w:rFonts w:ascii="Roboto" w:hAnsi="Roboto" w:cs="Roboto"/>
          <w:color w:val="0000FF"/>
          <w:sz w:val="24"/>
          <w:szCs w:val="24"/>
        </w:rPr>
        <w:t xml:space="preserve"> What are the equity implications of selecting a broader or narrower audience? </w:t>
      </w:r>
    </w:p>
    <w:p w14:paraId="4050FD5F"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66EC3339" wp14:editId="0E75F969">
            <wp:extent cx="5883275" cy="3422015"/>
            <wp:effectExtent l="0" t="0" r="0" b="0"/>
            <wp:docPr id="14"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3275" cy="3422015"/>
                    </a:xfrm>
                    <a:prstGeom prst="rect">
                      <a:avLst/>
                    </a:prstGeom>
                    <a:noFill/>
                    <a:ln>
                      <a:noFill/>
                    </a:ln>
                  </pic:spPr>
                </pic:pic>
              </a:graphicData>
            </a:graphic>
          </wp:inline>
        </w:drawing>
      </w:r>
    </w:p>
    <w:p w14:paraId="7E150245"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21:</w:t>
      </w:r>
      <w:r>
        <w:rPr>
          <w:rFonts w:ascii="Roboto" w:hAnsi="Roboto" w:cs="Roboto"/>
          <w:sz w:val="24"/>
          <w:szCs w:val="24"/>
        </w:rPr>
        <w:t xml:space="preserve"> Finish creating your audience and exit the window.</w:t>
      </w:r>
    </w:p>
    <w:p w14:paraId="07050C54" w14:textId="77777777" w:rsidR="00AB7644" w:rsidRDefault="00AB7644">
      <w:pPr>
        <w:pStyle w:val="Normal1"/>
        <w:spacing w:line="360" w:lineRule="auto"/>
        <w:rPr>
          <w:rFonts w:ascii="Roboto" w:hAnsi="Roboto" w:cs="Roboto"/>
          <w:sz w:val="24"/>
          <w:szCs w:val="24"/>
        </w:rPr>
      </w:pPr>
    </w:p>
    <w:p w14:paraId="67B69E59" w14:textId="77777777" w:rsidR="00AB7644" w:rsidRDefault="00AB7644">
      <w:pPr>
        <w:pStyle w:val="Normal1"/>
        <w:spacing w:line="360" w:lineRule="auto"/>
        <w:rPr>
          <w:rFonts w:ascii="Roboto" w:hAnsi="Roboto" w:cs="Roboto"/>
          <w:sz w:val="24"/>
          <w:szCs w:val="24"/>
        </w:rPr>
      </w:pPr>
      <w:r>
        <w:rPr>
          <w:rFonts w:ascii="Roboto" w:hAnsi="Roboto" w:cs="Roboto"/>
          <w:b/>
          <w:sz w:val="24"/>
          <w:szCs w:val="24"/>
        </w:rPr>
        <w:t>Step 22:</w:t>
      </w:r>
      <w:r>
        <w:rPr>
          <w:rFonts w:ascii="Roboto" w:hAnsi="Roboto" w:cs="Roboto"/>
          <w:sz w:val="24"/>
          <w:szCs w:val="24"/>
        </w:rPr>
        <w:t xml:space="preserve"> Adjust age and gender group.</w:t>
      </w:r>
    </w:p>
    <w:p w14:paraId="63E5A022"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drawing>
          <wp:inline distT="0" distB="0" distL="0" distR="0" wp14:anchorId="5EEDF39B" wp14:editId="69A75F91">
            <wp:extent cx="5264785" cy="4961890"/>
            <wp:effectExtent l="0" t="0" r="0" b="0"/>
            <wp:docPr id="15"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4785" cy="4961890"/>
                    </a:xfrm>
                    <a:prstGeom prst="rect">
                      <a:avLst/>
                    </a:prstGeom>
                    <a:noFill/>
                    <a:ln>
                      <a:noFill/>
                    </a:ln>
                  </pic:spPr>
                </pic:pic>
              </a:graphicData>
            </a:graphic>
          </wp:inline>
        </w:drawing>
      </w:r>
    </w:p>
    <w:p w14:paraId="7B3D3674" w14:textId="77777777" w:rsidR="00AB7644" w:rsidRDefault="00AB7644">
      <w:pPr>
        <w:pStyle w:val="Normal1"/>
        <w:spacing w:line="360" w:lineRule="auto"/>
        <w:rPr>
          <w:rFonts w:ascii="Roboto" w:hAnsi="Roboto" w:cs="Roboto"/>
          <w:sz w:val="24"/>
          <w:szCs w:val="24"/>
        </w:rPr>
      </w:pPr>
    </w:p>
    <w:p w14:paraId="765EF4E0" w14:textId="77777777" w:rsidR="00AB7644" w:rsidRDefault="00AB7644">
      <w:pPr>
        <w:pStyle w:val="Normal1"/>
        <w:spacing w:line="360" w:lineRule="auto"/>
        <w:rPr>
          <w:rFonts w:ascii="Roboto" w:hAnsi="Roboto" w:cs="Roboto"/>
          <w:b/>
          <w:sz w:val="24"/>
          <w:szCs w:val="24"/>
        </w:rPr>
      </w:pPr>
    </w:p>
    <w:p w14:paraId="33E53594" w14:textId="77777777" w:rsidR="00AB7644" w:rsidRDefault="00AB7644">
      <w:pPr>
        <w:pStyle w:val="Normal1"/>
        <w:spacing w:line="360" w:lineRule="auto"/>
        <w:rPr>
          <w:rFonts w:ascii="Roboto" w:hAnsi="Roboto" w:cs="Roboto"/>
          <w:b/>
          <w:sz w:val="24"/>
          <w:szCs w:val="24"/>
        </w:rPr>
      </w:pPr>
    </w:p>
    <w:p w14:paraId="7B454082" w14:textId="77777777" w:rsidR="00AB7644" w:rsidRDefault="00AB7644">
      <w:pPr>
        <w:pStyle w:val="Normal1"/>
        <w:spacing w:line="360" w:lineRule="auto"/>
        <w:rPr>
          <w:rFonts w:ascii="Roboto" w:hAnsi="Roboto" w:cs="Roboto"/>
          <w:b/>
          <w:sz w:val="24"/>
          <w:szCs w:val="24"/>
        </w:rPr>
      </w:pPr>
    </w:p>
    <w:p w14:paraId="2AC8C1F3" w14:textId="77777777" w:rsidR="00AB7644" w:rsidRDefault="00AB7644">
      <w:pPr>
        <w:pStyle w:val="Normal1"/>
        <w:spacing w:line="360" w:lineRule="auto"/>
        <w:rPr>
          <w:rFonts w:ascii="Roboto" w:hAnsi="Roboto" w:cs="Roboto"/>
          <w:b/>
          <w:sz w:val="24"/>
          <w:szCs w:val="24"/>
        </w:rPr>
      </w:pPr>
    </w:p>
    <w:p w14:paraId="72C55187" w14:textId="77777777" w:rsidR="00AB7644" w:rsidRDefault="00AB7644">
      <w:pPr>
        <w:pStyle w:val="Normal1"/>
        <w:spacing w:line="360" w:lineRule="auto"/>
        <w:rPr>
          <w:rFonts w:ascii="Roboto" w:hAnsi="Roboto" w:cs="Roboto"/>
          <w:b/>
          <w:sz w:val="24"/>
          <w:szCs w:val="24"/>
        </w:rPr>
      </w:pPr>
    </w:p>
    <w:p w14:paraId="16D5A879" w14:textId="77777777" w:rsidR="00AB7644" w:rsidRDefault="00AB7644">
      <w:pPr>
        <w:pStyle w:val="Normal1"/>
        <w:spacing w:line="360" w:lineRule="auto"/>
        <w:rPr>
          <w:rFonts w:ascii="Roboto" w:hAnsi="Roboto" w:cs="Roboto"/>
          <w:b/>
          <w:sz w:val="24"/>
          <w:szCs w:val="24"/>
        </w:rPr>
      </w:pPr>
    </w:p>
    <w:p w14:paraId="1DACEA53" w14:textId="77777777" w:rsidR="00AB7644" w:rsidRDefault="00AB7644">
      <w:pPr>
        <w:pStyle w:val="Normal1"/>
        <w:spacing w:line="360" w:lineRule="auto"/>
        <w:rPr>
          <w:rFonts w:ascii="Roboto" w:hAnsi="Roboto" w:cs="Roboto"/>
          <w:b/>
          <w:sz w:val="24"/>
          <w:szCs w:val="24"/>
        </w:rPr>
      </w:pPr>
    </w:p>
    <w:p w14:paraId="0DA626C1" w14:textId="2C56ECED" w:rsidR="00AB7644" w:rsidRDefault="00AB7644">
      <w:pPr>
        <w:pStyle w:val="Normal1"/>
        <w:spacing w:line="360" w:lineRule="auto"/>
        <w:rPr>
          <w:rFonts w:ascii="Roboto" w:hAnsi="Roboto" w:cs="Roboto"/>
          <w:sz w:val="24"/>
          <w:szCs w:val="24"/>
        </w:rPr>
      </w:pPr>
      <w:r>
        <w:rPr>
          <w:rFonts w:ascii="Roboto" w:hAnsi="Roboto" w:cs="Roboto"/>
          <w:b/>
          <w:sz w:val="24"/>
          <w:szCs w:val="24"/>
        </w:rPr>
        <w:t>Step 23:</w:t>
      </w:r>
      <w:r>
        <w:rPr>
          <w:rFonts w:ascii="Roboto" w:hAnsi="Roboto" w:cs="Roboto"/>
          <w:sz w:val="24"/>
          <w:szCs w:val="24"/>
        </w:rPr>
        <w:t xml:space="preserve"> Open “Detailed Targeting.” </w:t>
      </w:r>
    </w:p>
    <w:p w14:paraId="3A298139" w14:textId="77777777" w:rsidR="00AB7644" w:rsidRDefault="003B4B91">
      <w:pPr>
        <w:pStyle w:val="Normal1"/>
        <w:spacing w:line="360" w:lineRule="auto"/>
        <w:rPr>
          <w:rFonts w:ascii="Roboto" w:hAnsi="Roboto" w:cs="Roboto"/>
          <w:sz w:val="24"/>
          <w:szCs w:val="24"/>
        </w:rPr>
      </w:pPr>
      <w:r>
        <w:rPr>
          <w:rFonts w:ascii="Roboto" w:hAnsi="Roboto" w:cs="Roboto"/>
          <w:noProof/>
          <w:sz w:val="24"/>
          <w:szCs w:val="24"/>
        </w:rPr>
        <w:lastRenderedPageBreak/>
        <w:drawing>
          <wp:inline distT="0" distB="0" distL="0" distR="0" wp14:anchorId="550A2AD8" wp14:editId="021A9343">
            <wp:extent cx="5170170" cy="4982210"/>
            <wp:effectExtent l="0" t="0" r="0" b="0"/>
            <wp:docPr id="16"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0170" cy="4982210"/>
                    </a:xfrm>
                    <a:prstGeom prst="rect">
                      <a:avLst/>
                    </a:prstGeom>
                    <a:noFill/>
                    <a:ln>
                      <a:noFill/>
                    </a:ln>
                  </pic:spPr>
                </pic:pic>
              </a:graphicData>
            </a:graphic>
          </wp:inline>
        </w:drawing>
      </w:r>
    </w:p>
    <w:p w14:paraId="654F29A4" w14:textId="77777777" w:rsidR="00AB7644" w:rsidRDefault="00AB7644">
      <w:pPr>
        <w:pStyle w:val="Normal1"/>
        <w:spacing w:line="360" w:lineRule="auto"/>
        <w:rPr>
          <w:rFonts w:ascii="Roboto" w:hAnsi="Roboto" w:cs="Roboto"/>
          <w:sz w:val="24"/>
          <w:szCs w:val="24"/>
        </w:rPr>
      </w:pPr>
    </w:p>
    <w:p w14:paraId="1E296CAD" w14:textId="0E01AD27" w:rsidR="00AB7644" w:rsidRDefault="00AB7644" w:rsidP="00082CDE">
      <w:pPr>
        <w:pStyle w:val="Normal1"/>
        <w:spacing w:line="360" w:lineRule="auto"/>
        <w:ind w:left="360"/>
        <w:rPr>
          <w:rFonts w:ascii="Roboto" w:hAnsi="Roboto" w:cs="Roboto"/>
          <w:sz w:val="24"/>
          <w:szCs w:val="24"/>
        </w:rPr>
      </w:pPr>
      <w:r>
        <w:rPr>
          <w:rFonts w:ascii="Roboto" w:hAnsi="Roboto" w:cs="Roboto"/>
          <w:sz w:val="24"/>
          <w:szCs w:val="24"/>
        </w:rPr>
        <w:t xml:space="preserve">This feature includes and/or excludes certain audiences into </w:t>
      </w:r>
      <w:proofErr w:type="spellStart"/>
      <w:r>
        <w:rPr>
          <w:rFonts w:ascii="Roboto" w:hAnsi="Roboto" w:cs="Roboto"/>
          <w:sz w:val="24"/>
          <w:szCs w:val="24"/>
        </w:rPr>
        <w:t>tiers</w:t>
      </w:r>
      <w:proofErr w:type="spellEnd"/>
      <w:r>
        <w:rPr>
          <w:rFonts w:ascii="Roboto" w:hAnsi="Roboto" w:cs="Roboto"/>
          <w:sz w:val="24"/>
          <w:szCs w:val="24"/>
        </w:rPr>
        <w:t>. For example, you could add vegetarians to "Include/Exclude," and people who are interested in gardening to "Narrow Audience." Doing so would result in the following setup:</w:t>
      </w:r>
    </w:p>
    <w:p w14:paraId="363AF2A7" w14:textId="77777777" w:rsidR="00AB7644" w:rsidRDefault="00AB7644">
      <w:pPr>
        <w:pStyle w:val="Normal1"/>
        <w:numPr>
          <w:ilvl w:val="1"/>
          <w:numId w:val="10"/>
        </w:numPr>
        <w:spacing w:line="360" w:lineRule="auto"/>
        <w:rPr>
          <w:rFonts w:ascii="Roboto" w:hAnsi="Roboto" w:cs="Roboto"/>
          <w:sz w:val="24"/>
          <w:szCs w:val="24"/>
        </w:rPr>
      </w:pPr>
      <w:r>
        <w:rPr>
          <w:rFonts w:ascii="Roboto" w:hAnsi="Roboto" w:cs="Roboto"/>
          <w:sz w:val="24"/>
          <w:szCs w:val="24"/>
        </w:rPr>
        <w:t>Include/Exclude: Frequent travelers or vegetarians</w:t>
      </w:r>
    </w:p>
    <w:p w14:paraId="0E7BC74A" w14:textId="77777777" w:rsidR="00AB7644" w:rsidRDefault="00AB7644">
      <w:pPr>
        <w:pStyle w:val="Normal1"/>
        <w:numPr>
          <w:ilvl w:val="1"/>
          <w:numId w:val="10"/>
        </w:numPr>
        <w:spacing w:line="360" w:lineRule="auto"/>
        <w:rPr>
          <w:rFonts w:ascii="Roboto" w:hAnsi="Roboto" w:cs="Roboto"/>
          <w:sz w:val="24"/>
          <w:szCs w:val="24"/>
        </w:rPr>
      </w:pPr>
      <w:r>
        <w:rPr>
          <w:rFonts w:ascii="Roboto" w:hAnsi="Roboto" w:cs="Roboto"/>
          <w:sz w:val="24"/>
          <w:szCs w:val="24"/>
        </w:rPr>
        <w:t>Narrow Audience: People interested in cooking or gardening</w:t>
      </w:r>
    </w:p>
    <w:p w14:paraId="3D991476" w14:textId="77777777" w:rsidR="00AB7644" w:rsidRDefault="00AB7644">
      <w:pPr>
        <w:pStyle w:val="Normal1"/>
        <w:numPr>
          <w:ilvl w:val="1"/>
          <w:numId w:val="10"/>
        </w:numPr>
        <w:spacing w:line="360" w:lineRule="auto"/>
        <w:rPr>
          <w:rFonts w:ascii="Roboto" w:hAnsi="Roboto" w:cs="Roboto"/>
          <w:sz w:val="24"/>
          <w:szCs w:val="24"/>
        </w:rPr>
      </w:pPr>
      <w:r>
        <w:rPr>
          <w:rFonts w:ascii="Roboto" w:hAnsi="Roboto" w:cs="Roboto"/>
          <w:sz w:val="24"/>
          <w:szCs w:val="24"/>
        </w:rPr>
        <w:t>Narrow Further: College grads</w:t>
      </w:r>
    </w:p>
    <w:p w14:paraId="34B2BDA6" w14:textId="3420A0FF" w:rsidR="00AB7644" w:rsidRDefault="00AB7644">
      <w:pPr>
        <w:pStyle w:val="Normal1"/>
        <w:numPr>
          <w:ilvl w:val="1"/>
          <w:numId w:val="10"/>
        </w:numPr>
        <w:spacing w:line="360" w:lineRule="auto"/>
        <w:rPr>
          <w:rFonts w:ascii="Roboto" w:hAnsi="Roboto" w:cs="Roboto"/>
          <w:sz w:val="24"/>
          <w:szCs w:val="24"/>
        </w:rPr>
      </w:pPr>
      <w:r>
        <w:rPr>
          <w:rFonts w:ascii="Roboto" w:hAnsi="Roboto" w:cs="Roboto"/>
          <w:sz w:val="24"/>
          <w:szCs w:val="24"/>
        </w:rPr>
        <w:t>One criterion from each tier must be met for inclusion/exclusion; for example, a vegetarian college graduate who is interested in gardening would be in the audience, but a frequent traveler interested in cooking who isn't a college graduate would not be.</w:t>
      </w:r>
    </w:p>
    <w:p w14:paraId="4822476C" w14:textId="77777777" w:rsidR="00AB7644" w:rsidRDefault="00AB7644">
      <w:pPr>
        <w:pStyle w:val="Normal1"/>
        <w:numPr>
          <w:ilvl w:val="0"/>
          <w:numId w:val="10"/>
        </w:numPr>
        <w:spacing w:line="360" w:lineRule="auto"/>
        <w:rPr>
          <w:rFonts w:ascii="Roboto" w:hAnsi="Roboto" w:cs="Roboto"/>
          <w:color w:val="0000FF"/>
          <w:sz w:val="24"/>
          <w:szCs w:val="24"/>
        </w:rPr>
      </w:pPr>
      <w:r>
        <w:rPr>
          <w:rFonts w:ascii="Roboto" w:hAnsi="Roboto" w:cs="Roboto"/>
          <w:b/>
          <w:color w:val="0000FF"/>
          <w:sz w:val="24"/>
          <w:szCs w:val="24"/>
        </w:rPr>
        <w:lastRenderedPageBreak/>
        <w:t>Q14:</w:t>
      </w:r>
      <w:r>
        <w:rPr>
          <w:rFonts w:ascii="Roboto" w:hAnsi="Roboto" w:cs="Roboto"/>
          <w:color w:val="0000FF"/>
          <w:sz w:val="24"/>
          <w:szCs w:val="24"/>
        </w:rPr>
        <w:t xml:space="preserve"> How do you think the ethics of Detailed Targeting compare to the other targeting </w:t>
      </w:r>
      <w:r w:rsidRPr="00C26987">
        <w:rPr>
          <w:rFonts w:ascii="Roboto" w:hAnsi="Roboto" w:cs="Roboto"/>
          <w:color w:val="0000FF"/>
          <w:sz w:val="24"/>
          <w:szCs w:val="24"/>
        </w:rPr>
        <w:t>methods</w:t>
      </w:r>
      <w:r>
        <w:rPr>
          <w:rFonts w:ascii="Roboto" w:hAnsi="Roboto" w:cs="Roboto"/>
          <w:color w:val="0000FF"/>
          <w:sz w:val="24"/>
          <w:szCs w:val="24"/>
        </w:rPr>
        <w:t xml:space="preserve"> we’ve seen so far?</w:t>
      </w:r>
    </w:p>
    <w:p w14:paraId="661AC3F6" w14:textId="77777777" w:rsidR="00AB7644" w:rsidRDefault="00AB7644">
      <w:pPr>
        <w:pStyle w:val="Normal1"/>
        <w:spacing w:line="360" w:lineRule="auto"/>
        <w:rPr>
          <w:rFonts w:ascii="Roboto" w:hAnsi="Roboto" w:cs="Roboto"/>
          <w:sz w:val="24"/>
          <w:szCs w:val="24"/>
        </w:rPr>
      </w:pPr>
    </w:p>
    <w:p w14:paraId="2BDCAA61" w14:textId="62CD368B" w:rsidR="00AB7644" w:rsidRDefault="00AB7644">
      <w:pPr>
        <w:pStyle w:val="Normal1"/>
        <w:spacing w:line="360" w:lineRule="auto"/>
        <w:rPr>
          <w:rFonts w:ascii="Roboto" w:hAnsi="Roboto" w:cs="Roboto"/>
          <w:sz w:val="24"/>
          <w:szCs w:val="24"/>
        </w:rPr>
      </w:pPr>
      <w:r>
        <w:rPr>
          <w:rFonts w:ascii="Roboto" w:hAnsi="Roboto" w:cs="Roboto"/>
          <w:b/>
          <w:sz w:val="24"/>
          <w:szCs w:val="24"/>
        </w:rPr>
        <w:t>Step 24:</w:t>
      </w:r>
      <w:r>
        <w:rPr>
          <w:rFonts w:ascii="Roboto" w:hAnsi="Roboto" w:cs="Roboto"/>
          <w:sz w:val="24"/>
          <w:szCs w:val="24"/>
        </w:rPr>
        <w:t xml:space="preserve"> Save your ads, but </w:t>
      </w:r>
      <w:r>
        <w:rPr>
          <w:rFonts w:ascii="Roboto" w:hAnsi="Roboto" w:cs="Roboto"/>
          <w:b/>
          <w:sz w:val="24"/>
          <w:szCs w:val="24"/>
        </w:rPr>
        <w:t>do not</w:t>
      </w:r>
      <w:r>
        <w:rPr>
          <w:rFonts w:ascii="Roboto" w:hAnsi="Roboto" w:cs="Roboto"/>
          <w:sz w:val="24"/>
          <w:szCs w:val="24"/>
        </w:rPr>
        <w:t xml:space="preserve"> hit publish!</w:t>
      </w:r>
    </w:p>
    <w:p w14:paraId="4B81284D" w14:textId="77777777" w:rsidR="00AB7644" w:rsidRDefault="00AB7644">
      <w:pPr>
        <w:pStyle w:val="Normal1"/>
        <w:spacing w:line="360" w:lineRule="auto"/>
        <w:rPr>
          <w:rFonts w:ascii="Roboto" w:hAnsi="Roboto" w:cs="Roboto"/>
          <w:sz w:val="24"/>
          <w:szCs w:val="24"/>
        </w:rPr>
      </w:pPr>
    </w:p>
    <w:p w14:paraId="34F3DC61" w14:textId="77777777" w:rsidR="00AB7644" w:rsidRDefault="00AB7644">
      <w:pPr>
        <w:pStyle w:val="Normal1"/>
        <w:spacing w:line="360" w:lineRule="auto"/>
        <w:rPr>
          <w:rFonts w:ascii="Roboto" w:hAnsi="Roboto" w:cs="Roboto"/>
          <w:b/>
          <w:sz w:val="24"/>
          <w:szCs w:val="24"/>
        </w:rPr>
      </w:pPr>
      <w:r>
        <w:rPr>
          <w:rFonts w:ascii="Roboto" w:hAnsi="Roboto" w:cs="Roboto"/>
          <w:b/>
          <w:sz w:val="24"/>
          <w:szCs w:val="24"/>
        </w:rPr>
        <w:t xml:space="preserve">Done! </w:t>
      </w:r>
    </w:p>
    <w:p w14:paraId="0A5A36E1" w14:textId="77777777" w:rsidR="00AB7644" w:rsidRDefault="00AB7644">
      <w:pPr>
        <w:pStyle w:val="Normal1"/>
        <w:spacing w:line="360" w:lineRule="auto"/>
        <w:rPr>
          <w:rFonts w:ascii="Roboto" w:hAnsi="Roboto" w:cs="Roboto"/>
          <w:sz w:val="24"/>
          <w:szCs w:val="24"/>
        </w:rPr>
      </w:pPr>
    </w:p>
    <w:p w14:paraId="41F80DB6" w14:textId="77777777" w:rsidR="00AB7644" w:rsidRPr="00C26987" w:rsidRDefault="00AB7644">
      <w:pPr>
        <w:pStyle w:val="Normal1"/>
        <w:spacing w:line="360" w:lineRule="auto"/>
        <w:rPr>
          <w:rFonts w:ascii="Roboto" w:hAnsi="Roboto" w:cs="Roboto"/>
          <w:b/>
          <w:color w:val="0000FF"/>
          <w:sz w:val="24"/>
          <w:szCs w:val="24"/>
        </w:rPr>
      </w:pPr>
      <w:r w:rsidRPr="00C26987">
        <w:rPr>
          <w:rFonts w:ascii="Roboto" w:hAnsi="Roboto" w:cs="Roboto"/>
          <w:b/>
          <w:color w:val="0000FF"/>
          <w:sz w:val="24"/>
          <w:szCs w:val="24"/>
        </w:rPr>
        <w:t xml:space="preserve">Discussion questions:  </w:t>
      </w:r>
    </w:p>
    <w:p w14:paraId="6432CCE4" w14:textId="75B25F84" w:rsidR="00AB7644" w:rsidRDefault="00AB7644">
      <w:pPr>
        <w:pStyle w:val="Normal1"/>
        <w:numPr>
          <w:ilvl w:val="0"/>
          <w:numId w:val="5"/>
        </w:numPr>
        <w:spacing w:line="360" w:lineRule="auto"/>
        <w:rPr>
          <w:rFonts w:ascii="Roboto" w:hAnsi="Roboto" w:cs="Roboto"/>
          <w:sz w:val="24"/>
          <w:szCs w:val="24"/>
        </w:rPr>
      </w:pPr>
      <w:r>
        <w:rPr>
          <w:rFonts w:ascii="Roboto" w:hAnsi="Roboto" w:cs="Roboto"/>
          <w:sz w:val="24"/>
          <w:szCs w:val="24"/>
        </w:rPr>
        <w:t xml:space="preserve">What was your most surprising finding while performing the lab? How did the ad-targeting system compare to what you expected? </w:t>
      </w:r>
    </w:p>
    <w:p w14:paraId="0BEB3580" w14:textId="77777777" w:rsidR="00AB7644" w:rsidRDefault="00AB7644">
      <w:pPr>
        <w:pStyle w:val="Normal1"/>
        <w:numPr>
          <w:ilvl w:val="0"/>
          <w:numId w:val="5"/>
        </w:numPr>
        <w:spacing w:line="360" w:lineRule="auto"/>
        <w:rPr>
          <w:rFonts w:ascii="Roboto" w:hAnsi="Roboto" w:cs="Roboto"/>
          <w:sz w:val="24"/>
          <w:szCs w:val="24"/>
        </w:rPr>
      </w:pPr>
      <w:r>
        <w:rPr>
          <w:rFonts w:ascii="Roboto" w:hAnsi="Roboto" w:cs="Roboto"/>
          <w:sz w:val="24"/>
          <w:szCs w:val="24"/>
        </w:rPr>
        <w:t>Do you feel differently about the ethics of targeted advertising depending upon the type of ad being run (e.g., fashion, politics, housing)? If so, how and why?</w:t>
      </w:r>
    </w:p>
    <w:p w14:paraId="183AA73F" w14:textId="77777777" w:rsidR="00422BD1" w:rsidRDefault="00422BD1">
      <w:pPr>
        <w:pStyle w:val="Normal1"/>
        <w:numPr>
          <w:ilvl w:val="0"/>
          <w:numId w:val="5"/>
        </w:numPr>
        <w:spacing w:line="360" w:lineRule="auto"/>
        <w:rPr>
          <w:rFonts w:ascii="Roboto" w:hAnsi="Roboto" w:cs="Roboto"/>
          <w:sz w:val="24"/>
          <w:szCs w:val="24"/>
        </w:rPr>
      </w:pPr>
      <w:r w:rsidRPr="00422BD1">
        <w:rPr>
          <w:rFonts w:ascii="Roboto" w:hAnsi="Roboto" w:cs="Roboto"/>
          <w:sz w:val="24"/>
          <w:szCs w:val="24"/>
        </w:rPr>
        <w:t>What benefits or drawbacks do you observe to Facebook’s advertising model, for Facebook and/or society?</w:t>
      </w:r>
      <w:r>
        <w:rPr>
          <w:rFonts w:ascii="Roboto" w:hAnsi="Roboto" w:cs="Roboto"/>
          <w:sz w:val="24"/>
          <w:szCs w:val="24"/>
        </w:rPr>
        <w:t xml:space="preserve"> </w:t>
      </w:r>
    </w:p>
    <w:p w14:paraId="3F9B6FBE" w14:textId="0EE1554E" w:rsidR="00AB7644" w:rsidRDefault="00422BD1">
      <w:pPr>
        <w:pStyle w:val="Normal1"/>
        <w:numPr>
          <w:ilvl w:val="0"/>
          <w:numId w:val="5"/>
        </w:numPr>
        <w:spacing w:line="360" w:lineRule="auto"/>
        <w:rPr>
          <w:rFonts w:ascii="Roboto" w:hAnsi="Roboto" w:cs="Roboto"/>
          <w:sz w:val="24"/>
          <w:szCs w:val="24"/>
        </w:rPr>
      </w:pPr>
      <w:r w:rsidRPr="00422BD1">
        <w:rPr>
          <w:rFonts w:ascii="Roboto" w:hAnsi="Roboto" w:cs="Roboto"/>
          <w:sz w:val="24"/>
          <w:szCs w:val="24"/>
        </w:rPr>
        <w:t>Is there a need for the government to intervene? If so, what role should the government play? And if not, why not?</w:t>
      </w:r>
      <w:r>
        <w:rPr>
          <w:rFonts w:ascii="Roboto" w:hAnsi="Roboto" w:cs="Roboto"/>
          <w:sz w:val="24"/>
          <w:szCs w:val="24"/>
        </w:rPr>
        <w:t xml:space="preserve"> </w:t>
      </w:r>
    </w:p>
    <w:p w14:paraId="1AF8A7E3" w14:textId="6DF3CB11" w:rsidR="00AB7644" w:rsidRPr="00422BD1" w:rsidRDefault="00422BD1" w:rsidP="005668C1">
      <w:pPr>
        <w:pStyle w:val="Normal1"/>
        <w:numPr>
          <w:ilvl w:val="0"/>
          <w:numId w:val="5"/>
        </w:numPr>
        <w:spacing w:line="360" w:lineRule="auto"/>
        <w:rPr>
          <w:rFonts w:ascii="Roboto" w:hAnsi="Roboto" w:cs="Roboto"/>
          <w:sz w:val="24"/>
          <w:szCs w:val="24"/>
        </w:rPr>
      </w:pPr>
      <w:r w:rsidRPr="00422BD1">
        <w:rPr>
          <w:rFonts w:ascii="Roboto" w:hAnsi="Roboto" w:cs="Roboto"/>
          <w:sz w:val="24"/>
          <w:szCs w:val="24"/>
        </w:rPr>
        <w:t xml:space="preserve">What are the responsibilities of employees within an organization that commits ethical violations? </w:t>
      </w:r>
    </w:p>
    <w:p w14:paraId="504D6F4E" w14:textId="77777777" w:rsidR="00AB7644" w:rsidRDefault="00AB7644">
      <w:pPr>
        <w:pStyle w:val="Normal1"/>
        <w:spacing w:line="360" w:lineRule="auto"/>
        <w:rPr>
          <w:rFonts w:ascii="Roboto" w:hAnsi="Roboto" w:cs="Roboto"/>
          <w:sz w:val="24"/>
          <w:szCs w:val="24"/>
        </w:rPr>
      </w:pPr>
    </w:p>
    <w:p w14:paraId="45B3D3E2" w14:textId="77777777" w:rsidR="00AB7644" w:rsidRDefault="00AB7644">
      <w:pPr>
        <w:pStyle w:val="Normal1"/>
        <w:spacing w:line="360" w:lineRule="auto"/>
        <w:rPr>
          <w:rFonts w:ascii="Roboto" w:hAnsi="Roboto" w:cs="Roboto"/>
          <w:sz w:val="24"/>
          <w:szCs w:val="24"/>
        </w:rPr>
      </w:pPr>
    </w:p>
    <w:p w14:paraId="1ED4690F" w14:textId="0CB62521" w:rsidR="00867609" w:rsidRDefault="00867609">
      <w:pPr>
        <w:spacing w:line="240" w:lineRule="auto"/>
        <w:rPr>
          <w:rFonts w:ascii="Roboto" w:hAnsi="Roboto" w:cs="Roboto"/>
          <w:sz w:val="24"/>
          <w:szCs w:val="24"/>
        </w:rPr>
      </w:pPr>
      <w:r>
        <w:rPr>
          <w:rFonts w:ascii="Roboto" w:hAnsi="Roboto" w:cs="Roboto"/>
          <w:sz w:val="24"/>
          <w:szCs w:val="24"/>
        </w:rPr>
        <w:br w:type="page"/>
      </w:r>
    </w:p>
    <w:p w14:paraId="42BB1E1B" w14:textId="3B30C8FA" w:rsidR="00AB7644" w:rsidRDefault="00867609">
      <w:pPr>
        <w:pStyle w:val="Normal1"/>
        <w:spacing w:line="360" w:lineRule="auto"/>
        <w:rPr>
          <w:rFonts w:ascii="Roboto" w:hAnsi="Roboto" w:cs="Roboto"/>
          <w:sz w:val="24"/>
          <w:szCs w:val="24"/>
        </w:rPr>
      </w:pPr>
      <w:r>
        <w:rPr>
          <w:rFonts w:ascii="Roboto" w:hAnsi="Roboto" w:cs="Roboto"/>
          <w:sz w:val="24"/>
          <w:szCs w:val="24"/>
        </w:rPr>
        <w:lastRenderedPageBreak/>
        <w:t xml:space="preserve">Facebook screenshots </w:t>
      </w:r>
      <w:r w:rsidRPr="00867609">
        <w:rPr>
          <w:rFonts w:ascii="Roboto" w:hAnsi="Roboto" w:cs="Roboto"/>
          <w:sz w:val="24"/>
          <w:szCs w:val="24"/>
        </w:rPr>
        <w:t xml:space="preserve">© Facebook. All rights reserved. This content is excluded from our Creative Commons license. For more information, see </w:t>
      </w:r>
      <w:hyperlink r:id="rId35" w:history="1">
        <w:r w:rsidRPr="00867609">
          <w:rPr>
            <w:rStyle w:val="Hyperlink"/>
            <w:rFonts w:ascii="Roboto" w:hAnsi="Roboto" w:cs="Roboto"/>
            <w:sz w:val="24"/>
            <w:szCs w:val="24"/>
          </w:rPr>
          <w:t>https://ocw.mit.edu/help/faq-fair-use/</w:t>
        </w:r>
      </w:hyperlink>
    </w:p>
    <w:p w14:paraId="599AECAB" w14:textId="277651C3" w:rsidR="00867609" w:rsidRDefault="00867609">
      <w:pPr>
        <w:pStyle w:val="Normal1"/>
        <w:spacing w:line="360" w:lineRule="auto"/>
        <w:rPr>
          <w:rFonts w:ascii="Roboto" w:hAnsi="Roboto" w:cs="Roboto"/>
          <w:sz w:val="24"/>
          <w:szCs w:val="24"/>
        </w:rPr>
      </w:pPr>
    </w:p>
    <w:p w14:paraId="012B6010" w14:textId="05008D88" w:rsidR="00EF15AF" w:rsidRDefault="00867609">
      <w:pPr>
        <w:pStyle w:val="Normal1"/>
        <w:spacing w:line="360" w:lineRule="auto"/>
        <w:rPr>
          <w:rFonts w:ascii="Roboto" w:hAnsi="Roboto" w:cs="Roboto"/>
          <w:sz w:val="24"/>
          <w:szCs w:val="24"/>
        </w:rPr>
      </w:pPr>
      <w:r>
        <w:rPr>
          <w:rFonts w:ascii="Roboto" w:hAnsi="Roboto" w:cs="Roboto"/>
          <w:sz w:val="24"/>
          <w:szCs w:val="24"/>
        </w:rPr>
        <w:t xml:space="preserve">Wall Street Journal article excerpt </w:t>
      </w:r>
      <w:r w:rsidRPr="00867609">
        <w:rPr>
          <w:rFonts w:ascii="Roboto" w:hAnsi="Roboto" w:cs="Roboto"/>
          <w:sz w:val="24"/>
          <w:szCs w:val="24"/>
        </w:rPr>
        <w:t xml:space="preserve">© Wall Street Journal/Dow Jones &amp; Company Inc. All rights reserved. This content is excluded from our Creative Commons license. For more information, see </w:t>
      </w:r>
      <w:hyperlink r:id="rId36" w:history="1">
        <w:r w:rsidRPr="00867609">
          <w:rPr>
            <w:rStyle w:val="Hyperlink"/>
            <w:rFonts w:ascii="Roboto" w:hAnsi="Roboto" w:cs="Roboto"/>
            <w:sz w:val="24"/>
            <w:szCs w:val="24"/>
          </w:rPr>
          <w:t>https://ocw.mit.edu/help/faq-fair-use/</w:t>
        </w:r>
      </w:hyperlink>
    </w:p>
    <w:p w14:paraId="01425D3F" w14:textId="77777777" w:rsidR="00EF15AF" w:rsidRDefault="00EF15AF">
      <w:pPr>
        <w:spacing w:line="240" w:lineRule="auto"/>
        <w:rPr>
          <w:rFonts w:ascii="Roboto" w:hAnsi="Roboto" w:cs="Roboto"/>
          <w:sz w:val="24"/>
          <w:szCs w:val="24"/>
        </w:rPr>
      </w:pPr>
      <w:r>
        <w:rPr>
          <w:rFonts w:ascii="Roboto" w:hAnsi="Roboto" w:cs="Roboto"/>
          <w:sz w:val="24"/>
          <w:szCs w:val="24"/>
        </w:rPr>
        <w:br w:type="page"/>
      </w:r>
    </w:p>
    <w:p w14:paraId="51F39046" w14:textId="77777777" w:rsidR="00EF15AF" w:rsidRDefault="00EF15AF" w:rsidP="00EF15AF">
      <w:pPr>
        <w:autoSpaceDE w:val="0"/>
        <w:autoSpaceDN w:val="0"/>
        <w:adjustRightInd w:val="0"/>
        <w:spacing w:line="240" w:lineRule="auto"/>
        <w:rPr>
          <w:rFonts w:ascii="`”‘Ç˛" w:hAnsi="`”‘Ç˛" w:cs="`”‘Ç˛"/>
          <w:color w:val="000000"/>
          <w:sz w:val="24"/>
          <w:szCs w:val="24"/>
        </w:rPr>
      </w:pPr>
      <w:r>
        <w:rPr>
          <w:rFonts w:ascii="`”‘Ç˛" w:hAnsi="`”‘Ç˛" w:cs="`”‘Ç˛"/>
          <w:color w:val="000000"/>
          <w:sz w:val="24"/>
          <w:szCs w:val="24"/>
        </w:rPr>
        <w:lastRenderedPageBreak/>
        <w:t xml:space="preserve">MIT </w:t>
      </w:r>
      <w:proofErr w:type="spellStart"/>
      <w:r>
        <w:rPr>
          <w:rFonts w:ascii="`”‘Ç˛" w:hAnsi="`”‘Ç˛" w:cs="`”‘Ç˛"/>
          <w:color w:val="000000"/>
          <w:sz w:val="24"/>
          <w:szCs w:val="24"/>
        </w:rPr>
        <w:t>OpenCourseWare</w:t>
      </w:r>
      <w:proofErr w:type="spellEnd"/>
    </w:p>
    <w:p w14:paraId="07F2B668" w14:textId="7D4D016D" w:rsidR="00EF15AF" w:rsidRDefault="008A0A6A" w:rsidP="00EF15AF">
      <w:pPr>
        <w:autoSpaceDE w:val="0"/>
        <w:autoSpaceDN w:val="0"/>
        <w:adjustRightInd w:val="0"/>
        <w:spacing w:line="240" w:lineRule="auto"/>
        <w:rPr>
          <w:rFonts w:ascii="`”‘Ç˛" w:hAnsi="`”‘Ç˛" w:cs="`”‘Ç˛"/>
          <w:color w:val="0000FF"/>
          <w:sz w:val="24"/>
          <w:szCs w:val="24"/>
        </w:rPr>
      </w:pPr>
      <w:hyperlink r:id="rId37" w:history="1">
        <w:r w:rsidR="00EF15AF" w:rsidRPr="00DB0F5A">
          <w:rPr>
            <w:rStyle w:val="Hyperlink"/>
            <w:rFonts w:ascii="`”‘Ç˛" w:hAnsi="`”‘Ç˛" w:cs="`”‘Ç˛"/>
            <w:sz w:val="24"/>
            <w:szCs w:val="24"/>
          </w:rPr>
          <w:t>https://ocw.mit.edu</w:t>
        </w:r>
      </w:hyperlink>
    </w:p>
    <w:p w14:paraId="426E46FC" w14:textId="77777777" w:rsidR="00EF15AF" w:rsidRDefault="00EF15AF" w:rsidP="00EF15AF">
      <w:pPr>
        <w:autoSpaceDE w:val="0"/>
        <w:autoSpaceDN w:val="0"/>
        <w:adjustRightInd w:val="0"/>
        <w:spacing w:line="240" w:lineRule="auto"/>
        <w:rPr>
          <w:rFonts w:ascii="`”‘Ç˛" w:hAnsi="`”‘Ç˛" w:cs="`”‘Ç˛"/>
          <w:color w:val="0000FF"/>
          <w:sz w:val="24"/>
          <w:szCs w:val="24"/>
        </w:rPr>
      </w:pPr>
    </w:p>
    <w:p w14:paraId="054C799E" w14:textId="77777777" w:rsidR="00EF15AF" w:rsidRDefault="00EF15AF" w:rsidP="00EF15AF">
      <w:pPr>
        <w:autoSpaceDE w:val="0"/>
        <w:autoSpaceDN w:val="0"/>
        <w:adjustRightInd w:val="0"/>
        <w:spacing w:line="240" w:lineRule="auto"/>
        <w:rPr>
          <w:rFonts w:ascii="`”‘Ç˛" w:hAnsi="`”‘Ç˛" w:cs="`”‘Ç˛"/>
          <w:color w:val="000000"/>
          <w:sz w:val="28"/>
          <w:szCs w:val="28"/>
        </w:rPr>
      </w:pPr>
      <w:r>
        <w:rPr>
          <w:rFonts w:ascii="`”‘Ç˛" w:hAnsi="`”‘Ç˛" w:cs="`”‘Ç˛"/>
          <w:color w:val="000000"/>
          <w:sz w:val="28"/>
          <w:szCs w:val="28"/>
        </w:rPr>
        <w:t>RES.TLL-008 Social and Ethical Responsibilities of Computing (SERC)</w:t>
      </w:r>
    </w:p>
    <w:p w14:paraId="61E260F6" w14:textId="2A13EC7C" w:rsidR="00EF15AF" w:rsidRDefault="00EF15AF" w:rsidP="00EF15AF">
      <w:pPr>
        <w:autoSpaceDE w:val="0"/>
        <w:autoSpaceDN w:val="0"/>
        <w:adjustRightInd w:val="0"/>
        <w:spacing w:line="240" w:lineRule="auto"/>
        <w:rPr>
          <w:rFonts w:ascii="`”‘Ç˛" w:hAnsi="`”‘Ç˛" w:cs="`”‘Ç˛"/>
          <w:color w:val="000000"/>
          <w:sz w:val="24"/>
          <w:szCs w:val="24"/>
        </w:rPr>
      </w:pPr>
      <w:r>
        <w:rPr>
          <w:rFonts w:ascii="`”‘Ç˛" w:hAnsi="`”‘Ç˛" w:cs="`”‘Ç˛"/>
          <w:color w:val="000000"/>
          <w:sz w:val="24"/>
          <w:szCs w:val="24"/>
        </w:rPr>
        <w:t>Fall 2021</w:t>
      </w:r>
    </w:p>
    <w:p w14:paraId="59641023" w14:textId="77777777" w:rsidR="00EF15AF" w:rsidRDefault="00EF15AF" w:rsidP="00EF15AF">
      <w:pPr>
        <w:autoSpaceDE w:val="0"/>
        <w:autoSpaceDN w:val="0"/>
        <w:adjustRightInd w:val="0"/>
        <w:spacing w:line="240" w:lineRule="auto"/>
        <w:rPr>
          <w:rFonts w:ascii="`”‘Ç˛" w:hAnsi="`”‘Ç˛" w:cs="`”‘Ç˛"/>
          <w:color w:val="000000"/>
          <w:sz w:val="24"/>
          <w:szCs w:val="24"/>
        </w:rPr>
      </w:pPr>
    </w:p>
    <w:p w14:paraId="677B6C8F" w14:textId="44AEB0E8" w:rsidR="00867609" w:rsidRDefault="00EF15AF" w:rsidP="00EF15AF">
      <w:pPr>
        <w:pStyle w:val="Normal1"/>
        <w:spacing w:line="360" w:lineRule="auto"/>
        <w:rPr>
          <w:rFonts w:ascii="Roboto" w:hAnsi="Roboto" w:cs="Roboto"/>
          <w:sz w:val="24"/>
          <w:szCs w:val="24"/>
        </w:rPr>
      </w:pPr>
      <w:r>
        <w:rPr>
          <w:rFonts w:ascii="`”‘Ç˛" w:hAnsi="`”‘Ç˛" w:cs="`”‘Ç˛"/>
          <w:color w:val="000000"/>
          <w:sz w:val="24"/>
          <w:szCs w:val="24"/>
        </w:rPr>
        <w:t xml:space="preserve">For information about citing these materials or our Terms of Use, visit: </w:t>
      </w:r>
      <w:r>
        <w:rPr>
          <w:rFonts w:ascii="`”‘Ç˛" w:hAnsi="`”‘Ç˛" w:cs="`”‘Ç˛"/>
          <w:color w:val="0000FF"/>
          <w:sz w:val="24"/>
          <w:szCs w:val="24"/>
        </w:rPr>
        <w:t>https://ocw.mit.edu/terms</w:t>
      </w:r>
    </w:p>
    <w:sectPr w:rsidR="00867609" w:rsidSect="00E12740">
      <w:footerReference w:type="even" r:id="rId38"/>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B94B5" w14:textId="77777777" w:rsidR="008A0A6A" w:rsidRDefault="008A0A6A" w:rsidP="00EF15AF">
      <w:pPr>
        <w:spacing w:line="240" w:lineRule="auto"/>
      </w:pPr>
      <w:r>
        <w:separator/>
      </w:r>
    </w:p>
  </w:endnote>
  <w:endnote w:type="continuationSeparator" w:id="0">
    <w:p w14:paraId="7D2C01BE" w14:textId="77777777" w:rsidR="008A0A6A" w:rsidRDefault="008A0A6A" w:rsidP="00EF15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B0604020202020204"/>
    <w:charset w:val="00"/>
    <w:family w:val="auto"/>
    <w:pitch w:val="variable"/>
    <w:sig w:usb0="E00002FF" w:usb1="5000205B" w:usb2="00000020" w:usb3="00000000" w:csb0="0000019F" w:csb1="00000000"/>
  </w:font>
  <w:font w:name="Nova Mono">
    <w:altName w:val="Calibri"/>
    <w:panose1 w:val="020B0604020202020204"/>
    <w:charset w:val="00"/>
    <w:family w:val="auto"/>
    <w:notTrueType/>
    <w:pitch w:val="default"/>
    <w:sig w:usb0="00000003" w:usb1="00000000" w:usb2="00000000" w:usb3="00000000" w:csb0="00000001" w:csb1="00000000"/>
  </w:font>
  <w:font w:name="`”‘Ç˛">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8826228"/>
      <w:docPartObj>
        <w:docPartGallery w:val="Page Numbers (Bottom of Page)"/>
        <w:docPartUnique/>
      </w:docPartObj>
    </w:sdtPr>
    <w:sdtEndPr>
      <w:rPr>
        <w:rStyle w:val="PageNumber"/>
      </w:rPr>
    </w:sdtEndPr>
    <w:sdtContent>
      <w:p w14:paraId="507D858A" w14:textId="09E93178" w:rsidR="00EF15AF" w:rsidRDefault="00EF15AF" w:rsidP="00DB0F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367D9C" w14:textId="77777777" w:rsidR="00EF15AF" w:rsidRDefault="00EF15AF" w:rsidP="00EF15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3791185"/>
      <w:docPartObj>
        <w:docPartGallery w:val="Page Numbers (Bottom of Page)"/>
        <w:docPartUnique/>
      </w:docPartObj>
    </w:sdtPr>
    <w:sdtEndPr>
      <w:rPr>
        <w:rStyle w:val="PageNumber"/>
      </w:rPr>
    </w:sdtEndPr>
    <w:sdtContent>
      <w:p w14:paraId="5A07100B" w14:textId="13D75B47" w:rsidR="00EF15AF" w:rsidRDefault="00EF15AF" w:rsidP="00DB0F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E2EF66" w14:textId="77777777" w:rsidR="00EF15AF" w:rsidRDefault="00EF15AF" w:rsidP="00EF15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97037" w14:textId="77777777" w:rsidR="008A0A6A" w:rsidRDefault="008A0A6A" w:rsidP="00EF15AF">
      <w:pPr>
        <w:spacing w:line="240" w:lineRule="auto"/>
      </w:pPr>
      <w:r>
        <w:separator/>
      </w:r>
    </w:p>
  </w:footnote>
  <w:footnote w:type="continuationSeparator" w:id="0">
    <w:p w14:paraId="67423DE2" w14:textId="77777777" w:rsidR="008A0A6A" w:rsidRDefault="008A0A6A" w:rsidP="00EF15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7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B08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034D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0450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7E36A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C073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4C06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7B6F6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E413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054D67"/>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0" w15:restartNumberingAfterBreak="0">
    <w:nsid w:val="73C630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6"/>
  </w:num>
  <w:num w:numId="4">
    <w:abstractNumId w:val="5"/>
  </w:num>
  <w:num w:numId="5">
    <w:abstractNumId w:val="9"/>
  </w:num>
  <w:num w:numId="6">
    <w:abstractNumId w:val="2"/>
  </w:num>
  <w:num w:numId="7">
    <w:abstractNumId w:val="4"/>
  </w:num>
  <w:num w:numId="8">
    <w:abstractNumId w:val="10"/>
  </w:num>
  <w:num w:numId="9">
    <w:abstractNumId w:val="1"/>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740"/>
    <w:rsid w:val="00082CDE"/>
    <w:rsid w:val="000C11C7"/>
    <w:rsid w:val="002D1C42"/>
    <w:rsid w:val="003B4B91"/>
    <w:rsid w:val="00422BD1"/>
    <w:rsid w:val="004953AE"/>
    <w:rsid w:val="005257A3"/>
    <w:rsid w:val="00676F20"/>
    <w:rsid w:val="00700CDC"/>
    <w:rsid w:val="007A2F87"/>
    <w:rsid w:val="00867609"/>
    <w:rsid w:val="0089359F"/>
    <w:rsid w:val="008A0A6A"/>
    <w:rsid w:val="009469F0"/>
    <w:rsid w:val="00996CF4"/>
    <w:rsid w:val="00AB7644"/>
    <w:rsid w:val="00AF5621"/>
    <w:rsid w:val="00B5182C"/>
    <w:rsid w:val="00B979F1"/>
    <w:rsid w:val="00C26987"/>
    <w:rsid w:val="00C86578"/>
    <w:rsid w:val="00CC420B"/>
    <w:rsid w:val="00D03339"/>
    <w:rsid w:val="00D1653C"/>
    <w:rsid w:val="00E12740"/>
    <w:rsid w:val="00E22F30"/>
    <w:rsid w:val="00E33802"/>
    <w:rsid w:val="00EE1957"/>
    <w:rsid w:val="00EF15AF"/>
    <w:rsid w:val="00EF1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7AA3A9"/>
  <w15:docId w15:val="{BDFCF69F-7546-AB4B-8B2C-7E80BC4E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802"/>
    <w:pPr>
      <w:spacing w:line="276" w:lineRule="auto"/>
    </w:pPr>
  </w:style>
  <w:style w:type="paragraph" w:styleId="Heading1">
    <w:name w:val="heading 1"/>
    <w:basedOn w:val="Normal1"/>
    <w:next w:val="Normal1"/>
    <w:link w:val="Heading1Char"/>
    <w:uiPriority w:val="99"/>
    <w:qFormat/>
    <w:rsid w:val="00E12740"/>
    <w:pPr>
      <w:keepNext/>
      <w:keepLines/>
      <w:spacing w:before="400" w:after="120"/>
      <w:outlineLvl w:val="0"/>
    </w:pPr>
    <w:rPr>
      <w:sz w:val="40"/>
      <w:szCs w:val="40"/>
    </w:rPr>
  </w:style>
  <w:style w:type="paragraph" w:styleId="Heading2">
    <w:name w:val="heading 2"/>
    <w:basedOn w:val="Normal1"/>
    <w:next w:val="Normal1"/>
    <w:link w:val="Heading2Char"/>
    <w:uiPriority w:val="99"/>
    <w:qFormat/>
    <w:rsid w:val="00E12740"/>
    <w:pPr>
      <w:keepNext/>
      <w:keepLines/>
      <w:spacing w:before="360" w:after="120"/>
      <w:outlineLvl w:val="1"/>
    </w:pPr>
    <w:rPr>
      <w:sz w:val="32"/>
      <w:szCs w:val="32"/>
    </w:rPr>
  </w:style>
  <w:style w:type="paragraph" w:styleId="Heading3">
    <w:name w:val="heading 3"/>
    <w:basedOn w:val="Normal1"/>
    <w:next w:val="Normal1"/>
    <w:link w:val="Heading3Char"/>
    <w:uiPriority w:val="99"/>
    <w:qFormat/>
    <w:rsid w:val="00E12740"/>
    <w:pPr>
      <w:keepNext/>
      <w:keepLines/>
      <w:spacing w:before="320" w:after="80"/>
      <w:outlineLvl w:val="2"/>
    </w:pPr>
    <w:rPr>
      <w:color w:val="434343"/>
      <w:sz w:val="28"/>
      <w:szCs w:val="28"/>
    </w:rPr>
  </w:style>
  <w:style w:type="paragraph" w:styleId="Heading4">
    <w:name w:val="heading 4"/>
    <w:basedOn w:val="Normal1"/>
    <w:next w:val="Normal1"/>
    <w:link w:val="Heading4Char"/>
    <w:uiPriority w:val="99"/>
    <w:qFormat/>
    <w:rsid w:val="00E12740"/>
    <w:pPr>
      <w:keepNext/>
      <w:keepLines/>
      <w:spacing w:before="280" w:after="80"/>
      <w:outlineLvl w:val="3"/>
    </w:pPr>
    <w:rPr>
      <w:color w:val="666666"/>
      <w:sz w:val="24"/>
      <w:szCs w:val="24"/>
    </w:rPr>
  </w:style>
  <w:style w:type="paragraph" w:styleId="Heading5">
    <w:name w:val="heading 5"/>
    <w:basedOn w:val="Normal1"/>
    <w:next w:val="Normal1"/>
    <w:link w:val="Heading5Char"/>
    <w:uiPriority w:val="99"/>
    <w:qFormat/>
    <w:rsid w:val="00E12740"/>
    <w:pPr>
      <w:keepNext/>
      <w:keepLines/>
      <w:spacing w:before="240" w:after="80"/>
      <w:outlineLvl w:val="4"/>
    </w:pPr>
    <w:rPr>
      <w:color w:val="666666"/>
    </w:rPr>
  </w:style>
  <w:style w:type="paragraph" w:styleId="Heading6">
    <w:name w:val="heading 6"/>
    <w:basedOn w:val="Normal1"/>
    <w:next w:val="Normal1"/>
    <w:link w:val="Heading6Char"/>
    <w:uiPriority w:val="99"/>
    <w:qFormat/>
    <w:rsid w:val="00E1274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1">
    <w:name w:val="Normal1"/>
    <w:uiPriority w:val="99"/>
    <w:rsid w:val="00E12740"/>
    <w:pPr>
      <w:spacing w:line="276" w:lineRule="auto"/>
    </w:pPr>
  </w:style>
  <w:style w:type="paragraph" w:styleId="Title">
    <w:name w:val="Title"/>
    <w:basedOn w:val="Normal1"/>
    <w:next w:val="Normal1"/>
    <w:link w:val="TitleChar"/>
    <w:uiPriority w:val="99"/>
    <w:qFormat/>
    <w:rsid w:val="00E12740"/>
    <w:pPr>
      <w:keepNext/>
      <w:keepLines/>
      <w:spacing w:after="60"/>
    </w:pPr>
    <w:rPr>
      <w:sz w:val="52"/>
      <w:szCs w:val="5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1"/>
    <w:next w:val="Normal1"/>
    <w:link w:val="SubtitleChar"/>
    <w:uiPriority w:val="99"/>
    <w:qFormat/>
    <w:rsid w:val="00E12740"/>
    <w:pPr>
      <w:keepNext/>
      <w:keepLines/>
      <w:spacing w:after="320"/>
    </w:pPr>
    <w:rPr>
      <w:color w:val="666666"/>
      <w:sz w:val="30"/>
      <w:szCs w:val="30"/>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table" w:customStyle="1" w:styleId="Style">
    <w:name w:val="Style"/>
    <w:uiPriority w:val="99"/>
    <w:rsid w:val="00E12740"/>
    <w:rPr>
      <w:sz w:val="20"/>
      <w:szCs w:val="2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rsid w:val="005257A3"/>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character" w:styleId="CommentReference">
    <w:name w:val="annotation reference"/>
    <w:basedOn w:val="DefaultParagraphFont"/>
    <w:uiPriority w:val="99"/>
    <w:semiHidden/>
    <w:rsid w:val="005257A3"/>
    <w:rPr>
      <w:rFonts w:cs="Times New Roman"/>
      <w:sz w:val="16"/>
      <w:szCs w:val="16"/>
    </w:rPr>
  </w:style>
  <w:style w:type="paragraph" w:styleId="CommentText">
    <w:name w:val="annotation text"/>
    <w:basedOn w:val="Normal"/>
    <w:link w:val="CommentTextChar"/>
    <w:uiPriority w:val="99"/>
    <w:semiHidden/>
    <w:rsid w:val="005257A3"/>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5257A3"/>
    <w:rPr>
      <w:b/>
      <w:bCs/>
    </w:rPr>
  </w:style>
  <w:style w:type="character" w:customStyle="1" w:styleId="CommentSubjectChar">
    <w:name w:val="Comment Subject Char"/>
    <w:basedOn w:val="CommentTextChar"/>
    <w:link w:val="CommentSubject"/>
    <w:uiPriority w:val="99"/>
    <w:semiHidden/>
    <w:locked/>
    <w:rPr>
      <w:rFonts w:cs="Times New Roman"/>
      <w:b/>
      <w:bCs/>
      <w:sz w:val="20"/>
      <w:szCs w:val="20"/>
    </w:rPr>
  </w:style>
  <w:style w:type="paragraph" w:styleId="Revision">
    <w:name w:val="Revision"/>
    <w:hidden/>
    <w:uiPriority w:val="99"/>
    <w:semiHidden/>
    <w:rsid w:val="003B4B91"/>
  </w:style>
  <w:style w:type="character" w:styleId="Hyperlink">
    <w:name w:val="Hyperlink"/>
    <w:uiPriority w:val="99"/>
    <w:unhideWhenUsed/>
    <w:rsid w:val="003B4B91"/>
    <w:rPr>
      <w:color w:val="0000FF"/>
      <w:u w:val="single"/>
    </w:rPr>
  </w:style>
  <w:style w:type="character" w:styleId="FollowedHyperlink">
    <w:name w:val="FollowedHyperlink"/>
    <w:basedOn w:val="DefaultParagraphFont"/>
    <w:uiPriority w:val="99"/>
    <w:semiHidden/>
    <w:unhideWhenUsed/>
    <w:rsid w:val="003B4B91"/>
    <w:rPr>
      <w:color w:val="800080" w:themeColor="followedHyperlink"/>
      <w:u w:val="single"/>
    </w:rPr>
  </w:style>
  <w:style w:type="character" w:styleId="UnresolvedMention">
    <w:name w:val="Unresolved Mention"/>
    <w:basedOn w:val="DefaultParagraphFont"/>
    <w:uiPriority w:val="99"/>
    <w:semiHidden/>
    <w:unhideWhenUsed/>
    <w:rsid w:val="00867609"/>
    <w:rPr>
      <w:color w:val="605E5C"/>
      <w:shd w:val="clear" w:color="auto" w:fill="E1DFDD"/>
    </w:rPr>
  </w:style>
  <w:style w:type="paragraph" w:styleId="Footer">
    <w:name w:val="footer"/>
    <w:basedOn w:val="Normal"/>
    <w:link w:val="FooterChar"/>
    <w:uiPriority w:val="99"/>
    <w:unhideWhenUsed/>
    <w:rsid w:val="00EF15AF"/>
    <w:pPr>
      <w:tabs>
        <w:tab w:val="center" w:pos="4680"/>
        <w:tab w:val="right" w:pos="9360"/>
      </w:tabs>
      <w:spacing w:line="240" w:lineRule="auto"/>
    </w:pPr>
  </w:style>
  <w:style w:type="character" w:customStyle="1" w:styleId="FooterChar">
    <w:name w:val="Footer Char"/>
    <w:basedOn w:val="DefaultParagraphFont"/>
    <w:link w:val="Footer"/>
    <w:uiPriority w:val="99"/>
    <w:rsid w:val="00EF15AF"/>
  </w:style>
  <w:style w:type="character" w:styleId="PageNumber">
    <w:name w:val="page number"/>
    <w:basedOn w:val="DefaultParagraphFont"/>
    <w:uiPriority w:val="99"/>
    <w:semiHidden/>
    <w:unhideWhenUsed/>
    <w:rsid w:val="00EF1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89945">
      <w:bodyDiv w:val="1"/>
      <w:marLeft w:val="0"/>
      <w:marRight w:val="0"/>
      <w:marTop w:val="0"/>
      <w:marBottom w:val="0"/>
      <w:divBdr>
        <w:top w:val="none" w:sz="0" w:space="0" w:color="auto"/>
        <w:left w:val="none" w:sz="0" w:space="0" w:color="auto"/>
        <w:bottom w:val="none" w:sz="0" w:space="0" w:color="auto"/>
        <w:right w:val="none" w:sz="0" w:space="0" w:color="auto"/>
      </w:divBdr>
    </w:div>
    <w:div w:id="106476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sj.com/market-data/quotes/FB" TargetMode="External"/><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hyperlink" Target="https://pixlfeedmedia.com/" TargetMode="External"/><Relationship Id="rId34" Type="http://schemas.openxmlformats.org/officeDocument/2006/relationships/image" Target="media/image1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sj.com/market-data/quotes/AAPL" TargetMode="External"/><Relationship Id="rId20" Type="http://schemas.openxmlformats.org/officeDocument/2006/relationships/hyperlink" Target="https://www.wsj.com/articles/iphone-apps-asking-to-track-you-answers-to-your-ios-14-5-privacy-questions-11617800400?mod=article_inline"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sj.com/articles/apple-facebook-clash-over-ads-small-businesses-fear-theyll-be-impacted-11618009627" TargetMode="External"/><Relationship Id="rId32" Type="http://schemas.openxmlformats.org/officeDocument/2006/relationships/image" Target="media/image15.png"/><Relationship Id="rId37" Type="http://schemas.openxmlformats.org/officeDocument/2006/relationships/hyperlink" Target="https://ocw.mit.ed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sj.com/articles/apple-facebook-clash-over-ads-small-businesses-fear-theyll-be-impacted-11618009627" TargetMode="External"/><Relationship Id="rId23" Type="http://schemas.openxmlformats.org/officeDocument/2006/relationships/hyperlink" Target="https://www.wsj.com/articles/i-wore-a-mans-jumpsuit-so-you-dont-have-to-1518456511?mod=article_inline" TargetMode="External"/><Relationship Id="rId28" Type="http://schemas.openxmlformats.org/officeDocument/2006/relationships/image" Target="media/image11.png"/><Relationship Id="rId36" Type="http://schemas.openxmlformats.org/officeDocument/2006/relationships/hyperlink" Target="https://ocw.mit.edu/help/faq-fair-use/" TargetMode="External"/><Relationship Id="rId10" Type="http://schemas.openxmlformats.org/officeDocument/2006/relationships/image" Target="media/image3.png"/><Relationship Id="rId19" Type="http://schemas.openxmlformats.org/officeDocument/2006/relationships/hyperlink" Target="https://www.wsj.com/market-data/quotes/FB?mod=chiclets"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sj.com/articles/how-facebook-is-dominating-the-2016-election-1475429365?mod=article_inlin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ocw.mit.edu/help/faq-fair-use/" TargetMode="External"/><Relationship Id="rId8" Type="http://schemas.openxmlformats.org/officeDocument/2006/relationships/hyperlink" Target="https://business.facebook.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wsj.com/market-data/quotes/AAPL?mod=chiclet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2035</Words>
  <Characters>10910</Characters>
  <Application>Microsoft Office Word</Application>
  <DocSecurity>0</DocSecurity>
  <Lines>320</Lines>
  <Paragraphs>105</Paragraphs>
  <ScaleCrop>false</ScaleCrop>
  <HeadingPairs>
    <vt:vector size="2" baseType="variant">
      <vt:variant>
        <vt:lpstr>Title</vt:lpstr>
      </vt:variant>
      <vt:variant>
        <vt:i4>1</vt:i4>
      </vt:variant>
    </vt:vector>
  </HeadingPairs>
  <TitlesOfParts>
    <vt:vector size="1" baseType="lpstr">
      <vt:lpstr>RES.TLL-008 Social and Ethical Responsibilities of Computing (SERC), ALP Identity</vt:lpstr>
    </vt:vector>
  </TitlesOfParts>
  <Manager/>
  <Company/>
  <LinksUpToDate>false</LinksUpToDate>
  <CharactersWithSpaces>12840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RES.TLL-008 Social and Ethical Responsibilities of Computing (SERC), ALP ELO</dc:title>
  <dc:subject/>
  <dc:creator>Grace Chuan, Emily Jiang, Bhavik Nagda</dc:creator>
  <cp:keywords/>
  <dc:description/>
  <cp:lastModifiedBy>Microsoft Office User</cp:lastModifiedBy>
  <cp:revision>8</cp:revision>
  <dcterms:created xsi:type="dcterms:W3CDTF">2022-01-04T21:44:00Z</dcterms:created>
  <dcterms:modified xsi:type="dcterms:W3CDTF">2022-01-25T21:58:00Z</dcterms:modified>
  <cp:category/>
</cp:coreProperties>
</file>