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F74B5" w14:textId="400DC319" w:rsidR="00133868" w:rsidRPr="00E32B62" w:rsidRDefault="009E2A3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 w:rsidRPr="00E32B62">
        <w:rPr>
          <w:b/>
          <w:sz w:val="20"/>
          <w:szCs w:val="20"/>
        </w:rPr>
        <w:t>Problem Definition Worksheet</w:t>
      </w:r>
    </w:p>
    <w:p w14:paraId="6B02710B" w14:textId="77777777" w:rsidR="009E2A37" w:rsidRPr="00E32B62" w:rsidRDefault="009E2A3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133868" w:rsidRPr="00E32B62" w14:paraId="76E0DADD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D1009" w14:textId="77777777" w:rsidR="00133868" w:rsidRPr="00E32B62" w:rsidRDefault="0041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32B62">
              <w:rPr>
                <w:b/>
                <w:sz w:val="20"/>
                <w:szCs w:val="20"/>
              </w:rPr>
              <w:t>Question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CD94D" w14:textId="77777777" w:rsidR="00133868" w:rsidRPr="00E32B62" w:rsidRDefault="004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32B62">
              <w:rPr>
                <w:b/>
                <w:sz w:val="20"/>
                <w:szCs w:val="20"/>
              </w:rPr>
              <w:t>Resource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92301" w14:textId="77777777" w:rsidR="00133868" w:rsidRPr="00E32B62" w:rsidRDefault="004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33333"/>
                <w:sz w:val="20"/>
                <w:szCs w:val="20"/>
                <w:highlight w:val="white"/>
              </w:rPr>
            </w:pPr>
            <w:r w:rsidRPr="00E32B62">
              <w:rPr>
                <w:b/>
                <w:color w:val="333333"/>
                <w:sz w:val="20"/>
                <w:szCs w:val="20"/>
                <w:highlight w:val="white"/>
              </w:rPr>
              <w:t>Example</w:t>
            </w:r>
          </w:p>
        </w:tc>
      </w:tr>
      <w:tr w:rsidR="00133868" w:rsidRPr="00E32B62" w14:paraId="53594F2F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95A14" w14:textId="77777777" w:rsidR="00133868" w:rsidRPr="00E32B62" w:rsidRDefault="0041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E32B62">
              <w:rPr>
                <w:sz w:val="20"/>
                <w:szCs w:val="20"/>
              </w:rPr>
              <w:t>Could this problem break into smaller problems?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18C9A" w14:textId="77777777" w:rsidR="00133868" w:rsidRPr="00E32B62" w:rsidRDefault="00133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BD9E5" w14:textId="001E2CDC" w:rsidR="00133868" w:rsidRPr="00E32B62" w:rsidRDefault="004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333333"/>
                <w:sz w:val="20"/>
                <w:szCs w:val="20"/>
                <w:highlight w:val="white"/>
              </w:rPr>
            </w:pPr>
            <w:r w:rsidRPr="00E32B62">
              <w:rPr>
                <w:i/>
                <w:color w:val="333333"/>
                <w:sz w:val="20"/>
                <w:szCs w:val="20"/>
                <w:highlight w:val="white"/>
              </w:rPr>
              <w:t xml:space="preserve">Problem statement: “The city does not have updated data to properly plan the public transportation routes </w:t>
            </w:r>
            <w:r w:rsidR="009E2A37" w:rsidRPr="00E32B62">
              <w:rPr>
                <w:i/>
                <w:color w:val="333333"/>
                <w:sz w:val="20"/>
                <w:szCs w:val="20"/>
                <w:highlight w:val="white"/>
              </w:rPr>
              <w:t>effectively...</w:t>
            </w:r>
            <w:r w:rsidRPr="00E32B62">
              <w:rPr>
                <w:i/>
                <w:color w:val="333333"/>
                <w:sz w:val="20"/>
                <w:szCs w:val="20"/>
                <w:highlight w:val="white"/>
              </w:rPr>
              <w:t>”</w:t>
            </w:r>
          </w:p>
          <w:p w14:paraId="3CA2F9E3" w14:textId="20ABA3BA" w:rsidR="00133868" w:rsidRPr="00E32B62" w:rsidRDefault="004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33333"/>
                <w:sz w:val="20"/>
                <w:szCs w:val="20"/>
                <w:highlight w:val="white"/>
              </w:rPr>
            </w:pPr>
            <w:r w:rsidRPr="00E32B62">
              <w:rPr>
                <w:color w:val="333333"/>
                <w:sz w:val="20"/>
                <w:szCs w:val="20"/>
                <w:highlight w:val="white"/>
              </w:rPr>
              <w:t>Now, this problem statement might be too broad. We could break it down to target smaller groups like handicapped population data or kids and school student.</w:t>
            </w:r>
            <w:r w:rsidR="009E2A37" w:rsidRPr="00E32B62">
              <w:rPr>
                <w:color w:val="333333"/>
                <w:sz w:val="20"/>
                <w:szCs w:val="20"/>
                <w:highlight w:val="white"/>
              </w:rPr>
              <w:tab/>
            </w:r>
          </w:p>
        </w:tc>
      </w:tr>
      <w:tr w:rsidR="00133868" w:rsidRPr="00E32B62" w14:paraId="7F46FC5C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F901F" w14:textId="77777777" w:rsidR="00133868" w:rsidRPr="00E32B62" w:rsidRDefault="0041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E32B62">
              <w:rPr>
                <w:sz w:val="20"/>
                <w:szCs w:val="20"/>
              </w:rPr>
              <w:t>Is this a statement of a problem or is it a solution stated as a problem?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8CB21" w14:textId="77777777" w:rsidR="00133868" w:rsidRPr="00E32B62" w:rsidRDefault="00133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590F8" w14:textId="7ED113B3" w:rsidR="00133868" w:rsidRPr="00E32B62" w:rsidRDefault="004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333333"/>
                <w:sz w:val="20"/>
                <w:szCs w:val="20"/>
                <w:highlight w:val="white"/>
              </w:rPr>
            </w:pPr>
            <w:r w:rsidRPr="00E32B62">
              <w:rPr>
                <w:i/>
                <w:color w:val="333333"/>
                <w:sz w:val="20"/>
                <w:szCs w:val="20"/>
                <w:highlight w:val="white"/>
              </w:rPr>
              <w:t>Problem statement: “NY suffers from a lack of 15,000 policemen in its streets</w:t>
            </w:r>
            <w:r w:rsidR="009E2A37" w:rsidRPr="00E32B62">
              <w:rPr>
                <w:i/>
                <w:color w:val="333333"/>
                <w:sz w:val="20"/>
                <w:szCs w:val="20"/>
                <w:highlight w:val="white"/>
              </w:rPr>
              <w:t>.</w:t>
            </w:r>
            <w:r w:rsidRPr="00E32B62">
              <w:rPr>
                <w:i/>
                <w:color w:val="333333"/>
                <w:sz w:val="20"/>
                <w:szCs w:val="20"/>
                <w:highlight w:val="white"/>
              </w:rPr>
              <w:t>”</w:t>
            </w:r>
          </w:p>
          <w:p w14:paraId="10F76E16" w14:textId="72F18DBA" w:rsidR="00133868" w:rsidRPr="00E32B62" w:rsidRDefault="004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33333"/>
                <w:sz w:val="20"/>
                <w:szCs w:val="20"/>
                <w:highlight w:val="white"/>
              </w:rPr>
            </w:pPr>
            <w:r w:rsidRPr="00E32B62">
              <w:rPr>
                <w:color w:val="333333"/>
                <w:sz w:val="20"/>
                <w:szCs w:val="20"/>
                <w:highlight w:val="white"/>
              </w:rPr>
              <w:t xml:space="preserve">At a first glance it seems like an issue that should make as all worry and increase NYPD budget but that’s exactly the problem with that statement - it assumes that adding policemen is the solution. Solution for what? it is not clearly stated here. A more in-depth research needs to be done to describe the criminal activities in NY which could be resolved by many other </w:t>
            </w:r>
            <w:r w:rsidR="00E32B62" w:rsidRPr="00E32B62">
              <w:rPr>
                <w:color w:val="333333"/>
                <w:sz w:val="20"/>
                <w:szCs w:val="20"/>
                <w:highlight w:val="white"/>
              </w:rPr>
              <w:t>solutions</w:t>
            </w:r>
            <w:r w:rsidRPr="00E32B62">
              <w:rPr>
                <w:color w:val="333333"/>
                <w:sz w:val="20"/>
                <w:szCs w:val="20"/>
                <w:highlight w:val="white"/>
              </w:rPr>
              <w:t xml:space="preserve"> than police increased activity and manpower.</w:t>
            </w:r>
          </w:p>
        </w:tc>
      </w:tr>
      <w:tr w:rsidR="00133868" w:rsidRPr="00E32B62" w14:paraId="293A00E6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C425E" w14:textId="77777777" w:rsidR="00133868" w:rsidRPr="00E32B62" w:rsidRDefault="0041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E32B62">
              <w:rPr>
                <w:sz w:val="20"/>
                <w:szCs w:val="20"/>
              </w:rPr>
              <w:t xml:space="preserve">Does the problem statement merely describe a symptom of the problem?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AEE2F" w14:textId="77777777" w:rsidR="00133868" w:rsidRPr="00E32B62" w:rsidRDefault="00133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05957" w14:textId="77777777" w:rsidR="00133868" w:rsidRPr="00E32B62" w:rsidRDefault="004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333333"/>
                <w:sz w:val="20"/>
                <w:szCs w:val="20"/>
                <w:highlight w:val="white"/>
              </w:rPr>
            </w:pPr>
            <w:r w:rsidRPr="00E32B62">
              <w:rPr>
                <w:i/>
                <w:color w:val="333333"/>
                <w:sz w:val="20"/>
                <w:szCs w:val="20"/>
                <w:highlight w:val="white"/>
              </w:rPr>
              <w:t>Problem statement: “People are afraid to walk in NY street after dark”.</w:t>
            </w:r>
          </w:p>
          <w:p w14:paraId="7F603764" w14:textId="6354C42A" w:rsidR="00133868" w:rsidRPr="00E32B62" w:rsidRDefault="004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E32B62">
              <w:rPr>
                <w:color w:val="333333"/>
                <w:sz w:val="20"/>
                <w:szCs w:val="20"/>
                <w:highlight w:val="white"/>
              </w:rPr>
              <w:t xml:space="preserve">Looking at this problem might make us think of solutions such as taking </w:t>
            </w:r>
            <w:r w:rsidR="004148B6" w:rsidRPr="00E32B62">
              <w:rPr>
                <w:color w:val="333333"/>
                <w:sz w:val="20"/>
                <w:szCs w:val="20"/>
                <w:highlight w:val="white"/>
              </w:rPr>
              <w:t>Xanax</w:t>
            </w:r>
            <w:r w:rsidRPr="00E32B62">
              <w:rPr>
                <w:color w:val="333333"/>
                <w:sz w:val="20"/>
                <w:szCs w:val="20"/>
                <w:highlight w:val="white"/>
              </w:rPr>
              <w:t xml:space="preserve">. That, of course, won’t solve the issue because it has nothing to do with the problem behind the statement. I could take </w:t>
            </w:r>
            <w:r w:rsidR="004148B6" w:rsidRPr="00E32B62">
              <w:rPr>
                <w:color w:val="333333"/>
                <w:sz w:val="20"/>
                <w:szCs w:val="20"/>
                <w:highlight w:val="white"/>
              </w:rPr>
              <w:t>Xanax</w:t>
            </w:r>
            <w:r w:rsidRPr="00E32B62">
              <w:rPr>
                <w:color w:val="333333"/>
                <w:sz w:val="20"/>
                <w:szCs w:val="20"/>
                <w:highlight w:val="white"/>
              </w:rPr>
              <w:t xml:space="preserve"> and relax, go out</w:t>
            </w:r>
            <w:r w:rsidR="00E32B62" w:rsidRPr="00E32B62">
              <w:rPr>
                <w:color w:val="333333"/>
                <w:sz w:val="20"/>
                <w:szCs w:val="20"/>
                <w:highlight w:val="white"/>
              </w:rPr>
              <w:t>,</w:t>
            </w:r>
            <w:r w:rsidRPr="00E32B62">
              <w:rPr>
                <w:color w:val="333333"/>
                <w:sz w:val="20"/>
                <w:szCs w:val="20"/>
                <w:highlight w:val="white"/>
              </w:rPr>
              <w:t xml:space="preserve"> and then get robbed. Other symptoms of this problem could be “people close their store before sunset” or “real estate value in NY is decreasing”.</w:t>
            </w:r>
          </w:p>
        </w:tc>
      </w:tr>
      <w:tr w:rsidR="00133868" w:rsidRPr="00E32B62" w14:paraId="3A2CA937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13DEA" w14:textId="77777777" w:rsidR="00133868" w:rsidRPr="00E32B62" w:rsidRDefault="0041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E32B62">
              <w:rPr>
                <w:sz w:val="20"/>
                <w:szCs w:val="20"/>
              </w:rPr>
              <w:t xml:space="preserve">Does this problem statement include a theory of causality (a cause and effect relationship)?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102FD" w14:textId="77777777" w:rsidR="00133868" w:rsidRPr="00E32B62" w:rsidRDefault="00133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7A9A" w14:textId="77777777" w:rsidR="00133868" w:rsidRPr="00E32B62" w:rsidRDefault="004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333333"/>
                <w:sz w:val="20"/>
                <w:szCs w:val="20"/>
                <w:highlight w:val="white"/>
              </w:rPr>
            </w:pPr>
            <w:r w:rsidRPr="00E32B62">
              <w:rPr>
                <w:i/>
                <w:color w:val="333333"/>
                <w:sz w:val="20"/>
                <w:szCs w:val="20"/>
                <w:highlight w:val="white"/>
              </w:rPr>
              <w:t>Problem statement: “There’s a major decrease in civic education hours in schools all over the U.S.”</w:t>
            </w:r>
          </w:p>
          <w:p w14:paraId="4CC845DA" w14:textId="77777777" w:rsidR="00133868" w:rsidRPr="00E32B62" w:rsidRDefault="004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E32B62">
              <w:rPr>
                <w:color w:val="333333"/>
                <w:sz w:val="20"/>
                <w:szCs w:val="20"/>
                <w:highlight w:val="white"/>
              </w:rPr>
              <w:lastRenderedPageBreak/>
              <w:t>At first this seems as a coherent and specific problem statement but an important piece is missing here: Why did the number of hours decrease? What are the possible implications of that? who is harmed by this problem?</w:t>
            </w:r>
          </w:p>
        </w:tc>
      </w:tr>
      <w:tr w:rsidR="00133868" w:rsidRPr="00E32B62" w14:paraId="4D8FC982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487D5" w14:textId="77777777" w:rsidR="00133868" w:rsidRPr="00E32B62" w:rsidRDefault="0041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E32B62">
              <w:rPr>
                <w:sz w:val="20"/>
                <w:szCs w:val="20"/>
              </w:rPr>
              <w:lastRenderedPageBreak/>
              <w:t xml:space="preserve">Does this problem statement include a theory of change?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BE2F3" w14:textId="77777777" w:rsidR="00133868" w:rsidRPr="00E32B62" w:rsidRDefault="00133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E65AF" w14:textId="4F4BF35E" w:rsidR="00133868" w:rsidRPr="00E32B62" w:rsidRDefault="00E32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E32B62">
              <w:rPr>
                <w:sz w:val="20"/>
                <w:szCs w:val="20"/>
              </w:rPr>
              <w:t>H</w:t>
            </w:r>
            <w:r w:rsidR="00413AC4" w:rsidRPr="00E32B62">
              <w:rPr>
                <w:sz w:val="20"/>
                <w:szCs w:val="20"/>
              </w:rPr>
              <w:t>ow to give an example without addressing a concrete solution?</w:t>
            </w:r>
          </w:p>
        </w:tc>
      </w:tr>
      <w:tr w:rsidR="00133868" w:rsidRPr="00E32B62" w14:paraId="64E868C6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25F63" w14:textId="77777777" w:rsidR="00133868" w:rsidRPr="00E32B62" w:rsidRDefault="0041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E32B62">
              <w:rPr>
                <w:sz w:val="20"/>
                <w:szCs w:val="20"/>
              </w:rPr>
              <w:t>Is the problem definition actionable?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226AA" w14:textId="77777777" w:rsidR="00133868" w:rsidRPr="00E32B62" w:rsidRDefault="00133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22F75" w14:textId="395E20B8" w:rsidR="00133868" w:rsidRPr="00E32B62" w:rsidRDefault="00E32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33333"/>
                <w:sz w:val="20"/>
                <w:szCs w:val="20"/>
                <w:highlight w:val="white"/>
              </w:rPr>
            </w:pPr>
            <w:r w:rsidRPr="00E32B62">
              <w:rPr>
                <w:color w:val="333333"/>
                <w:sz w:val="20"/>
                <w:szCs w:val="20"/>
                <w:highlight w:val="white"/>
              </w:rPr>
              <w:t>A</w:t>
            </w:r>
            <w:r w:rsidR="00413AC4" w:rsidRPr="00E32B62">
              <w:rPr>
                <w:color w:val="333333"/>
                <w:sz w:val="20"/>
                <w:szCs w:val="20"/>
                <w:highlight w:val="white"/>
              </w:rPr>
              <w:t>ny ideas?</w:t>
            </w:r>
          </w:p>
          <w:p w14:paraId="3FB38454" w14:textId="77777777" w:rsidR="00133868" w:rsidRPr="00E32B62" w:rsidRDefault="00133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133868" w:rsidRPr="00E32B62" w14:paraId="4A607CC3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8611A" w14:textId="15367CD1" w:rsidR="00133868" w:rsidRPr="00E32B62" w:rsidRDefault="0041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E32B62">
              <w:rPr>
                <w:sz w:val="20"/>
                <w:szCs w:val="20"/>
              </w:rPr>
              <w:t>Does the problem include clear criteria for success?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1EEE0" w14:textId="77777777" w:rsidR="00133868" w:rsidRPr="00E32B62" w:rsidRDefault="00133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5C558" w14:textId="77777777" w:rsidR="00133868" w:rsidRPr="00E32B62" w:rsidRDefault="00133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133868" w:rsidRPr="00E32B62" w14:paraId="7EEA9FB9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F1CBA" w14:textId="77777777" w:rsidR="00133868" w:rsidRPr="00E32B62" w:rsidRDefault="0041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E32B62">
              <w:rPr>
                <w:sz w:val="20"/>
                <w:szCs w:val="20"/>
              </w:rPr>
              <w:t>Is the problem statement phrased in a professional Jargon?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E0E3E" w14:textId="77777777" w:rsidR="00133868" w:rsidRPr="00E32B62" w:rsidRDefault="00133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B2178" w14:textId="77777777" w:rsidR="00E32B62" w:rsidRPr="00E32B62" w:rsidRDefault="004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333333"/>
                <w:sz w:val="20"/>
                <w:szCs w:val="20"/>
                <w:highlight w:val="white"/>
              </w:rPr>
            </w:pPr>
            <w:r w:rsidRPr="00E32B62">
              <w:rPr>
                <w:i/>
                <w:color w:val="333333"/>
                <w:sz w:val="20"/>
                <w:szCs w:val="20"/>
                <w:highlight w:val="white"/>
              </w:rPr>
              <w:t>Problem statement: “</w:t>
            </w:r>
            <w:r w:rsidRPr="00E32B62">
              <w:rPr>
                <w:i/>
                <w:color w:val="252525"/>
                <w:sz w:val="20"/>
                <w:szCs w:val="20"/>
                <w:highlight w:val="white"/>
              </w:rPr>
              <w:t>The quantum description of reality includes elements s</w:t>
            </w:r>
            <w:r w:rsidRPr="00E32B62">
              <w:rPr>
                <w:i/>
                <w:color w:val="333333"/>
                <w:sz w:val="20"/>
                <w:szCs w:val="20"/>
                <w:highlight w:val="white"/>
              </w:rPr>
              <w:t xml:space="preserve">uch as the </w:t>
            </w:r>
            <w:hyperlink r:id="rId8">
              <w:r w:rsidRPr="00E32B62">
                <w:rPr>
                  <w:i/>
                  <w:color w:val="333333"/>
                  <w:sz w:val="20"/>
                  <w:szCs w:val="20"/>
                  <w:highlight w:val="white"/>
                </w:rPr>
                <w:t>superposition</w:t>
              </w:r>
            </w:hyperlink>
            <w:r w:rsidRPr="00E32B62">
              <w:rPr>
                <w:i/>
                <w:color w:val="333333"/>
                <w:sz w:val="20"/>
                <w:szCs w:val="20"/>
                <w:highlight w:val="white"/>
              </w:rPr>
              <w:t xml:space="preserve"> of states and </w:t>
            </w:r>
            <w:hyperlink r:id="rId9">
              <w:r w:rsidRPr="00E32B62">
                <w:rPr>
                  <w:i/>
                  <w:color w:val="333333"/>
                  <w:sz w:val="20"/>
                  <w:szCs w:val="20"/>
                  <w:highlight w:val="white"/>
                </w:rPr>
                <w:t>wavefunction collapse</w:t>
              </w:r>
            </w:hyperlink>
            <w:r w:rsidRPr="00E32B62">
              <w:rPr>
                <w:i/>
                <w:color w:val="333333"/>
                <w:sz w:val="20"/>
                <w:szCs w:val="20"/>
                <w:highlight w:val="white"/>
              </w:rPr>
              <w:t xml:space="preserve"> or </w:t>
            </w:r>
            <w:hyperlink r:id="rId10">
              <w:r w:rsidRPr="00E32B62">
                <w:rPr>
                  <w:i/>
                  <w:color w:val="333333"/>
                  <w:sz w:val="20"/>
                  <w:szCs w:val="20"/>
                  <w:highlight w:val="white"/>
                </w:rPr>
                <w:t>quantum decoherence</w:t>
              </w:r>
            </w:hyperlink>
            <w:r w:rsidRPr="00E32B62">
              <w:rPr>
                <w:i/>
                <w:color w:val="333333"/>
                <w:sz w:val="20"/>
                <w:szCs w:val="20"/>
                <w:highlight w:val="white"/>
              </w:rPr>
              <w:t xml:space="preserve"> that cannot be reduced to physical elements”. </w:t>
            </w:r>
          </w:p>
          <w:p w14:paraId="65155855" w14:textId="254AB067" w:rsidR="00133868" w:rsidRPr="00E32B62" w:rsidRDefault="00413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E32B62">
              <w:rPr>
                <w:color w:val="333333"/>
                <w:sz w:val="20"/>
                <w:szCs w:val="20"/>
                <w:highlight w:val="white"/>
              </w:rPr>
              <w:t xml:space="preserve">Many </w:t>
            </w:r>
            <w:r w:rsidR="008C4C31" w:rsidRPr="00E32B62">
              <w:rPr>
                <w:color w:val="333333"/>
                <w:sz w:val="20"/>
                <w:szCs w:val="20"/>
                <w:highlight w:val="white"/>
              </w:rPr>
              <w:t>times,</w:t>
            </w:r>
            <w:r w:rsidRPr="00E32B62">
              <w:rPr>
                <w:color w:val="333333"/>
                <w:sz w:val="20"/>
                <w:szCs w:val="20"/>
                <w:highlight w:val="white"/>
              </w:rPr>
              <w:t xml:space="preserve"> the best solutions come from people who work in different fields of expertise, but for them to be able to solve the problem the problem should be stated in a manner that will not require “niche”</w:t>
            </w:r>
            <w:r w:rsidR="00E32B62" w:rsidRPr="00E32B62">
              <w:rPr>
                <w:color w:val="333333"/>
                <w:sz w:val="20"/>
                <w:szCs w:val="20"/>
                <w:highlight w:val="white"/>
              </w:rPr>
              <w:t xml:space="preserve"> </w:t>
            </w:r>
            <w:r w:rsidRPr="00E32B62">
              <w:rPr>
                <w:color w:val="333333"/>
                <w:sz w:val="20"/>
                <w:szCs w:val="20"/>
                <w:highlight w:val="white"/>
              </w:rPr>
              <w:t xml:space="preserve">area terminology. </w:t>
            </w:r>
          </w:p>
        </w:tc>
      </w:tr>
      <w:tr w:rsidR="00133868" w:rsidRPr="00E32B62" w14:paraId="5F243D92" w14:textId="77777777">
        <w:trPr>
          <w:trHeight w:val="18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E7D2A" w14:textId="77777777" w:rsidR="00133868" w:rsidRPr="00E32B62" w:rsidRDefault="0041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E32B62">
              <w:rPr>
                <w:sz w:val="20"/>
                <w:szCs w:val="20"/>
              </w:rPr>
              <w:t>Does the problem statement offer new information to potential solvers?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4589A" w14:textId="77777777" w:rsidR="00133868" w:rsidRPr="00E32B62" w:rsidRDefault="00133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7C318" w14:textId="77777777" w:rsidR="00133868" w:rsidRPr="00E32B62" w:rsidRDefault="00133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C5AF052" w14:textId="3C6E197F" w:rsidR="00E32B62" w:rsidRPr="00E32B62" w:rsidRDefault="00E32B6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66D502AA" w14:textId="77777777" w:rsidR="00E32B62" w:rsidRPr="00E32B62" w:rsidRDefault="00E32B62">
      <w:pPr>
        <w:rPr>
          <w:sz w:val="20"/>
          <w:szCs w:val="20"/>
        </w:rPr>
      </w:pPr>
      <w:r w:rsidRPr="00E32B62">
        <w:rPr>
          <w:sz w:val="20"/>
          <w:szCs w:val="20"/>
        </w:rPr>
        <w:br w:type="page"/>
      </w:r>
    </w:p>
    <w:p w14:paraId="3EEAC202" w14:textId="77777777" w:rsidR="00E32B62" w:rsidRPr="00E32B62" w:rsidRDefault="00E32B62" w:rsidP="00E32B62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  <w:lang w:val="en-US"/>
        </w:rPr>
      </w:pPr>
      <w:r w:rsidRPr="00E32B62">
        <w:rPr>
          <w:color w:val="000000"/>
          <w:sz w:val="24"/>
          <w:szCs w:val="24"/>
          <w:lang w:val="en-US"/>
        </w:rPr>
        <w:lastRenderedPageBreak/>
        <w:t xml:space="preserve">MIT </w:t>
      </w:r>
      <w:proofErr w:type="spellStart"/>
      <w:r w:rsidRPr="00E32B62">
        <w:rPr>
          <w:color w:val="000000"/>
          <w:sz w:val="24"/>
          <w:szCs w:val="24"/>
          <w:lang w:val="en-US"/>
        </w:rPr>
        <w:t>OpenCourseWare</w:t>
      </w:r>
      <w:proofErr w:type="spellEnd"/>
    </w:p>
    <w:p w14:paraId="4F21A210" w14:textId="27EFECC9" w:rsidR="00E32B62" w:rsidRPr="00E32B62" w:rsidRDefault="007C3CA6" w:rsidP="00E32B62">
      <w:pPr>
        <w:autoSpaceDE w:val="0"/>
        <w:autoSpaceDN w:val="0"/>
        <w:adjustRightInd w:val="0"/>
        <w:spacing w:line="240" w:lineRule="auto"/>
        <w:rPr>
          <w:color w:val="0000FF"/>
          <w:sz w:val="24"/>
          <w:szCs w:val="24"/>
          <w:lang w:val="en-US"/>
        </w:rPr>
      </w:pPr>
      <w:hyperlink r:id="rId11" w:history="1">
        <w:r w:rsidR="00E32B62" w:rsidRPr="00E32B62">
          <w:rPr>
            <w:rStyle w:val="Hyperlink"/>
            <w:sz w:val="24"/>
            <w:szCs w:val="24"/>
            <w:lang w:val="en-US"/>
          </w:rPr>
          <w:t>https://ocw.mit.edu</w:t>
        </w:r>
      </w:hyperlink>
    </w:p>
    <w:p w14:paraId="16F89AD7" w14:textId="77777777" w:rsidR="00E32B62" w:rsidRPr="00E32B62" w:rsidRDefault="00E32B62" w:rsidP="00E32B62">
      <w:pPr>
        <w:autoSpaceDE w:val="0"/>
        <w:autoSpaceDN w:val="0"/>
        <w:adjustRightInd w:val="0"/>
        <w:spacing w:line="240" w:lineRule="auto"/>
        <w:rPr>
          <w:color w:val="0000FF"/>
          <w:sz w:val="24"/>
          <w:szCs w:val="24"/>
          <w:lang w:val="en-US"/>
        </w:rPr>
      </w:pPr>
    </w:p>
    <w:p w14:paraId="585329C3" w14:textId="7ADA130D" w:rsidR="00E32B62" w:rsidRPr="00E32B62" w:rsidRDefault="00E32B62" w:rsidP="00E32B62">
      <w:pPr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CMS.362</w:t>
      </w:r>
      <w:r w:rsidR="00A632DD">
        <w:rPr>
          <w:color w:val="000000"/>
          <w:sz w:val="28"/>
          <w:szCs w:val="28"/>
          <w:lang w:val="en-US"/>
        </w:rPr>
        <w:t xml:space="preserve"> / CMS.862</w:t>
      </w:r>
      <w:bookmarkStart w:id="0" w:name="_GoBack"/>
      <w:bookmarkEnd w:id="0"/>
      <w:r>
        <w:rPr>
          <w:color w:val="000000"/>
          <w:sz w:val="28"/>
          <w:szCs w:val="28"/>
          <w:lang w:val="en-US"/>
        </w:rPr>
        <w:t xml:space="preserve"> Civic Media Codesign Studio</w:t>
      </w:r>
    </w:p>
    <w:p w14:paraId="0975F18A" w14:textId="3A5BA221" w:rsidR="00E32B62" w:rsidRPr="00E32B62" w:rsidRDefault="00E32B62" w:rsidP="00E32B62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  <w:lang w:val="en-US"/>
        </w:rPr>
      </w:pPr>
      <w:r w:rsidRPr="00E32B62">
        <w:rPr>
          <w:color w:val="000000"/>
          <w:sz w:val="24"/>
          <w:szCs w:val="24"/>
          <w:lang w:val="en-US"/>
        </w:rPr>
        <w:t>Fall 2020</w:t>
      </w:r>
    </w:p>
    <w:p w14:paraId="68678DEC" w14:textId="77777777" w:rsidR="00E32B62" w:rsidRPr="00E32B62" w:rsidRDefault="00E32B62" w:rsidP="00E32B62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  <w:lang w:val="en-US"/>
        </w:rPr>
      </w:pPr>
    </w:p>
    <w:p w14:paraId="70C4794B" w14:textId="5CC4AA48" w:rsidR="00133868" w:rsidRPr="00E32B62" w:rsidRDefault="00E32B62" w:rsidP="00E32B62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24"/>
          <w:szCs w:val="24"/>
          <w:lang w:val="en-US"/>
        </w:rPr>
      </w:pPr>
      <w:r w:rsidRPr="00E32B62">
        <w:rPr>
          <w:color w:val="000000"/>
          <w:sz w:val="24"/>
          <w:szCs w:val="24"/>
          <w:lang w:val="en-US"/>
        </w:rPr>
        <w:t xml:space="preserve">For information about citing these materials or our Terms of Use, visit: </w:t>
      </w:r>
      <w:hyperlink r:id="rId12" w:history="1">
        <w:r w:rsidRPr="00E32B62">
          <w:rPr>
            <w:rStyle w:val="Hyperlink"/>
            <w:sz w:val="24"/>
            <w:szCs w:val="24"/>
            <w:lang w:val="en-US"/>
          </w:rPr>
          <w:t>https://ocw.mit.edu/terms</w:t>
        </w:r>
      </w:hyperlink>
      <w:r w:rsidRPr="00E32B62">
        <w:rPr>
          <w:color w:val="0000FF"/>
          <w:sz w:val="24"/>
          <w:szCs w:val="24"/>
          <w:lang w:val="en-US"/>
        </w:rPr>
        <w:softHyphen/>
      </w:r>
      <w:r w:rsidRPr="00E32B62">
        <w:rPr>
          <w:color w:val="0000FF"/>
          <w:sz w:val="24"/>
          <w:szCs w:val="24"/>
          <w:lang w:val="en-US"/>
        </w:rPr>
        <w:softHyphen/>
      </w:r>
    </w:p>
    <w:p w14:paraId="48115135" w14:textId="77777777" w:rsidR="00E32B62" w:rsidRPr="00E32B62" w:rsidRDefault="00E32B62" w:rsidP="00E32B6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sectPr w:rsidR="00E32B62" w:rsidRPr="00E32B62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E4A4F" w14:textId="77777777" w:rsidR="007C3CA6" w:rsidRDefault="007C3CA6" w:rsidP="004148B6">
      <w:pPr>
        <w:spacing w:line="240" w:lineRule="auto"/>
      </w:pPr>
      <w:r>
        <w:separator/>
      </w:r>
    </w:p>
  </w:endnote>
  <w:endnote w:type="continuationSeparator" w:id="0">
    <w:p w14:paraId="6B56FB02" w14:textId="77777777" w:rsidR="007C3CA6" w:rsidRDefault="007C3CA6" w:rsidP="004148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718654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B0043E" w14:textId="151AA8A6" w:rsidR="004148B6" w:rsidRDefault="004148B6" w:rsidP="00CD5F3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716EAF" w14:textId="77777777" w:rsidR="004148B6" w:rsidRDefault="004148B6" w:rsidP="004148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341427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0F0D69" w14:textId="57307A39" w:rsidR="004148B6" w:rsidRDefault="004148B6" w:rsidP="00CD5F3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32448F2" w14:textId="77777777" w:rsidR="004148B6" w:rsidRDefault="004148B6" w:rsidP="004148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520D2" w14:textId="77777777" w:rsidR="007C3CA6" w:rsidRDefault="007C3CA6" w:rsidP="004148B6">
      <w:pPr>
        <w:spacing w:line="240" w:lineRule="auto"/>
      </w:pPr>
      <w:r>
        <w:separator/>
      </w:r>
    </w:p>
  </w:footnote>
  <w:footnote w:type="continuationSeparator" w:id="0">
    <w:p w14:paraId="04D31AB6" w14:textId="77777777" w:rsidR="007C3CA6" w:rsidRDefault="007C3CA6" w:rsidP="004148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337011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24CE423" w14:textId="338400E2" w:rsidR="004148B6" w:rsidRDefault="004148B6" w:rsidP="00CD5F37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68232023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54E6D6D" w14:textId="11814E0B" w:rsidR="004148B6" w:rsidRDefault="004148B6" w:rsidP="00CD5F3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0DCD861" w14:textId="77777777" w:rsidR="004148B6" w:rsidRDefault="004148B6" w:rsidP="004148B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BF23B" w14:textId="77777777" w:rsidR="004148B6" w:rsidRDefault="004148B6" w:rsidP="004148B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1C43"/>
    <w:multiLevelType w:val="multilevel"/>
    <w:tmpl w:val="ED2C6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3967AAD"/>
    <w:multiLevelType w:val="hybridMultilevel"/>
    <w:tmpl w:val="2C10B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C42CE"/>
    <w:multiLevelType w:val="multilevel"/>
    <w:tmpl w:val="3D3A3D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57A0DE1"/>
    <w:multiLevelType w:val="multilevel"/>
    <w:tmpl w:val="3FD8C6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868"/>
    <w:rsid w:val="00133868"/>
    <w:rsid w:val="00413AC4"/>
    <w:rsid w:val="004148B6"/>
    <w:rsid w:val="007C3CA6"/>
    <w:rsid w:val="008C4C31"/>
    <w:rsid w:val="009E2A37"/>
    <w:rsid w:val="00A632DD"/>
    <w:rsid w:val="00E32B62"/>
    <w:rsid w:val="00F0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F63F63"/>
  <w15:docId w15:val="{0073B27A-4F1E-4A4E-B5E0-E1EE3F78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E2A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8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8B6"/>
  </w:style>
  <w:style w:type="paragraph" w:styleId="Footer">
    <w:name w:val="footer"/>
    <w:basedOn w:val="Normal"/>
    <w:link w:val="FooterChar"/>
    <w:uiPriority w:val="99"/>
    <w:unhideWhenUsed/>
    <w:rsid w:val="004148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8B6"/>
  </w:style>
  <w:style w:type="character" w:styleId="PageNumber">
    <w:name w:val="page number"/>
    <w:basedOn w:val="DefaultParagraphFont"/>
    <w:uiPriority w:val="99"/>
    <w:semiHidden/>
    <w:unhideWhenUsed/>
    <w:rsid w:val="004148B6"/>
  </w:style>
  <w:style w:type="character" w:styleId="Hyperlink">
    <w:name w:val="Hyperlink"/>
    <w:basedOn w:val="DefaultParagraphFont"/>
    <w:uiPriority w:val="99"/>
    <w:unhideWhenUsed/>
    <w:rsid w:val="00E32B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Quantum_superpositio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cw.mit.edu/term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cw.mit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n.wikipedia.org/wiki/Quantum_decohere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Wavefunction_collaps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wFzi2k+DgIqGYt1PQn4x8VrK+g==">AMUW2mXg91jMXj1hEegMPlyA8v0BFjToehsenCFVb5rFkYo7G8hb0r9u1DIRXjELM90XPJ4q4O5MyA3/4hE5ysYPHWek1PWQEKVst96nol/rHSqXM5M7hXiW1QRVqygLFnaFQrrObRhS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CMS.362 Civic Media Codesign Studio, Problem Definition Worksheet</dc:title>
  <dc:subject/>
  <dc:creator>Eric Gordon</dc:creator>
  <cp:keywords/>
  <dc:description/>
  <cp:lastModifiedBy>Microsoft Office User</cp:lastModifiedBy>
  <cp:revision>4</cp:revision>
  <dcterms:created xsi:type="dcterms:W3CDTF">2021-04-30T17:04:00Z</dcterms:created>
  <dcterms:modified xsi:type="dcterms:W3CDTF">2021-04-30T18:41:00Z</dcterms:modified>
  <cp:category/>
</cp:coreProperties>
</file>